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458"/>
        <w:gridCol w:w="2794"/>
        <w:gridCol w:w="3318"/>
      </w:tblGrid>
      <w:tr w:rsidR="009854E4" w:rsidRPr="00B86040" w:rsidTr="00536D2D">
        <w:tc>
          <w:tcPr>
            <w:tcW w:w="3458" w:type="dxa"/>
          </w:tcPr>
          <w:p w:rsidR="009854E4" w:rsidRDefault="009854E4" w:rsidP="00536D2D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9854E4" w:rsidRDefault="009854E4" w:rsidP="00536D2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860952" wp14:editId="712063C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9854E4" w:rsidRPr="00B86040" w:rsidRDefault="009854E4" w:rsidP="00536D2D">
            <w:pPr>
              <w:spacing w:after="240"/>
              <w:jc w:val="center"/>
              <w:rPr>
                <w:b/>
              </w:rPr>
            </w:pPr>
          </w:p>
        </w:tc>
      </w:tr>
      <w:tr w:rsidR="009854E4" w:rsidRPr="00786787" w:rsidTr="0053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4E4" w:rsidRPr="002B1756" w:rsidRDefault="009854E4" w:rsidP="00536D2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9854E4" w:rsidRPr="002B1756" w:rsidRDefault="009854E4" w:rsidP="00536D2D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9854E4" w:rsidRPr="00942F5E" w:rsidRDefault="009854E4" w:rsidP="00536D2D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9854E4" w:rsidRPr="008D240A" w:rsidTr="00536D2D">
        <w:trPr>
          <w:trHeight w:val="182"/>
        </w:trPr>
        <w:tc>
          <w:tcPr>
            <w:tcW w:w="3458" w:type="dxa"/>
          </w:tcPr>
          <w:p w:rsidR="009854E4" w:rsidRPr="00942F5E" w:rsidRDefault="009B4903" w:rsidP="004E28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9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54E4" w:rsidRPr="009B49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282A" w:rsidRPr="009B4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54E4" w:rsidRPr="009B49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6E91" w:rsidRPr="009B4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82A" w:rsidRPr="009B4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9854E4" w:rsidRPr="00942F5E" w:rsidRDefault="009854E4" w:rsidP="00536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9854E4" w:rsidRPr="00942F5E" w:rsidRDefault="009854E4" w:rsidP="00536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4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490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854E4" w:rsidRPr="00942F5E" w:rsidRDefault="009854E4" w:rsidP="00536D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7A5" w:rsidRPr="009854E4" w:rsidRDefault="00296D32" w:rsidP="0033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72AC" w:rsidRPr="009854E4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9854E4">
        <w:rPr>
          <w:rFonts w:ascii="Times New Roman" w:hAnsi="Times New Roman" w:cs="Times New Roman"/>
          <w:sz w:val="28"/>
          <w:szCs w:val="28"/>
        </w:rPr>
        <w:t>плана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F517C" w:rsidRPr="009854E4">
        <w:rPr>
          <w:rFonts w:ascii="Times New Roman" w:hAnsi="Times New Roman" w:cs="Times New Roman"/>
          <w:sz w:val="28"/>
          <w:szCs w:val="28"/>
        </w:rPr>
        <w:t>оптимизации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DF517C" w:rsidRPr="009854E4">
        <w:rPr>
          <w:rFonts w:ascii="Times New Roman" w:hAnsi="Times New Roman" w:cs="Times New Roman"/>
          <w:sz w:val="28"/>
          <w:szCs w:val="28"/>
        </w:rPr>
        <w:t>бюджетных расходов</w:t>
      </w:r>
      <w:r w:rsidR="00C06E91">
        <w:rPr>
          <w:rFonts w:ascii="Times New Roman" w:hAnsi="Times New Roman" w:cs="Times New Roman"/>
          <w:sz w:val="28"/>
          <w:szCs w:val="28"/>
        </w:rPr>
        <w:t xml:space="preserve"> в сфере культуры на 202</w:t>
      </w:r>
      <w:r w:rsidR="004E282A">
        <w:rPr>
          <w:rFonts w:ascii="Times New Roman" w:hAnsi="Times New Roman" w:cs="Times New Roman"/>
          <w:sz w:val="28"/>
          <w:szCs w:val="28"/>
        </w:rPr>
        <w:t>1</w:t>
      </w:r>
      <w:r w:rsidR="00C06E91">
        <w:rPr>
          <w:rFonts w:ascii="Times New Roman" w:hAnsi="Times New Roman" w:cs="Times New Roman"/>
          <w:sz w:val="28"/>
          <w:szCs w:val="28"/>
        </w:rPr>
        <w:t>-202</w:t>
      </w:r>
      <w:r w:rsidR="004E282A">
        <w:rPr>
          <w:rFonts w:ascii="Times New Roman" w:hAnsi="Times New Roman" w:cs="Times New Roman"/>
          <w:sz w:val="28"/>
          <w:szCs w:val="28"/>
        </w:rPr>
        <w:t>3</w:t>
      </w:r>
      <w:r w:rsidR="00C06E9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854E4" w:rsidRPr="009854E4" w:rsidRDefault="009854E4" w:rsidP="0033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7A5" w:rsidRPr="009854E4" w:rsidRDefault="00FD06B7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В </w:t>
      </w:r>
      <w:r w:rsidR="00E05582" w:rsidRPr="009854E4">
        <w:rPr>
          <w:rFonts w:ascii="Times New Roman" w:hAnsi="Times New Roman" w:cs="Times New Roman"/>
          <w:sz w:val="28"/>
          <w:szCs w:val="28"/>
        </w:rPr>
        <w:t>соответствии с распоряжением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A5FED" w:rsidRPr="009854E4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AA5FED" w:rsidRPr="009854E4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AA5FED" w:rsidRPr="009854E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E282A">
        <w:rPr>
          <w:rFonts w:ascii="Times New Roman" w:hAnsi="Times New Roman" w:cs="Times New Roman"/>
          <w:sz w:val="28"/>
          <w:szCs w:val="28"/>
        </w:rPr>
        <w:t>15</w:t>
      </w:r>
      <w:r w:rsidR="000A07A5" w:rsidRPr="009854E4">
        <w:rPr>
          <w:rFonts w:ascii="Times New Roman" w:hAnsi="Times New Roman" w:cs="Times New Roman"/>
          <w:sz w:val="28"/>
          <w:szCs w:val="28"/>
        </w:rPr>
        <w:t>.0</w:t>
      </w:r>
      <w:r w:rsidR="00AA5FED" w:rsidRPr="009854E4">
        <w:rPr>
          <w:rFonts w:ascii="Times New Roman" w:hAnsi="Times New Roman" w:cs="Times New Roman"/>
          <w:sz w:val="28"/>
          <w:szCs w:val="28"/>
        </w:rPr>
        <w:t>4</w:t>
      </w:r>
      <w:r w:rsidR="00E05582" w:rsidRPr="009854E4">
        <w:rPr>
          <w:rFonts w:ascii="Times New Roman" w:hAnsi="Times New Roman" w:cs="Times New Roman"/>
          <w:sz w:val="28"/>
          <w:szCs w:val="28"/>
        </w:rPr>
        <w:t>.20</w:t>
      </w:r>
      <w:r w:rsidR="00C06E91">
        <w:rPr>
          <w:rFonts w:ascii="Times New Roman" w:hAnsi="Times New Roman" w:cs="Times New Roman"/>
          <w:sz w:val="28"/>
          <w:szCs w:val="28"/>
        </w:rPr>
        <w:t>2</w:t>
      </w:r>
      <w:r w:rsidR="004E282A">
        <w:rPr>
          <w:rFonts w:ascii="Times New Roman" w:hAnsi="Times New Roman" w:cs="Times New Roman"/>
          <w:sz w:val="28"/>
          <w:szCs w:val="28"/>
        </w:rPr>
        <w:t>1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№ </w:t>
      </w:r>
      <w:r w:rsidR="00AA5FED" w:rsidRPr="009854E4">
        <w:rPr>
          <w:rFonts w:ascii="Times New Roman" w:hAnsi="Times New Roman" w:cs="Times New Roman"/>
          <w:sz w:val="28"/>
          <w:szCs w:val="28"/>
        </w:rPr>
        <w:t>1</w:t>
      </w:r>
      <w:r w:rsidR="004E282A">
        <w:rPr>
          <w:rFonts w:ascii="Times New Roman" w:hAnsi="Times New Roman" w:cs="Times New Roman"/>
          <w:sz w:val="28"/>
          <w:szCs w:val="28"/>
        </w:rPr>
        <w:t>28</w:t>
      </w:r>
      <w:r w:rsidR="000A07A5" w:rsidRPr="009854E4">
        <w:rPr>
          <w:rFonts w:ascii="Times New Roman" w:hAnsi="Times New Roman" w:cs="Times New Roman"/>
          <w:sz w:val="28"/>
          <w:szCs w:val="28"/>
        </w:rPr>
        <w:t xml:space="preserve"> «</w:t>
      </w:r>
      <w:r w:rsidR="00DF517C" w:rsidRPr="009854E4">
        <w:rPr>
          <w:rFonts w:ascii="Times New Roman" w:hAnsi="Times New Roman" w:cs="Times New Roman"/>
          <w:sz w:val="28"/>
          <w:szCs w:val="28"/>
        </w:rPr>
        <w:t>О</w:t>
      </w:r>
      <w:r w:rsidR="00AA5FED" w:rsidRPr="009854E4">
        <w:rPr>
          <w:rFonts w:ascii="Times New Roman" w:hAnsi="Times New Roman" w:cs="Times New Roman"/>
          <w:sz w:val="28"/>
          <w:szCs w:val="28"/>
        </w:rPr>
        <w:t>б утверждении планов мероприятий, направленных на рост доходов, и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</w:t>
      </w:r>
      <w:r w:rsidR="00AA5FED" w:rsidRPr="009854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A5FED" w:rsidRPr="009854E4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AA5FED" w:rsidRPr="009854E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05582" w:rsidRPr="009854E4">
        <w:rPr>
          <w:rFonts w:ascii="Times New Roman" w:hAnsi="Times New Roman" w:cs="Times New Roman"/>
          <w:sz w:val="28"/>
          <w:szCs w:val="28"/>
        </w:rPr>
        <w:t>на 20</w:t>
      </w:r>
      <w:r w:rsidR="00C06E91">
        <w:rPr>
          <w:rFonts w:ascii="Times New Roman" w:hAnsi="Times New Roman" w:cs="Times New Roman"/>
          <w:sz w:val="28"/>
          <w:szCs w:val="28"/>
        </w:rPr>
        <w:t>2</w:t>
      </w:r>
      <w:r w:rsidR="004E282A">
        <w:rPr>
          <w:rFonts w:ascii="Times New Roman" w:hAnsi="Times New Roman" w:cs="Times New Roman"/>
          <w:sz w:val="28"/>
          <w:szCs w:val="28"/>
        </w:rPr>
        <w:t>1</w:t>
      </w:r>
      <w:r w:rsidR="00AA5FED" w:rsidRPr="009854E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36D2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E282A">
        <w:rPr>
          <w:rFonts w:ascii="Times New Roman" w:hAnsi="Times New Roman" w:cs="Times New Roman"/>
          <w:sz w:val="28"/>
          <w:szCs w:val="28"/>
        </w:rPr>
        <w:t>2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и 20</w:t>
      </w:r>
      <w:r w:rsidR="00AA5FED" w:rsidRPr="009854E4">
        <w:rPr>
          <w:rFonts w:ascii="Times New Roman" w:hAnsi="Times New Roman" w:cs="Times New Roman"/>
          <w:sz w:val="28"/>
          <w:szCs w:val="28"/>
        </w:rPr>
        <w:t>2</w:t>
      </w:r>
      <w:r w:rsidR="004E282A">
        <w:rPr>
          <w:rFonts w:ascii="Times New Roman" w:hAnsi="Times New Roman" w:cs="Times New Roman"/>
          <w:sz w:val="28"/>
          <w:szCs w:val="28"/>
        </w:rPr>
        <w:t>3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F517C" w:rsidRPr="009854E4" w:rsidRDefault="00DF517C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A07A5" w:rsidRPr="009854E4" w:rsidRDefault="000A07A5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AD72AC" w:rsidRPr="009854E4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9854E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DF517C" w:rsidRPr="009854E4">
        <w:rPr>
          <w:rFonts w:ascii="Times New Roman" w:hAnsi="Times New Roman" w:cs="Times New Roman"/>
          <w:sz w:val="28"/>
          <w:szCs w:val="28"/>
        </w:rPr>
        <w:t>оптимизации</w:t>
      </w:r>
      <w:r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DF517C" w:rsidRPr="009854E4">
        <w:rPr>
          <w:rFonts w:ascii="Times New Roman" w:hAnsi="Times New Roman" w:cs="Times New Roman"/>
          <w:sz w:val="28"/>
          <w:szCs w:val="28"/>
        </w:rPr>
        <w:t>бюджетных расходов</w:t>
      </w:r>
      <w:r w:rsidR="00C06E91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4E282A">
        <w:rPr>
          <w:rFonts w:ascii="Times New Roman" w:hAnsi="Times New Roman" w:cs="Times New Roman"/>
          <w:sz w:val="28"/>
          <w:szCs w:val="28"/>
        </w:rPr>
        <w:t>21</w:t>
      </w:r>
      <w:r w:rsidR="00DF517C" w:rsidRPr="009854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36D2D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4E282A">
        <w:rPr>
          <w:rFonts w:ascii="Times New Roman" w:hAnsi="Times New Roman" w:cs="Times New Roman"/>
          <w:sz w:val="28"/>
          <w:szCs w:val="28"/>
        </w:rPr>
        <w:t>2</w:t>
      </w:r>
      <w:r w:rsidR="00AA5FED" w:rsidRPr="009854E4">
        <w:rPr>
          <w:rFonts w:ascii="Times New Roman" w:hAnsi="Times New Roman" w:cs="Times New Roman"/>
          <w:sz w:val="28"/>
          <w:szCs w:val="28"/>
        </w:rPr>
        <w:t xml:space="preserve"> и 202</w:t>
      </w:r>
      <w:r w:rsidR="004E282A">
        <w:rPr>
          <w:rFonts w:ascii="Times New Roman" w:hAnsi="Times New Roman" w:cs="Times New Roman"/>
          <w:sz w:val="28"/>
          <w:szCs w:val="28"/>
        </w:rPr>
        <w:t>3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F517C" w:rsidRPr="009854E4">
        <w:rPr>
          <w:rFonts w:ascii="Times New Roman" w:hAnsi="Times New Roman" w:cs="Times New Roman"/>
          <w:sz w:val="28"/>
          <w:szCs w:val="28"/>
        </w:rPr>
        <w:t>согласно П</w:t>
      </w:r>
      <w:r w:rsidRPr="009854E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F517C" w:rsidRPr="009854E4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9854E4">
        <w:rPr>
          <w:rFonts w:ascii="Times New Roman" w:hAnsi="Times New Roman" w:cs="Times New Roman"/>
          <w:sz w:val="28"/>
          <w:szCs w:val="28"/>
        </w:rPr>
        <w:t>.</w:t>
      </w:r>
    </w:p>
    <w:p w:rsidR="002F02F3" w:rsidRPr="009854E4" w:rsidRDefault="000A07A5" w:rsidP="0033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>2.</w:t>
      </w:r>
      <w:r w:rsidR="00751E93"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833435" w:rsidRPr="009854E4">
        <w:rPr>
          <w:rFonts w:ascii="Times New Roman" w:hAnsi="Times New Roman" w:cs="Times New Roman"/>
          <w:sz w:val="28"/>
          <w:szCs w:val="28"/>
        </w:rPr>
        <w:t>Руководителям учреждений культуры</w:t>
      </w:r>
      <w:r w:rsidR="002F02F3" w:rsidRPr="009854E4">
        <w:rPr>
          <w:rFonts w:ascii="Times New Roman" w:hAnsi="Times New Roman" w:cs="Times New Roman"/>
          <w:sz w:val="28"/>
          <w:szCs w:val="28"/>
        </w:rPr>
        <w:t>:</w:t>
      </w:r>
    </w:p>
    <w:p w:rsidR="0050785D" w:rsidRPr="009854E4" w:rsidRDefault="002F02F3" w:rsidP="0033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2.1. </w:t>
      </w:r>
      <w:r w:rsidR="00C06E91">
        <w:rPr>
          <w:rFonts w:ascii="Times New Roman" w:hAnsi="Times New Roman" w:cs="Times New Roman"/>
          <w:sz w:val="28"/>
          <w:szCs w:val="28"/>
        </w:rPr>
        <w:t>о</w:t>
      </w:r>
      <w:r w:rsidR="0050785D" w:rsidRPr="009854E4">
        <w:rPr>
          <w:rFonts w:ascii="Times New Roman" w:hAnsi="Times New Roman" w:cs="Times New Roman"/>
          <w:sz w:val="28"/>
          <w:szCs w:val="28"/>
        </w:rPr>
        <w:t xml:space="preserve">рганизовать исполнение ведомственного плана мероприятий оптимизации </w:t>
      </w:r>
      <w:r w:rsidR="000B1482" w:rsidRPr="009854E4">
        <w:rPr>
          <w:rFonts w:ascii="Times New Roman" w:hAnsi="Times New Roman" w:cs="Times New Roman"/>
          <w:sz w:val="28"/>
          <w:szCs w:val="28"/>
        </w:rPr>
        <w:t>бюджетных расходов</w:t>
      </w:r>
      <w:r w:rsidR="00C06E91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0B1482" w:rsidRP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AA5FED" w:rsidRPr="009854E4">
        <w:rPr>
          <w:rFonts w:ascii="Times New Roman" w:hAnsi="Times New Roman" w:cs="Times New Roman"/>
          <w:sz w:val="28"/>
          <w:szCs w:val="28"/>
        </w:rPr>
        <w:t>на 20</w:t>
      </w:r>
      <w:r w:rsidR="00C06E91">
        <w:rPr>
          <w:rFonts w:ascii="Times New Roman" w:hAnsi="Times New Roman" w:cs="Times New Roman"/>
          <w:sz w:val="28"/>
          <w:szCs w:val="28"/>
        </w:rPr>
        <w:t>2</w:t>
      </w:r>
      <w:r w:rsidR="004E282A">
        <w:rPr>
          <w:rFonts w:ascii="Times New Roman" w:hAnsi="Times New Roman" w:cs="Times New Roman"/>
          <w:sz w:val="28"/>
          <w:szCs w:val="28"/>
        </w:rPr>
        <w:t>1</w:t>
      </w:r>
      <w:r w:rsidR="00536D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E282A">
        <w:rPr>
          <w:rFonts w:ascii="Times New Roman" w:hAnsi="Times New Roman" w:cs="Times New Roman"/>
          <w:sz w:val="28"/>
          <w:szCs w:val="28"/>
        </w:rPr>
        <w:t>2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и 20</w:t>
      </w:r>
      <w:r w:rsidR="00AA5FED" w:rsidRPr="009854E4">
        <w:rPr>
          <w:rFonts w:ascii="Times New Roman" w:hAnsi="Times New Roman" w:cs="Times New Roman"/>
          <w:sz w:val="28"/>
          <w:szCs w:val="28"/>
        </w:rPr>
        <w:t>2</w:t>
      </w:r>
      <w:r w:rsidR="004E282A">
        <w:rPr>
          <w:rFonts w:ascii="Times New Roman" w:hAnsi="Times New Roman" w:cs="Times New Roman"/>
          <w:sz w:val="28"/>
          <w:szCs w:val="28"/>
        </w:rPr>
        <w:t>3</w:t>
      </w:r>
      <w:r w:rsidR="00E05582" w:rsidRPr="009854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785D" w:rsidRPr="00985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F5E" w:rsidRPr="009854E4" w:rsidRDefault="00833435" w:rsidP="00332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11F5E" w:rsidRPr="009854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1F5E" w:rsidRPr="009854E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078CD" w:rsidRPr="009854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1F5E" w:rsidRPr="009854E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078CD" w:rsidRPr="009854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E7DDA" w:rsidRPr="009854E4">
        <w:rPr>
          <w:rFonts w:ascii="Times New Roman" w:hAnsi="Times New Roman" w:cs="Times New Roman"/>
          <w:sz w:val="28"/>
          <w:szCs w:val="28"/>
        </w:rPr>
        <w:t>.</w:t>
      </w:r>
    </w:p>
    <w:p w:rsidR="000D3E19" w:rsidRPr="009854E4" w:rsidRDefault="000D3E19" w:rsidP="002F02F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13643" w:rsidRPr="009854E4" w:rsidRDefault="00913643" w:rsidP="0082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8AD" w:rsidRPr="009854E4" w:rsidRDefault="004E282A" w:rsidP="00B26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18AD" w:rsidRPr="009854E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18AD" w:rsidRPr="009854E4">
        <w:rPr>
          <w:rFonts w:ascii="Times New Roman" w:hAnsi="Times New Roman" w:cs="Times New Roman"/>
          <w:sz w:val="28"/>
          <w:szCs w:val="28"/>
        </w:rPr>
        <w:t xml:space="preserve"> УКС и МП </w:t>
      </w:r>
      <w:r w:rsidR="00B26D15" w:rsidRPr="009854E4">
        <w:rPr>
          <w:rFonts w:ascii="Times New Roman" w:hAnsi="Times New Roman" w:cs="Times New Roman"/>
          <w:sz w:val="28"/>
          <w:szCs w:val="28"/>
        </w:rPr>
        <w:t xml:space="preserve">    </w:t>
      </w:r>
      <w:r w:rsidR="00C618AD" w:rsidRPr="009854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6E91">
        <w:rPr>
          <w:rFonts w:ascii="Times New Roman" w:hAnsi="Times New Roman" w:cs="Times New Roman"/>
          <w:sz w:val="28"/>
          <w:szCs w:val="28"/>
        </w:rPr>
        <w:t xml:space="preserve">       </w:t>
      </w:r>
      <w:r w:rsidR="00913643" w:rsidRPr="009854E4">
        <w:rPr>
          <w:rFonts w:ascii="Times New Roman" w:hAnsi="Times New Roman" w:cs="Times New Roman"/>
          <w:sz w:val="28"/>
          <w:szCs w:val="28"/>
        </w:rPr>
        <w:t xml:space="preserve">     </w:t>
      </w:r>
      <w:r w:rsidR="00C618AD" w:rsidRPr="00985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344" w:rsidRPr="009854E4">
        <w:rPr>
          <w:rFonts w:ascii="Times New Roman" w:hAnsi="Times New Roman" w:cs="Times New Roman"/>
          <w:sz w:val="28"/>
          <w:szCs w:val="28"/>
        </w:rPr>
        <w:t xml:space="preserve">        </w:t>
      </w:r>
      <w:r w:rsidR="00C618AD" w:rsidRPr="009854E4">
        <w:rPr>
          <w:rFonts w:ascii="Times New Roman" w:hAnsi="Times New Roman" w:cs="Times New Roman"/>
          <w:sz w:val="28"/>
          <w:szCs w:val="28"/>
        </w:rPr>
        <w:t xml:space="preserve">      </w:t>
      </w:r>
      <w:r w:rsidR="009854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r w:rsidR="00C06E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исанко</w:t>
      </w:r>
      <w:proofErr w:type="spellEnd"/>
    </w:p>
    <w:p w:rsidR="00C618AD" w:rsidRPr="004E282A" w:rsidRDefault="00C618AD" w:rsidP="00B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CF" w:rsidRPr="00FE06CF" w:rsidRDefault="004E282A" w:rsidP="00B26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FE06CF" w:rsidRPr="00FE0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06CF" w:rsidRPr="00FE0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Кучерносова</w:t>
      </w:r>
      <w:proofErr w:type="spellEnd"/>
    </w:p>
    <w:p w:rsidR="00751E93" w:rsidRPr="00D474CC" w:rsidRDefault="00C618AD" w:rsidP="00D4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43">
        <w:rPr>
          <w:rFonts w:ascii="Times New Roman" w:hAnsi="Times New Roman" w:cs="Times New Roman"/>
        </w:rPr>
        <w:t xml:space="preserve">5 </w:t>
      </w:r>
      <w:r w:rsidR="00D53344" w:rsidRPr="00913643">
        <w:rPr>
          <w:rFonts w:ascii="Times New Roman" w:hAnsi="Times New Roman" w:cs="Times New Roman"/>
        </w:rPr>
        <w:t>29 38</w:t>
      </w:r>
      <w:r w:rsidRPr="00C618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53344" w:rsidRDefault="00D53344" w:rsidP="0050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37" w:rsidRDefault="00822137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43" w:rsidRDefault="0091364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4E4" w:rsidRDefault="009854E4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422" w:rsidRDefault="009C7422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422" w:rsidRDefault="009C7422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E91" w:rsidRDefault="00751E93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к приказу Управления по культуре,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спорту и молодёжной политике </w:t>
      </w:r>
    </w:p>
    <w:p w:rsidR="00F11F5E" w:rsidRPr="00F20344" w:rsidRDefault="00F11F5E" w:rsidP="00F11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344">
        <w:rPr>
          <w:rFonts w:ascii="Times New Roman" w:hAnsi="Times New Roman" w:cs="Times New Roman"/>
          <w:sz w:val="24"/>
          <w:szCs w:val="24"/>
        </w:rPr>
        <w:t xml:space="preserve">Администрации Колпашевского района  </w:t>
      </w:r>
    </w:p>
    <w:p w:rsidR="00F11F5E" w:rsidRPr="00F20344" w:rsidRDefault="009854E4" w:rsidP="00F11F5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9B4903">
        <w:rPr>
          <w:rFonts w:ascii="Times New Roman" w:hAnsi="Times New Roman" w:cs="Times New Roman"/>
          <w:sz w:val="24"/>
          <w:szCs w:val="24"/>
        </w:rPr>
        <w:t xml:space="preserve">от </w:t>
      </w:r>
      <w:r w:rsidR="009B4903" w:rsidRPr="009B4903">
        <w:rPr>
          <w:rFonts w:ascii="Times New Roman" w:hAnsi="Times New Roman" w:cs="Times New Roman"/>
          <w:sz w:val="24"/>
          <w:szCs w:val="24"/>
        </w:rPr>
        <w:t>23</w:t>
      </w:r>
      <w:r w:rsidR="00E05582" w:rsidRPr="009B4903">
        <w:rPr>
          <w:rFonts w:ascii="Times New Roman" w:hAnsi="Times New Roman" w:cs="Times New Roman"/>
          <w:sz w:val="24"/>
          <w:szCs w:val="24"/>
        </w:rPr>
        <w:t>.0</w:t>
      </w:r>
      <w:r w:rsidR="004E282A" w:rsidRPr="009B4903">
        <w:rPr>
          <w:rFonts w:ascii="Times New Roman" w:hAnsi="Times New Roman" w:cs="Times New Roman"/>
          <w:sz w:val="24"/>
          <w:szCs w:val="24"/>
        </w:rPr>
        <w:t>4</w:t>
      </w:r>
      <w:r w:rsidR="00735EE1" w:rsidRPr="009B4903">
        <w:rPr>
          <w:rFonts w:ascii="Times New Roman" w:hAnsi="Times New Roman" w:cs="Times New Roman"/>
          <w:sz w:val="24"/>
          <w:szCs w:val="24"/>
        </w:rPr>
        <w:t>.20</w:t>
      </w:r>
      <w:r w:rsidR="00C06E91" w:rsidRPr="009B4903">
        <w:rPr>
          <w:rFonts w:ascii="Times New Roman" w:hAnsi="Times New Roman" w:cs="Times New Roman"/>
          <w:sz w:val="24"/>
          <w:szCs w:val="24"/>
        </w:rPr>
        <w:t>2</w:t>
      </w:r>
      <w:r w:rsidR="004E282A" w:rsidRPr="009B4903">
        <w:rPr>
          <w:rFonts w:ascii="Times New Roman" w:hAnsi="Times New Roman" w:cs="Times New Roman"/>
          <w:sz w:val="24"/>
          <w:szCs w:val="24"/>
        </w:rPr>
        <w:t>1</w:t>
      </w:r>
      <w:r w:rsidRPr="009B4903">
        <w:rPr>
          <w:rFonts w:ascii="Times New Roman" w:hAnsi="Times New Roman" w:cs="Times New Roman"/>
          <w:sz w:val="24"/>
          <w:szCs w:val="24"/>
        </w:rPr>
        <w:t xml:space="preserve"> №</w:t>
      </w:r>
      <w:r w:rsidR="009B4903" w:rsidRPr="009B4903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</w:p>
    <w:p w:rsidR="00F11F5E" w:rsidRPr="00F20344" w:rsidRDefault="00F11F5E" w:rsidP="00F1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F5E" w:rsidRPr="003A734D" w:rsidRDefault="00E42377" w:rsidP="00C06E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A734D">
        <w:rPr>
          <w:rFonts w:ascii="Times New Roman" w:hAnsi="Times New Roman" w:cs="Times New Roman"/>
        </w:rPr>
        <w:t>Ведомственный план мероприятий</w:t>
      </w:r>
    </w:p>
    <w:p w:rsidR="00C06E91" w:rsidRDefault="0050785D" w:rsidP="00C06E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A734D">
        <w:rPr>
          <w:rFonts w:ascii="Times New Roman" w:hAnsi="Times New Roman" w:cs="Times New Roman"/>
        </w:rPr>
        <w:t>оптимизации бюджетных расходов</w:t>
      </w:r>
      <w:r w:rsidR="00C06E91">
        <w:rPr>
          <w:rFonts w:ascii="Times New Roman" w:hAnsi="Times New Roman" w:cs="Times New Roman"/>
        </w:rPr>
        <w:t xml:space="preserve"> в сфере культуры</w:t>
      </w:r>
    </w:p>
    <w:p w:rsidR="00F11F5E" w:rsidRDefault="0050785D" w:rsidP="00C06E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A734D">
        <w:rPr>
          <w:rFonts w:ascii="Times New Roman" w:hAnsi="Times New Roman" w:cs="Times New Roman"/>
        </w:rPr>
        <w:t xml:space="preserve"> </w:t>
      </w:r>
      <w:r w:rsidR="00024E48" w:rsidRPr="003A734D">
        <w:rPr>
          <w:rFonts w:ascii="Times New Roman" w:hAnsi="Times New Roman" w:cs="Times New Roman"/>
        </w:rPr>
        <w:t>на 20</w:t>
      </w:r>
      <w:r w:rsidR="009057BD">
        <w:rPr>
          <w:rFonts w:ascii="Times New Roman" w:hAnsi="Times New Roman" w:cs="Times New Roman"/>
        </w:rPr>
        <w:t>2</w:t>
      </w:r>
      <w:r w:rsidR="004E282A">
        <w:rPr>
          <w:rFonts w:ascii="Times New Roman" w:hAnsi="Times New Roman" w:cs="Times New Roman"/>
        </w:rPr>
        <w:t>1</w:t>
      </w:r>
      <w:r w:rsidR="00FE06CF" w:rsidRPr="003A734D">
        <w:rPr>
          <w:rFonts w:ascii="Times New Roman" w:hAnsi="Times New Roman" w:cs="Times New Roman"/>
        </w:rPr>
        <w:t xml:space="preserve"> год и плановый период 202</w:t>
      </w:r>
      <w:r w:rsidR="004E282A">
        <w:rPr>
          <w:rFonts w:ascii="Times New Roman" w:hAnsi="Times New Roman" w:cs="Times New Roman"/>
        </w:rPr>
        <w:t>2</w:t>
      </w:r>
      <w:r w:rsidR="00024E48" w:rsidRPr="003A734D">
        <w:rPr>
          <w:rFonts w:ascii="Times New Roman" w:hAnsi="Times New Roman" w:cs="Times New Roman"/>
        </w:rPr>
        <w:t xml:space="preserve"> и 20</w:t>
      </w:r>
      <w:r w:rsidR="00FE06CF" w:rsidRPr="003A734D">
        <w:rPr>
          <w:rFonts w:ascii="Times New Roman" w:hAnsi="Times New Roman" w:cs="Times New Roman"/>
        </w:rPr>
        <w:t>2</w:t>
      </w:r>
      <w:r w:rsidR="004E282A">
        <w:rPr>
          <w:rFonts w:ascii="Times New Roman" w:hAnsi="Times New Roman" w:cs="Times New Roman"/>
        </w:rPr>
        <w:t>3</w:t>
      </w:r>
      <w:r w:rsidR="00024E48" w:rsidRPr="003A734D">
        <w:rPr>
          <w:rFonts w:ascii="Times New Roman" w:hAnsi="Times New Roman" w:cs="Times New Roman"/>
        </w:rPr>
        <w:t xml:space="preserve"> годов</w:t>
      </w:r>
    </w:p>
    <w:p w:rsidR="00C06E91" w:rsidRPr="003A734D" w:rsidRDefault="00C06E91" w:rsidP="00C06E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701"/>
        <w:gridCol w:w="2410"/>
        <w:gridCol w:w="2268"/>
      </w:tblGrid>
      <w:tr w:rsidR="00F11F5E" w:rsidRPr="003A734D" w:rsidTr="00BC3585">
        <w:tc>
          <w:tcPr>
            <w:tcW w:w="540" w:type="dxa"/>
            <w:vAlign w:val="center"/>
          </w:tcPr>
          <w:p w:rsidR="00F11F5E" w:rsidRPr="003A734D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734D">
              <w:rPr>
                <w:rFonts w:ascii="Times New Roman" w:hAnsi="Times New Roman" w:cs="Times New Roman"/>
              </w:rPr>
              <w:t>п</w:t>
            </w:r>
            <w:proofErr w:type="gramEnd"/>
            <w:r w:rsidRPr="003A73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  <w:vAlign w:val="center"/>
          </w:tcPr>
          <w:p w:rsidR="00F11F5E" w:rsidRPr="003A734D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11F5E" w:rsidRPr="003A734D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10" w:type="dxa"/>
            <w:vAlign w:val="center"/>
          </w:tcPr>
          <w:p w:rsidR="00F11F5E" w:rsidRPr="003A734D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2268" w:type="dxa"/>
            <w:vAlign w:val="center"/>
          </w:tcPr>
          <w:p w:rsidR="00F11F5E" w:rsidRPr="003A734D" w:rsidRDefault="00F11F5E" w:rsidP="00E0558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11F5E" w:rsidRPr="003A734D" w:rsidTr="00BC3585">
        <w:tc>
          <w:tcPr>
            <w:tcW w:w="540" w:type="dxa"/>
            <w:vAlign w:val="center"/>
          </w:tcPr>
          <w:p w:rsidR="00F11F5E" w:rsidRPr="003A734D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vAlign w:val="center"/>
          </w:tcPr>
          <w:p w:rsidR="00F11F5E" w:rsidRPr="003A734D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11F5E" w:rsidRPr="003A734D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F11F5E" w:rsidRPr="003A734D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11F5E" w:rsidRPr="003A734D" w:rsidRDefault="00F11F5E" w:rsidP="00024E48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3</w:t>
            </w:r>
          </w:p>
        </w:tc>
      </w:tr>
      <w:tr w:rsidR="00C34F8E" w:rsidRPr="003A734D" w:rsidTr="004E282A">
        <w:tc>
          <w:tcPr>
            <w:tcW w:w="540" w:type="dxa"/>
          </w:tcPr>
          <w:p w:rsidR="00C34F8E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:rsidR="00C34F8E" w:rsidRPr="003A734D" w:rsidRDefault="00C34F8E" w:rsidP="00C34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соблюдения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нормативов формирования расходов на оплату труда муниципальных служащих. Установить запрет на увеличение численности муниципальных служащих в УКС и МП</w:t>
            </w:r>
          </w:p>
        </w:tc>
        <w:tc>
          <w:tcPr>
            <w:tcW w:w="1701" w:type="dxa"/>
            <w:vAlign w:val="center"/>
          </w:tcPr>
          <w:p w:rsidR="00C34F8E" w:rsidRPr="003A734D" w:rsidRDefault="00C34F8E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Ежеквартально до </w:t>
            </w:r>
            <w:r>
              <w:rPr>
                <w:rFonts w:ascii="Times New Roman" w:hAnsi="Times New Roman" w:cs="Times New Roman"/>
              </w:rPr>
              <w:t>15</w:t>
            </w:r>
            <w:r w:rsidRPr="003A734D">
              <w:rPr>
                <w:rFonts w:ascii="Times New Roman" w:hAnsi="Times New Roman" w:cs="Times New Roman"/>
              </w:rPr>
              <w:t xml:space="preserve"> числа месяца, следующего за отчётным периодом (20</w:t>
            </w:r>
            <w:r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C34F8E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Информация по результатам работы предоставляется в </w:t>
            </w:r>
            <w:r>
              <w:rPr>
                <w:rFonts w:ascii="Times New Roman" w:hAnsi="Times New Roman" w:cs="Times New Roman"/>
              </w:rPr>
              <w:t>УФЭП</w:t>
            </w:r>
          </w:p>
        </w:tc>
        <w:tc>
          <w:tcPr>
            <w:tcW w:w="2268" w:type="dxa"/>
            <w:vAlign w:val="center"/>
          </w:tcPr>
          <w:p w:rsidR="00C34F8E" w:rsidRPr="003A734D" w:rsidRDefault="00C34F8E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ФЭО</w:t>
            </w:r>
          </w:p>
        </w:tc>
      </w:tr>
      <w:tr w:rsidR="006514F2" w:rsidRPr="003A734D" w:rsidTr="00BC3585">
        <w:tc>
          <w:tcPr>
            <w:tcW w:w="540" w:type="dxa"/>
            <w:vMerge w:val="restart"/>
          </w:tcPr>
          <w:p w:rsidR="006514F2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14F2" w:rsidRPr="003A7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6514F2" w:rsidRPr="003A734D" w:rsidRDefault="006514F2" w:rsidP="00BC3585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Осуществление мероприятий, направленных на оптимизацию расходов на содержание УКС и МП, подведомственных учреждений, а именно:</w:t>
            </w:r>
          </w:p>
          <w:p w:rsidR="006514F2" w:rsidRPr="003A734D" w:rsidRDefault="006514F2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Обеспечение снижения бюджетной нагрузки посредством минимизации расходов, связанных с выплатой компе</w:t>
            </w:r>
            <w:r w:rsidR="00AA5FED" w:rsidRPr="003A734D">
              <w:rPr>
                <w:rFonts w:ascii="Times New Roman" w:hAnsi="Times New Roman" w:cs="Times New Roman"/>
              </w:rPr>
              <w:t>нсации за неиспользуемый отпуск.</w:t>
            </w:r>
          </w:p>
          <w:p w:rsidR="006514F2" w:rsidRPr="003A734D" w:rsidRDefault="00024E48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Снижение затрат на приобрете</w:t>
            </w:r>
            <w:r w:rsidR="00AA5FED" w:rsidRPr="003A734D">
              <w:rPr>
                <w:rFonts w:ascii="Times New Roman" w:hAnsi="Times New Roman" w:cs="Times New Roman"/>
              </w:rPr>
              <w:t>ние горюче-смазочных материалов.</w:t>
            </w:r>
          </w:p>
          <w:p w:rsidR="006514F2" w:rsidRPr="003A734D" w:rsidRDefault="006514F2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Введение ограни</w:t>
            </w:r>
            <w:r w:rsidR="00024E48" w:rsidRPr="003A734D">
              <w:rPr>
                <w:rFonts w:ascii="Times New Roman" w:hAnsi="Times New Roman" w:cs="Times New Roman"/>
              </w:rPr>
              <w:t>чений на служебные командировки</w:t>
            </w:r>
            <w:r w:rsidR="00AA5FED" w:rsidRPr="003A734D">
              <w:rPr>
                <w:rFonts w:ascii="Times New Roman" w:hAnsi="Times New Roman" w:cs="Times New Roman"/>
              </w:rPr>
              <w:t>.</w:t>
            </w:r>
          </w:p>
          <w:p w:rsidR="006514F2" w:rsidRDefault="00024E48" w:rsidP="00BC3585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Обеспечение экономии энергоресурсов</w:t>
            </w:r>
            <w:r w:rsidR="00AA5FED" w:rsidRPr="003A734D">
              <w:rPr>
                <w:rFonts w:ascii="Times New Roman" w:hAnsi="Times New Roman" w:cs="Times New Roman"/>
              </w:rPr>
              <w:t>.</w:t>
            </w:r>
          </w:p>
          <w:p w:rsidR="00C06E91" w:rsidRPr="003A734D" w:rsidRDefault="00C06E91" w:rsidP="00C06E91">
            <w:pPr>
              <w:pStyle w:val="a7"/>
              <w:numPr>
                <w:ilvl w:val="0"/>
                <w:numId w:val="2"/>
              </w:numPr>
              <w:ind w:left="62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Минимизация расходов, связанных с прохождением независимой оценки квалификации, профессиональным обучением и дополнительным профессиональным образованием, при условии соблюдения действующего законодательства РФ.</w:t>
            </w:r>
          </w:p>
        </w:tc>
        <w:tc>
          <w:tcPr>
            <w:tcW w:w="1701" w:type="dxa"/>
            <w:vAlign w:val="center"/>
          </w:tcPr>
          <w:p w:rsidR="006514F2" w:rsidRPr="003A734D" w:rsidRDefault="00201583" w:rsidP="007F370B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7</w:t>
            </w:r>
            <w:r w:rsidR="006514F2" w:rsidRPr="003A734D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</w:p>
        </w:tc>
        <w:tc>
          <w:tcPr>
            <w:tcW w:w="2410" w:type="dxa"/>
            <w:vAlign w:val="center"/>
          </w:tcPr>
          <w:p w:rsidR="006514F2" w:rsidRPr="003A734D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Снижение расходов.</w:t>
            </w:r>
          </w:p>
          <w:p w:rsidR="006514F2" w:rsidRPr="003A734D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268" w:type="dxa"/>
            <w:vAlign w:val="center"/>
          </w:tcPr>
          <w:p w:rsidR="003A734D" w:rsidRPr="003A734D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6514F2" w:rsidRPr="003A734D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«Библиотека»,</w:t>
            </w:r>
          </w:p>
          <w:p w:rsidR="006514F2" w:rsidRPr="003A734D" w:rsidRDefault="006514F2" w:rsidP="007F37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6514F2" w:rsidRPr="003A734D" w:rsidTr="00BC3585">
        <w:tc>
          <w:tcPr>
            <w:tcW w:w="540" w:type="dxa"/>
            <w:vMerge/>
          </w:tcPr>
          <w:p w:rsidR="006514F2" w:rsidRPr="003A734D" w:rsidRDefault="006514F2" w:rsidP="0053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6514F2" w:rsidRPr="003A734D" w:rsidRDefault="006514F2" w:rsidP="00521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514F2" w:rsidRPr="003A734D" w:rsidRDefault="00201583" w:rsidP="007F370B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15</w:t>
            </w:r>
            <w:r w:rsidR="006514F2" w:rsidRPr="003A734D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</w:p>
        </w:tc>
        <w:tc>
          <w:tcPr>
            <w:tcW w:w="2410" w:type="dxa"/>
            <w:vAlign w:val="center"/>
          </w:tcPr>
          <w:p w:rsidR="006514F2" w:rsidRPr="003A734D" w:rsidRDefault="006514F2" w:rsidP="007F370B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Снижение расходов.</w:t>
            </w:r>
          </w:p>
          <w:p w:rsidR="006514F2" w:rsidRPr="003A734D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по результатам работы предоставляется в УФЭП</w:t>
            </w:r>
          </w:p>
        </w:tc>
        <w:tc>
          <w:tcPr>
            <w:tcW w:w="2268" w:type="dxa"/>
            <w:vAlign w:val="center"/>
          </w:tcPr>
          <w:p w:rsidR="006514F2" w:rsidRPr="003A734D" w:rsidRDefault="006514F2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ФЭО</w:t>
            </w:r>
          </w:p>
        </w:tc>
      </w:tr>
      <w:tr w:rsidR="00467BFD" w:rsidRPr="003A734D" w:rsidTr="00BC3585">
        <w:trPr>
          <w:trHeight w:val="1560"/>
        </w:trPr>
        <w:tc>
          <w:tcPr>
            <w:tcW w:w="540" w:type="dxa"/>
            <w:vMerge w:val="restart"/>
          </w:tcPr>
          <w:p w:rsidR="00467BFD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67BFD" w:rsidRPr="003A7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467BFD" w:rsidRPr="003A734D" w:rsidRDefault="00467BFD" w:rsidP="00467BFD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Повышение эффективности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централизации закупочных процедур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7BFD" w:rsidRPr="003A734D" w:rsidRDefault="00201583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7</w:t>
            </w:r>
            <w:r w:rsidR="00467BFD" w:rsidRPr="003A734D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  <w:r w:rsidRPr="003A734D">
              <w:rPr>
                <w:rFonts w:ascii="Times New Roman" w:hAnsi="Times New Roman" w:cs="Times New Roman"/>
              </w:rPr>
              <w:t xml:space="preserve"> </w:t>
            </w:r>
            <w:r w:rsidR="00C34F8E" w:rsidRPr="003A734D">
              <w:rPr>
                <w:rFonts w:ascii="Times New Roman" w:hAnsi="Times New Roman" w:cs="Times New Roman"/>
              </w:rPr>
              <w:t>(20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="00C34F8E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="00C34F8E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="00C34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34F8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="00C34F8E"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67BF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Снижение расходов.</w:t>
            </w:r>
          </w:p>
          <w:p w:rsidR="00467BF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734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467BF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«Библиотека»,</w:t>
            </w:r>
          </w:p>
          <w:p w:rsidR="00467BF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467BFD" w:rsidRPr="003A734D" w:rsidTr="00BC3585">
        <w:trPr>
          <w:trHeight w:val="1725"/>
        </w:trPr>
        <w:tc>
          <w:tcPr>
            <w:tcW w:w="540" w:type="dxa"/>
            <w:vMerge/>
          </w:tcPr>
          <w:p w:rsidR="00467BFD" w:rsidRPr="003A734D" w:rsidRDefault="00467BFD" w:rsidP="0053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467BFD" w:rsidRPr="003A734D" w:rsidRDefault="00467BFD" w:rsidP="004D0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BFD" w:rsidRPr="003A734D" w:rsidRDefault="00201583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15</w:t>
            </w:r>
            <w:r w:rsidR="00467BFD" w:rsidRPr="003A734D">
              <w:rPr>
                <w:rFonts w:ascii="Times New Roman" w:hAnsi="Times New Roman" w:cs="Times New Roman"/>
              </w:rPr>
              <w:t xml:space="preserve"> числа месяца, следующего за отчётным периодом</w:t>
            </w:r>
            <w:r w:rsidR="00536D2D" w:rsidRPr="003A734D">
              <w:rPr>
                <w:rFonts w:ascii="Times New Roman" w:hAnsi="Times New Roman" w:cs="Times New Roman"/>
              </w:rPr>
              <w:t xml:space="preserve"> </w:t>
            </w:r>
            <w:r w:rsidR="00C34F8E" w:rsidRPr="003A734D">
              <w:rPr>
                <w:rFonts w:ascii="Times New Roman" w:hAnsi="Times New Roman" w:cs="Times New Roman"/>
              </w:rPr>
              <w:t>(20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="00C34F8E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="00C34F8E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="00C34F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34F8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="00C34F8E"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67BF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Снижение расходов.</w:t>
            </w:r>
          </w:p>
          <w:p w:rsidR="00467BF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по результатам работы предоставляется в УФЭП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67BFD" w:rsidRPr="003A734D" w:rsidRDefault="00467BFD" w:rsidP="00467BF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ФЭО</w:t>
            </w:r>
          </w:p>
        </w:tc>
      </w:tr>
      <w:tr w:rsidR="007E689A" w:rsidRPr="003A734D" w:rsidTr="00BC3585">
        <w:tc>
          <w:tcPr>
            <w:tcW w:w="540" w:type="dxa"/>
          </w:tcPr>
          <w:p w:rsidR="007E689A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689A" w:rsidRPr="003A7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:rsidR="007E689A" w:rsidRPr="003A734D" w:rsidRDefault="007E689A" w:rsidP="004E282A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Разработка и утверждение плана оптимизации бюджетных расходов действующей сети на 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="00BC3585" w:rsidRPr="003A734D">
              <w:rPr>
                <w:rFonts w:ascii="Times New Roman" w:hAnsi="Times New Roman" w:cs="Times New Roman"/>
              </w:rPr>
              <w:t>-202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Pr="003A734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7E689A" w:rsidRPr="003A734D" w:rsidRDefault="00BC3585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до 25 мая 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="007E689A" w:rsidRPr="003A73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7E689A" w:rsidRPr="003A734D" w:rsidRDefault="007E689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Предоставление плана, утвержденного руководителем</w:t>
            </w:r>
            <w:r w:rsidR="00BC3585" w:rsidRPr="003A734D">
              <w:rPr>
                <w:rFonts w:ascii="Times New Roman" w:hAnsi="Times New Roman" w:cs="Times New Roman"/>
              </w:rPr>
              <w:t xml:space="preserve"> учреждения</w:t>
            </w:r>
            <w:r w:rsidR="00F7182C">
              <w:rPr>
                <w:rFonts w:ascii="Times New Roman" w:hAnsi="Times New Roman" w:cs="Times New Roman"/>
              </w:rPr>
              <w:t xml:space="preserve"> в ФЭО</w:t>
            </w:r>
          </w:p>
        </w:tc>
        <w:tc>
          <w:tcPr>
            <w:tcW w:w="2268" w:type="dxa"/>
            <w:vAlign w:val="center"/>
          </w:tcPr>
          <w:p w:rsidR="003A734D" w:rsidRPr="003A734D" w:rsidRDefault="007E689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7E689A" w:rsidRPr="003A734D" w:rsidRDefault="007E689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«Библиотека»,</w:t>
            </w:r>
          </w:p>
          <w:p w:rsidR="007E689A" w:rsidRPr="003A734D" w:rsidRDefault="007E689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6D2C0A" w:rsidRPr="003A734D" w:rsidTr="00BC3585">
        <w:tc>
          <w:tcPr>
            <w:tcW w:w="540" w:type="dxa"/>
          </w:tcPr>
          <w:p w:rsidR="006D2C0A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2C0A" w:rsidRPr="003A7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:rsidR="006D2C0A" w:rsidRPr="003A734D" w:rsidRDefault="006D2C0A" w:rsidP="00321592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A734D">
              <w:rPr>
                <w:rFonts w:ascii="Times New Roman" w:hAnsi="Times New Roman" w:cs="Times New Roman"/>
              </w:rPr>
              <w:t>реализации мероприятий плана оптимизации бюджетных расходов действующей</w:t>
            </w:r>
            <w:proofErr w:type="gramEnd"/>
            <w:r w:rsidRPr="003A734D">
              <w:rPr>
                <w:rFonts w:ascii="Times New Roman" w:hAnsi="Times New Roman" w:cs="Times New Roman"/>
              </w:rPr>
              <w:t xml:space="preserve"> сети, указанного в п. 3 настоящего Плана</w:t>
            </w:r>
          </w:p>
        </w:tc>
        <w:tc>
          <w:tcPr>
            <w:tcW w:w="1701" w:type="dxa"/>
            <w:vAlign w:val="center"/>
          </w:tcPr>
          <w:p w:rsidR="00C34F8E" w:rsidRPr="003A734D" w:rsidRDefault="006D2C0A" w:rsidP="00C34F8E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7 числа месяца, следующего за отчётным периодом</w:t>
            </w:r>
          </w:p>
        </w:tc>
        <w:tc>
          <w:tcPr>
            <w:tcW w:w="2410" w:type="dxa"/>
            <w:vAlign w:val="center"/>
          </w:tcPr>
          <w:p w:rsidR="006D2C0A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по результатам работы предоставляется в ФЭО</w:t>
            </w:r>
          </w:p>
        </w:tc>
        <w:tc>
          <w:tcPr>
            <w:tcW w:w="2268" w:type="dxa"/>
            <w:vAlign w:val="center"/>
          </w:tcPr>
          <w:p w:rsidR="003A734D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6D2C0A" w:rsidRPr="003A734D" w:rsidRDefault="006D2C0A" w:rsidP="003A73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МБУ </w:t>
            </w:r>
            <w:r w:rsidR="003A734D" w:rsidRPr="003A734D">
              <w:rPr>
                <w:rFonts w:ascii="Times New Roman" w:hAnsi="Times New Roman" w:cs="Times New Roman"/>
              </w:rPr>
              <w:t>«</w:t>
            </w:r>
            <w:r w:rsidRPr="003A734D">
              <w:rPr>
                <w:rFonts w:ascii="Times New Roman" w:hAnsi="Times New Roman" w:cs="Times New Roman"/>
              </w:rPr>
              <w:t>Библиотека»,</w:t>
            </w:r>
          </w:p>
          <w:p w:rsidR="006D2C0A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6D2C0A" w:rsidRPr="003A734D" w:rsidTr="00BC3585">
        <w:tc>
          <w:tcPr>
            <w:tcW w:w="540" w:type="dxa"/>
            <w:vMerge w:val="restart"/>
          </w:tcPr>
          <w:p w:rsidR="006D2C0A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2C0A" w:rsidRPr="003A734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8" w:type="dxa"/>
            <w:vMerge w:val="restart"/>
          </w:tcPr>
          <w:p w:rsidR="006D2C0A" w:rsidRPr="003A734D" w:rsidRDefault="006D2C0A" w:rsidP="00321592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Проведение мониторинга реализации настоящего Плана и предоставление информации о результатах работы</w:t>
            </w:r>
          </w:p>
        </w:tc>
        <w:tc>
          <w:tcPr>
            <w:tcW w:w="1701" w:type="dxa"/>
            <w:vAlign w:val="center"/>
          </w:tcPr>
          <w:p w:rsidR="006D2C0A" w:rsidRPr="003A734D" w:rsidRDefault="006D2C0A" w:rsidP="00C34F8E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7 числа месяца, следующего за отчётным периодом в ФЭО</w:t>
            </w:r>
            <w:r w:rsidR="00C34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2C0A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268" w:type="dxa"/>
            <w:vAlign w:val="center"/>
          </w:tcPr>
          <w:p w:rsidR="003A734D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6D2C0A" w:rsidRPr="003A734D" w:rsidRDefault="006D2C0A" w:rsidP="003A73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«Библиотека»,</w:t>
            </w:r>
          </w:p>
          <w:p w:rsidR="006D2C0A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6D2C0A" w:rsidRPr="003A734D" w:rsidTr="00BC3585">
        <w:tc>
          <w:tcPr>
            <w:tcW w:w="540" w:type="dxa"/>
            <w:vMerge/>
          </w:tcPr>
          <w:p w:rsidR="006D2C0A" w:rsidRPr="003A734D" w:rsidRDefault="006D2C0A" w:rsidP="0053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6D2C0A" w:rsidRPr="003A734D" w:rsidRDefault="006D2C0A" w:rsidP="00F06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D2C0A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15 числа месяца, следующего за отчётным периодом в УФЭП</w:t>
            </w:r>
          </w:p>
        </w:tc>
        <w:tc>
          <w:tcPr>
            <w:tcW w:w="2410" w:type="dxa"/>
            <w:vAlign w:val="center"/>
          </w:tcPr>
          <w:p w:rsidR="006D2C0A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268" w:type="dxa"/>
            <w:vAlign w:val="center"/>
          </w:tcPr>
          <w:p w:rsidR="006D2C0A" w:rsidRPr="003A734D" w:rsidRDefault="006D2C0A" w:rsidP="0032159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ФЭО</w:t>
            </w:r>
          </w:p>
        </w:tc>
      </w:tr>
      <w:tr w:rsidR="006D2C0A" w:rsidRPr="003A734D" w:rsidTr="00BC3585">
        <w:tc>
          <w:tcPr>
            <w:tcW w:w="540" w:type="dxa"/>
            <w:vMerge w:val="restart"/>
          </w:tcPr>
          <w:p w:rsidR="006D2C0A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2C0A" w:rsidRPr="003A7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vMerge w:val="restart"/>
          </w:tcPr>
          <w:p w:rsidR="006D2C0A" w:rsidRPr="003A734D" w:rsidRDefault="006D2C0A" w:rsidP="00536D2D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Анализ сети подведомственных учреждений в сфере культуры, формирование предложений по оптимизации сети, в том числе  путём реорганизации учреждений (слияние, присоединение), повышения эффективности использования площадей, оптимизации штатных расписаний</w:t>
            </w:r>
          </w:p>
        </w:tc>
        <w:tc>
          <w:tcPr>
            <w:tcW w:w="1701" w:type="dxa"/>
            <w:vAlign w:val="center"/>
          </w:tcPr>
          <w:p w:rsidR="006D2C0A" w:rsidRPr="003A734D" w:rsidRDefault="006D2C0A" w:rsidP="004E282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Ежегодно до 10 числа месяца, следующего за отчетным периодом </w:t>
            </w:r>
            <w:r w:rsidR="00C34F8E" w:rsidRPr="003A734D">
              <w:rPr>
                <w:rFonts w:ascii="Times New Roman" w:hAnsi="Times New Roman" w:cs="Times New Roman"/>
              </w:rPr>
              <w:t>(20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="00C34F8E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="00C34F8E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="00C34F8E"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D2C0A" w:rsidRPr="003A734D" w:rsidRDefault="006D2C0A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Предложения и расчет экономии бюджетных сре</w:t>
            </w:r>
            <w:proofErr w:type="gramStart"/>
            <w:r w:rsidRPr="003A734D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3A734D">
              <w:rPr>
                <w:rFonts w:ascii="Times New Roman" w:hAnsi="Times New Roman" w:cs="Times New Roman"/>
              </w:rPr>
              <w:t>азрезе 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-202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Pr="003A734D">
              <w:rPr>
                <w:rFonts w:ascii="Times New Roman" w:hAnsi="Times New Roman" w:cs="Times New Roman"/>
              </w:rPr>
              <w:t xml:space="preserve"> годов в ФЭО</w:t>
            </w:r>
          </w:p>
        </w:tc>
        <w:tc>
          <w:tcPr>
            <w:tcW w:w="2268" w:type="dxa"/>
            <w:vAlign w:val="center"/>
          </w:tcPr>
          <w:p w:rsidR="003A734D" w:rsidRDefault="006D2C0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6D2C0A" w:rsidRPr="003A734D" w:rsidRDefault="006D2C0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«Библиотека»,</w:t>
            </w:r>
          </w:p>
          <w:p w:rsidR="006D2C0A" w:rsidRPr="003A734D" w:rsidRDefault="006D2C0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6D2C0A" w:rsidRPr="003A734D" w:rsidTr="00BC3585">
        <w:tc>
          <w:tcPr>
            <w:tcW w:w="540" w:type="dxa"/>
            <w:vMerge/>
          </w:tcPr>
          <w:p w:rsidR="006D2C0A" w:rsidRPr="003A734D" w:rsidRDefault="006D2C0A" w:rsidP="00536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6D2C0A" w:rsidRPr="003A734D" w:rsidRDefault="006D2C0A" w:rsidP="00F06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D2C0A" w:rsidRPr="003A734D" w:rsidRDefault="006D2C0A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Ежегодно до 15 числа месяца, следующего за отчетным периодом (20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D2C0A" w:rsidRPr="003A734D" w:rsidRDefault="006D2C0A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Аналитическая записка с предложениями и с учётом эффекта в виде экономии бюджетных сре</w:t>
            </w:r>
            <w:proofErr w:type="gramStart"/>
            <w:r w:rsidRPr="003A734D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3A734D">
              <w:rPr>
                <w:rFonts w:ascii="Times New Roman" w:hAnsi="Times New Roman" w:cs="Times New Roman"/>
              </w:rPr>
              <w:t>азрезе 20</w:t>
            </w:r>
            <w:r w:rsidR="00C34F8E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-202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Pr="003A734D">
              <w:rPr>
                <w:rFonts w:ascii="Times New Roman" w:hAnsi="Times New Roman" w:cs="Times New Roman"/>
              </w:rPr>
              <w:t xml:space="preserve"> годов Главе </w:t>
            </w:r>
            <w:proofErr w:type="spellStart"/>
            <w:r w:rsidRPr="003A734D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A734D">
              <w:rPr>
                <w:rFonts w:ascii="Times New Roman" w:hAnsi="Times New Roman" w:cs="Times New Roman"/>
              </w:rPr>
              <w:t xml:space="preserve"> района и в УФЭП</w:t>
            </w:r>
          </w:p>
        </w:tc>
        <w:tc>
          <w:tcPr>
            <w:tcW w:w="2268" w:type="dxa"/>
            <w:vAlign w:val="center"/>
          </w:tcPr>
          <w:p w:rsidR="006D2C0A" w:rsidRPr="003A734D" w:rsidRDefault="006D2C0A" w:rsidP="00536D2D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ФЭО,</w:t>
            </w:r>
          </w:p>
          <w:p w:rsidR="006D2C0A" w:rsidRPr="003A734D" w:rsidRDefault="00F7182C" w:rsidP="0032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6D2C0A" w:rsidRPr="003A734D">
              <w:rPr>
                <w:rFonts w:ascii="Times New Roman" w:hAnsi="Times New Roman" w:cs="Times New Roman"/>
              </w:rPr>
              <w:t xml:space="preserve"> специалист по культуре УКС и МП</w:t>
            </w:r>
          </w:p>
        </w:tc>
      </w:tr>
      <w:tr w:rsidR="00362952" w:rsidRPr="003A734D" w:rsidTr="006D2C0A">
        <w:trPr>
          <w:trHeight w:val="780"/>
        </w:trPr>
        <w:tc>
          <w:tcPr>
            <w:tcW w:w="540" w:type="dxa"/>
            <w:vMerge w:val="restart"/>
          </w:tcPr>
          <w:p w:rsidR="00362952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88" w:type="dxa"/>
            <w:vMerge w:val="restart"/>
          </w:tcPr>
          <w:p w:rsidR="00362952" w:rsidRPr="003A734D" w:rsidRDefault="00362952" w:rsidP="00C34F8E">
            <w:pPr>
              <w:rPr>
                <w:rFonts w:ascii="Times New Roman" w:hAnsi="Times New Roman" w:cs="Times New Roman"/>
              </w:rPr>
            </w:pPr>
            <w:proofErr w:type="gramStart"/>
            <w:r w:rsidRPr="003A734D">
              <w:rPr>
                <w:rFonts w:ascii="Times New Roman" w:hAnsi="Times New Roman" w:cs="Times New Roman"/>
              </w:rPr>
              <w:t>Не допущение</w:t>
            </w:r>
            <w:proofErr w:type="gramEnd"/>
            <w:r w:rsidRPr="003A734D">
              <w:rPr>
                <w:rFonts w:ascii="Times New Roman" w:hAnsi="Times New Roman" w:cs="Times New Roman"/>
              </w:rPr>
              <w:t xml:space="preserve"> образования просроченной кредиторской задолженности по принятым расходным обязательствам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2952" w:rsidRPr="003A734D" w:rsidRDefault="00FE06CF" w:rsidP="006D2C0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7 числа месяца, следующего за отчётным периодом в ФЭО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2952" w:rsidRPr="003A734D" w:rsidRDefault="00362952" w:rsidP="006D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362952" w:rsidRP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«Библиотека»,</w:t>
            </w:r>
          </w:p>
          <w:p w:rsidR="00362952" w:rsidRP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362952" w:rsidRPr="003A734D" w:rsidTr="00362952">
        <w:trPr>
          <w:trHeight w:val="915"/>
        </w:trPr>
        <w:tc>
          <w:tcPr>
            <w:tcW w:w="540" w:type="dxa"/>
            <w:vMerge/>
          </w:tcPr>
          <w:p w:rsidR="00362952" w:rsidRPr="003A734D" w:rsidRDefault="00362952" w:rsidP="00C34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362952" w:rsidRPr="003A734D" w:rsidRDefault="00362952" w:rsidP="00F06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952" w:rsidRPr="003A734D" w:rsidRDefault="00C34F8E" w:rsidP="006D2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362952" w:rsidRPr="003A734D">
              <w:rPr>
                <w:rFonts w:ascii="Times New Roman" w:eastAsia="Times New Roman" w:hAnsi="Times New Roman" w:cs="Times New Roman"/>
              </w:rPr>
              <w:t>жеквартально до 15 числа, следующего за отчётным периодом</w:t>
            </w:r>
          </w:p>
          <w:p w:rsidR="00362952" w:rsidRPr="003A734D" w:rsidRDefault="00C34F8E" w:rsidP="004E28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952" w:rsidRPr="003A734D" w:rsidRDefault="00362952" w:rsidP="006D2C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CF" w:rsidRPr="003A734D" w:rsidRDefault="00362952" w:rsidP="00FE06CF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ФЭО</w:t>
            </w:r>
          </w:p>
          <w:p w:rsidR="00362952" w:rsidRP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952" w:rsidRPr="003A734D" w:rsidTr="00362952">
        <w:trPr>
          <w:trHeight w:val="1686"/>
        </w:trPr>
        <w:tc>
          <w:tcPr>
            <w:tcW w:w="540" w:type="dxa"/>
            <w:vMerge w:val="restart"/>
          </w:tcPr>
          <w:p w:rsidR="00362952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8" w:type="dxa"/>
            <w:vMerge w:val="restart"/>
          </w:tcPr>
          <w:p w:rsidR="00362952" w:rsidRPr="003A734D" w:rsidRDefault="00362952" w:rsidP="00362952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Не допущение увеличения количества муниципальных учреждений и штатной численности работников бюджетной  сферы и органов местного самоуправления, финансовое обеспечение которых осуществляется за счет местного бюджета (за исключением случаев ввода в эксплуатацию объектов социально- культурной сферы, включенных в государственные программы Томской области и муниципальные программы)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B0B" w:rsidRDefault="00FE06CF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Ежеквартально до 7 числа месяца, следующего за отчётным периодом в ФЭО </w:t>
            </w:r>
          </w:p>
          <w:p w:rsidR="00362952" w:rsidRPr="003A734D" w:rsidRDefault="00526B0B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952" w:rsidRPr="003A734D" w:rsidRDefault="00FE06CF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362952" w:rsidRP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«Библиотека»,</w:t>
            </w:r>
          </w:p>
          <w:p w:rsidR="00362952" w:rsidRP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МБУ «ЦКД»</w:t>
            </w:r>
          </w:p>
        </w:tc>
      </w:tr>
      <w:tr w:rsidR="00362952" w:rsidRPr="003A734D" w:rsidTr="00526B0B">
        <w:trPr>
          <w:trHeight w:val="1910"/>
        </w:trPr>
        <w:tc>
          <w:tcPr>
            <w:tcW w:w="540" w:type="dxa"/>
            <w:vMerge/>
          </w:tcPr>
          <w:p w:rsidR="00362952" w:rsidRPr="003A734D" w:rsidRDefault="00362952" w:rsidP="00C34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362952" w:rsidRPr="003A734D" w:rsidRDefault="00362952" w:rsidP="00362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952" w:rsidRPr="003A734D" w:rsidRDefault="00362952" w:rsidP="004E282A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</w:t>
            </w:r>
            <w:r w:rsidR="00FE06CF" w:rsidRPr="003A734D">
              <w:rPr>
                <w:rFonts w:ascii="Times New Roman" w:hAnsi="Times New Roman" w:cs="Times New Roman"/>
              </w:rPr>
              <w:t>еквартально до 15 числа, следую</w:t>
            </w:r>
            <w:r w:rsidRPr="003A734D">
              <w:rPr>
                <w:rFonts w:ascii="Times New Roman" w:hAnsi="Times New Roman" w:cs="Times New Roman"/>
              </w:rPr>
              <w:t xml:space="preserve">щего за отчётным периодом </w:t>
            </w:r>
            <w:r w:rsidR="00526B0B" w:rsidRPr="003A734D">
              <w:rPr>
                <w:rFonts w:ascii="Times New Roman" w:hAnsi="Times New Roman" w:cs="Times New Roman"/>
              </w:rPr>
              <w:t>(20</w:t>
            </w:r>
            <w:r w:rsidR="00526B0B">
              <w:rPr>
                <w:rFonts w:ascii="Times New Roman" w:hAnsi="Times New Roman" w:cs="Times New Roman"/>
              </w:rPr>
              <w:t>2</w:t>
            </w:r>
            <w:r w:rsidR="004E282A">
              <w:rPr>
                <w:rFonts w:ascii="Times New Roman" w:hAnsi="Times New Roman" w:cs="Times New Roman"/>
              </w:rPr>
              <w:t>1</w:t>
            </w:r>
            <w:r w:rsidR="00526B0B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2</w:t>
            </w:r>
            <w:r w:rsidR="00526B0B" w:rsidRPr="003A734D">
              <w:rPr>
                <w:rFonts w:ascii="Times New Roman" w:hAnsi="Times New Roman" w:cs="Times New Roman"/>
              </w:rPr>
              <w:t>, 202</w:t>
            </w:r>
            <w:r w:rsidR="004E282A">
              <w:rPr>
                <w:rFonts w:ascii="Times New Roman" w:hAnsi="Times New Roman" w:cs="Times New Roman"/>
              </w:rPr>
              <w:t>3</w:t>
            </w:r>
            <w:r w:rsidR="00526B0B"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952" w:rsidRPr="003A734D" w:rsidRDefault="00FE06CF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о результатах работы по реализации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952" w:rsidRPr="003A734D" w:rsidRDefault="00FE06CF" w:rsidP="00FE06CF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ФЭО</w:t>
            </w:r>
          </w:p>
        </w:tc>
      </w:tr>
      <w:tr w:rsidR="00362952" w:rsidRPr="003A734D" w:rsidTr="003A734D">
        <w:trPr>
          <w:trHeight w:val="2715"/>
        </w:trPr>
        <w:tc>
          <w:tcPr>
            <w:tcW w:w="540" w:type="dxa"/>
          </w:tcPr>
          <w:p w:rsidR="00362952" w:rsidRPr="003A734D" w:rsidRDefault="00C34F8E" w:rsidP="00C34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8" w:type="dxa"/>
          </w:tcPr>
          <w:p w:rsidR="00362952" w:rsidRPr="003A734D" w:rsidRDefault="00362952" w:rsidP="00FE06CF">
            <w:pPr>
              <w:jc w:val="both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Не допущение установления новых расходных обязательств, не связанны</w:t>
            </w:r>
            <w:r w:rsidR="00FE06CF" w:rsidRPr="003A734D">
              <w:rPr>
                <w:rFonts w:ascii="Times New Roman" w:hAnsi="Times New Roman" w:cs="Times New Roman"/>
              </w:rPr>
              <w:t>х</w:t>
            </w:r>
            <w:r w:rsidRPr="003A734D">
              <w:rPr>
                <w:rFonts w:ascii="Times New Roman" w:hAnsi="Times New Roman" w:cs="Times New Roman"/>
              </w:rPr>
              <w:t xml:space="preserve"> с решением вопросов, отнесенных Конституцией Российской Федерации, федеральными и региональными законами к полномочиям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2952" w:rsidRP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ежеквартально до 15 числа, следующего за отчётным периодом</w:t>
            </w:r>
          </w:p>
          <w:p w:rsidR="00362952" w:rsidRPr="003A734D" w:rsidRDefault="00526B0B" w:rsidP="00B26057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2</w:t>
            </w:r>
            <w:r w:rsidR="00B26057">
              <w:rPr>
                <w:rFonts w:ascii="Times New Roman" w:hAnsi="Times New Roman" w:cs="Times New Roman"/>
              </w:rPr>
              <w:t>1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B26057">
              <w:rPr>
                <w:rFonts w:ascii="Times New Roman" w:hAnsi="Times New Roman" w:cs="Times New Roman"/>
              </w:rPr>
              <w:t>2</w:t>
            </w:r>
            <w:r w:rsidRPr="003A734D">
              <w:rPr>
                <w:rFonts w:ascii="Times New Roman" w:hAnsi="Times New Roman" w:cs="Times New Roman"/>
              </w:rPr>
              <w:t>, 202</w:t>
            </w:r>
            <w:r w:rsidR="00B26057">
              <w:rPr>
                <w:rFonts w:ascii="Times New Roman" w:hAnsi="Times New Roman" w:cs="Times New Roman"/>
              </w:rPr>
              <w:t>3</w:t>
            </w:r>
            <w:r w:rsidRPr="003A73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952" w:rsidRPr="003A734D" w:rsidRDefault="00362952" w:rsidP="00362952">
            <w:pPr>
              <w:jc w:val="center"/>
              <w:rPr>
                <w:rFonts w:ascii="Times New Roman" w:hAnsi="Times New Roman" w:cs="Times New Roman"/>
              </w:rPr>
            </w:pPr>
            <w:r w:rsidRPr="003A734D">
              <w:rPr>
                <w:rFonts w:ascii="Times New Roman" w:hAnsi="Times New Roman" w:cs="Times New Roman"/>
              </w:rPr>
              <w:t>Информация по результатам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2952" w:rsidRPr="003A734D" w:rsidRDefault="003A734D" w:rsidP="003A73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34D">
              <w:rPr>
                <w:rFonts w:ascii="Times New Roman" w:hAnsi="Times New Roman" w:cs="Times New Roman"/>
              </w:rPr>
              <w:t>ФЭО</w:t>
            </w:r>
          </w:p>
        </w:tc>
      </w:tr>
    </w:tbl>
    <w:p w:rsidR="005753B2" w:rsidRPr="00F20344" w:rsidRDefault="005753B2" w:rsidP="0032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3B2" w:rsidRPr="00F20344" w:rsidSect="00985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B13"/>
    <w:multiLevelType w:val="hybridMultilevel"/>
    <w:tmpl w:val="3A2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2"/>
    <w:rsid w:val="00002302"/>
    <w:rsid w:val="00014FC4"/>
    <w:rsid w:val="00024E48"/>
    <w:rsid w:val="00034406"/>
    <w:rsid w:val="00041DB4"/>
    <w:rsid w:val="00045FD6"/>
    <w:rsid w:val="00053242"/>
    <w:rsid w:val="0005375F"/>
    <w:rsid w:val="000539C8"/>
    <w:rsid w:val="000738EC"/>
    <w:rsid w:val="000817DE"/>
    <w:rsid w:val="00095280"/>
    <w:rsid w:val="00096FB3"/>
    <w:rsid w:val="0009770D"/>
    <w:rsid w:val="000A0756"/>
    <w:rsid w:val="000A07A5"/>
    <w:rsid w:val="000B1482"/>
    <w:rsid w:val="000B4D85"/>
    <w:rsid w:val="000C09CB"/>
    <w:rsid w:val="000C54BE"/>
    <w:rsid w:val="000D3E19"/>
    <w:rsid w:val="000D6AFD"/>
    <w:rsid w:val="000E152E"/>
    <w:rsid w:val="000E2B5C"/>
    <w:rsid w:val="000E6380"/>
    <w:rsid w:val="0014517C"/>
    <w:rsid w:val="00151758"/>
    <w:rsid w:val="00151E57"/>
    <w:rsid w:val="00182B6A"/>
    <w:rsid w:val="001D5FFF"/>
    <w:rsid w:val="001E6F9E"/>
    <w:rsid w:val="001F7C5A"/>
    <w:rsid w:val="00201583"/>
    <w:rsid w:val="00207046"/>
    <w:rsid w:val="0021059B"/>
    <w:rsid w:val="00212422"/>
    <w:rsid w:val="0021734C"/>
    <w:rsid w:val="00230864"/>
    <w:rsid w:val="002750C1"/>
    <w:rsid w:val="00296D32"/>
    <w:rsid w:val="00297C83"/>
    <w:rsid w:val="002A39F5"/>
    <w:rsid w:val="002C7399"/>
    <w:rsid w:val="002E6D02"/>
    <w:rsid w:val="002F02F3"/>
    <w:rsid w:val="002F32A5"/>
    <w:rsid w:val="0031151A"/>
    <w:rsid w:val="00321592"/>
    <w:rsid w:val="00332E5B"/>
    <w:rsid w:val="0035572D"/>
    <w:rsid w:val="00362952"/>
    <w:rsid w:val="003646E2"/>
    <w:rsid w:val="0038486B"/>
    <w:rsid w:val="003A1122"/>
    <w:rsid w:val="003A734D"/>
    <w:rsid w:val="003B1E14"/>
    <w:rsid w:val="003B2DB6"/>
    <w:rsid w:val="003C6885"/>
    <w:rsid w:val="003E54E1"/>
    <w:rsid w:val="003F287A"/>
    <w:rsid w:val="00406B8F"/>
    <w:rsid w:val="004169F5"/>
    <w:rsid w:val="00417452"/>
    <w:rsid w:val="00450440"/>
    <w:rsid w:val="00452725"/>
    <w:rsid w:val="00460E5F"/>
    <w:rsid w:val="004652AD"/>
    <w:rsid w:val="00467BFD"/>
    <w:rsid w:val="00497D89"/>
    <w:rsid w:val="004A24DD"/>
    <w:rsid w:val="004B4B15"/>
    <w:rsid w:val="004C2713"/>
    <w:rsid w:val="004D0803"/>
    <w:rsid w:val="004E0A88"/>
    <w:rsid w:val="004E282A"/>
    <w:rsid w:val="00506517"/>
    <w:rsid w:val="0050785D"/>
    <w:rsid w:val="00521BA2"/>
    <w:rsid w:val="00525102"/>
    <w:rsid w:val="00526B0B"/>
    <w:rsid w:val="0052730D"/>
    <w:rsid w:val="005328B2"/>
    <w:rsid w:val="00534533"/>
    <w:rsid w:val="00536D2D"/>
    <w:rsid w:val="005447BB"/>
    <w:rsid w:val="005753B2"/>
    <w:rsid w:val="00577815"/>
    <w:rsid w:val="00592C8F"/>
    <w:rsid w:val="005B241E"/>
    <w:rsid w:val="005B6B30"/>
    <w:rsid w:val="005D71F8"/>
    <w:rsid w:val="005E0E29"/>
    <w:rsid w:val="005F40DE"/>
    <w:rsid w:val="00603B45"/>
    <w:rsid w:val="00620295"/>
    <w:rsid w:val="006245AD"/>
    <w:rsid w:val="006263A4"/>
    <w:rsid w:val="00627106"/>
    <w:rsid w:val="006514F2"/>
    <w:rsid w:val="00677AC4"/>
    <w:rsid w:val="00681D56"/>
    <w:rsid w:val="00692E75"/>
    <w:rsid w:val="0069774C"/>
    <w:rsid w:val="006B1712"/>
    <w:rsid w:val="006C3904"/>
    <w:rsid w:val="006C4766"/>
    <w:rsid w:val="006D2C0A"/>
    <w:rsid w:val="006D44CB"/>
    <w:rsid w:val="006D639A"/>
    <w:rsid w:val="006D7983"/>
    <w:rsid w:val="00707B7F"/>
    <w:rsid w:val="00710875"/>
    <w:rsid w:val="007148A7"/>
    <w:rsid w:val="00715C9F"/>
    <w:rsid w:val="007168B5"/>
    <w:rsid w:val="00735EE1"/>
    <w:rsid w:val="0073747A"/>
    <w:rsid w:val="00742D14"/>
    <w:rsid w:val="00751E93"/>
    <w:rsid w:val="00757DFF"/>
    <w:rsid w:val="007654CA"/>
    <w:rsid w:val="00771147"/>
    <w:rsid w:val="00781AE4"/>
    <w:rsid w:val="00792342"/>
    <w:rsid w:val="007933B3"/>
    <w:rsid w:val="007A693B"/>
    <w:rsid w:val="007B2727"/>
    <w:rsid w:val="007C7526"/>
    <w:rsid w:val="007D24A3"/>
    <w:rsid w:val="007E689A"/>
    <w:rsid w:val="007E7495"/>
    <w:rsid w:val="007F370B"/>
    <w:rsid w:val="00822137"/>
    <w:rsid w:val="00833435"/>
    <w:rsid w:val="008367E6"/>
    <w:rsid w:val="00842C1F"/>
    <w:rsid w:val="00847914"/>
    <w:rsid w:val="008533A7"/>
    <w:rsid w:val="008856BE"/>
    <w:rsid w:val="008A3967"/>
    <w:rsid w:val="008A5190"/>
    <w:rsid w:val="008A7C08"/>
    <w:rsid w:val="008D66F2"/>
    <w:rsid w:val="009057BD"/>
    <w:rsid w:val="0090718C"/>
    <w:rsid w:val="00913643"/>
    <w:rsid w:val="00921A61"/>
    <w:rsid w:val="0093069E"/>
    <w:rsid w:val="00931981"/>
    <w:rsid w:val="00936EDF"/>
    <w:rsid w:val="00947863"/>
    <w:rsid w:val="009537B0"/>
    <w:rsid w:val="0096671E"/>
    <w:rsid w:val="00976B67"/>
    <w:rsid w:val="009854E4"/>
    <w:rsid w:val="009910A4"/>
    <w:rsid w:val="009B4903"/>
    <w:rsid w:val="009C7422"/>
    <w:rsid w:val="00A035A3"/>
    <w:rsid w:val="00A32DCE"/>
    <w:rsid w:val="00A52082"/>
    <w:rsid w:val="00A56341"/>
    <w:rsid w:val="00A625A3"/>
    <w:rsid w:val="00A70629"/>
    <w:rsid w:val="00A92EE2"/>
    <w:rsid w:val="00A953A1"/>
    <w:rsid w:val="00AA5FED"/>
    <w:rsid w:val="00AB4600"/>
    <w:rsid w:val="00AB4E4B"/>
    <w:rsid w:val="00AC2323"/>
    <w:rsid w:val="00AD72AC"/>
    <w:rsid w:val="00AF09FD"/>
    <w:rsid w:val="00B14A35"/>
    <w:rsid w:val="00B26057"/>
    <w:rsid w:val="00B26D15"/>
    <w:rsid w:val="00B431AA"/>
    <w:rsid w:val="00B47D62"/>
    <w:rsid w:val="00B52580"/>
    <w:rsid w:val="00B75B58"/>
    <w:rsid w:val="00B7659B"/>
    <w:rsid w:val="00B9457B"/>
    <w:rsid w:val="00BC3585"/>
    <w:rsid w:val="00BD4D86"/>
    <w:rsid w:val="00BD5523"/>
    <w:rsid w:val="00BD6128"/>
    <w:rsid w:val="00BE7DDA"/>
    <w:rsid w:val="00C0125A"/>
    <w:rsid w:val="00C06E91"/>
    <w:rsid w:val="00C078CD"/>
    <w:rsid w:val="00C33988"/>
    <w:rsid w:val="00C34F8E"/>
    <w:rsid w:val="00C50262"/>
    <w:rsid w:val="00C618AD"/>
    <w:rsid w:val="00C66B81"/>
    <w:rsid w:val="00C679C1"/>
    <w:rsid w:val="00C67BCF"/>
    <w:rsid w:val="00C8349D"/>
    <w:rsid w:val="00C906B7"/>
    <w:rsid w:val="00CB0057"/>
    <w:rsid w:val="00CC0F91"/>
    <w:rsid w:val="00CE138F"/>
    <w:rsid w:val="00D15600"/>
    <w:rsid w:val="00D40937"/>
    <w:rsid w:val="00D45743"/>
    <w:rsid w:val="00D474CC"/>
    <w:rsid w:val="00D53344"/>
    <w:rsid w:val="00D539AC"/>
    <w:rsid w:val="00D65E80"/>
    <w:rsid w:val="00D6613F"/>
    <w:rsid w:val="00D82E57"/>
    <w:rsid w:val="00DA54EA"/>
    <w:rsid w:val="00DA613C"/>
    <w:rsid w:val="00DC7B0D"/>
    <w:rsid w:val="00DD5B05"/>
    <w:rsid w:val="00DE0A9D"/>
    <w:rsid w:val="00DE675B"/>
    <w:rsid w:val="00DF517C"/>
    <w:rsid w:val="00E01ABC"/>
    <w:rsid w:val="00E033FD"/>
    <w:rsid w:val="00E05582"/>
    <w:rsid w:val="00E14586"/>
    <w:rsid w:val="00E254EB"/>
    <w:rsid w:val="00E27A40"/>
    <w:rsid w:val="00E4234F"/>
    <w:rsid w:val="00E42377"/>
    <w:rsid w:val="00E44F84"/>
    <w:rsid w:val="00E47987"/>
    <w:rsid w:val="00E667BB"/>
    <w:rsid w:val="00E71851"/>
    <w:rsid w:val="00E9187E"/>
    <w:rsid w:val="00E94E51"/>
    <w:rsid w:val="00EB1B9C"/>
    <w:rsid w:val="00ED3CA0"/>
    <w:rsid w:val="00EE49AE"/>
    <w:rsid w:val="00EE65FF"/>
    <w:rsid w:val="00EF4905"/>
    <w:rsid w:val="00F06BC2"/>
    <w:rsid w:val="00F11F5E"/>
    <w:rsid w:val="00F132F4"/>
    <w:rsid w:val="00F20344"/>
    <w:rsid w:val="00F2371F"/>
    <w:rsid w:val="00F4514E"/>
    <w:rsid w:val="00F53C35"/>
    <w:rsid w:val="00F608D9"/>
    <w:rsid w:val="00F625D7"/>
    <w:rsid w:val="00F64DBA"/>
    <w:rsid w:val="00F717BC"/>
    <w:rsid w:val="00F7182C"/>
    <w:rsid w:val="00F868DC"/>
    <w:rsid w:val="00FA175A"/>
    <w:rsid w:val="00FB67C0"/>
    <w:rsid w:val="00FD06B7"/>
    <w:rsid w:val="00FE06CF"/>
    <w:rsid w:val="00FE4325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0E6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0E6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13A3-7532-430D-9E2A-5E81E9CA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Shapilova</dc:creator>
  <cp:lastModifiedBy>Кучерносова Елена Владимировна</cp:lastModifiedBy>
  <cp:revision>18</cp:revision>
  <cp:lastPrinted>2021-04-19T03:20:00Z</cp:lastPrinted>
  <dcterms:created xsi:type="dcterms:W3CDTF">2019-05-08T05:36:00Z</dcterms:created>
  <dcterms:modified xsi:type="dcterms:W3CDTF">2021-05-13T03:09:00Z</dcterms:modified>
</cp:coreProperties>
</file>