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F7" w:rsidRPr="00486EF7" w:rsidRDefault="00486EF7" w:rsidP="00486E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proofErr w:type="gramStart"/>
      <w:r w:rsidRPr="00486EF7">
        <w:rPr>
          <w:rFonts w:ascii="Arial" w:hAnsi="Arial" w:cs="Arial"/>
          <w:b/>
          <w:bCs/>
          <w:color w:val="000080"/>
          <w:sz w:val="24"/>
          <w:szCs w:val="24"/>
        </w:rPr>
        <w:t xml:space="preserve">Закон Томской области от 7 октября 2011 г. N 237-ОЗ 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>"О внесении изменений в Закон Томской области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>"О наделении органов местного самоуправления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>отдельными государственными полномочиями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в области социальной поддержки в отношении 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детей-сирот и детей, оставшихся без попечения 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родителей, а также лиц из числа детей-сирот и детей, 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>оставшихся без попечения родителей"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(принят </w:t>
      </w:r>
      <w:hyperlink r:id="rId4" w:history="1">
        <w:r w:rsidRPr="00486EF7">
          <w:rPr>
            <w:rFonts w:ascii="Arial" w:hAnsi="Arial" w:cs="Arial"/>
            <w:b/>
            <w:bCs/>
            <w:color w:val="008000"/>
            <w:sz w:val="24"/>
            <w:szCs w:val="24"/>
          </w:rPr>
          <w:t>постановлением</w:t>
        </w:r>
      </w:hyperlink>
      <w:r w:rsidRPr="00486EF7">
        <w:rPr>
          <w:rFonts w:ascii="Arial" w:hAnsi="Arial" w:cs="Arial"/>
          <w:b/>
          <w:bCs/>
          <w:color w:val="000080"/>
          <w:sz w:val="24"/>
          <w:szCs w:val="24"/>
        </w:rPr>
        <w:t xml:space="preserve"> Законодательной Думы Томской области от 29 сентября 2011</w:t>
      </w:r>
      <w:proofErr w:type="gramEnd"/>
      <w:r w:rsidRPr="00486EF7">
        <w:rPr>
          <w:rFonts w:ascii="Arial" w:hAnsi="Arial" w:cs="Arial"/>
          <w:b/>
          <w:bCs/>
          <w:color w:val="000080"/>
          <w:sz w:val="24"/>
          <w:szCs w:val="24"/>
        </w:rPr>
        <w:t xml:space="preserve"> г. N 4695)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486EF7">
        <w:rPr>
          <w:rFonts w:ascii="Arial" w:hAnsi="Arial" w:cs="Arial"/>
          <w:b/>
          <w:bCs/>
          <w:color w:val="000080"/>
          <w:sz w:val="24"/>
          <w:szCs w:val="24"/>
        </w:rPr>
        <w:t>Статья 1.</w:t>
      </w:r>
    </w:p>
    <w:bookmarkEnd w:id="0"/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86EF7">
        <w:rPr>
          <w:rFonts w:ascii="Arial" w:hAnsi="Arial" w:cs="Arial"/>
          <w:sz w:val="24"/>
          <w:szCs w:val="24"/>
        </w:rPr>
        <w:t xml:space="preserve">Внести в </w:t>
      </w:r>
      <w:hyperlink r:id="rId5" w:history="1">
        <w:r w:rsidRPr="00486EF7">
          <w:rPr>
            <w:rFonts w:ascii="Arial" w:hAnsi="Arial" w:cs="Arial"/>
            <w:color w:val="008000"/>
            <w:sz w:val="24"/>
            <w:szCs w:val="24"/>
          </w:rPr>
          <w:t>Закон</w:t>
        </w:r>
      </w:hyperlink>
      <w:r w:rsidRPr="00486EF7">
        <w:rPr>
          <w:rFonts w:ascii="Arial" w:hAnsi="Arial" w:cs="Arial"/>
          <w:sz w:val="24"/>
          <w:szCs w:val="24"/>
        </w:rPr>
        <w:t xml:space="preserve"> Томской области от 15 декабря 2004 года N 246-ОЗ 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 (Официальные ведомости Государственной Думы Томской области, 2004, N 36 (97), постановление от 02.12.2004 N 1577</w:t>
      </w:r>
      <w:proofErr w:type="gramEnd"/>
      <w:r w:rsidRPr="00486EF7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486EF7">
        <w:rPr>
          <w:rFonts w:ascii="Arial" w:hAnsi="Arial" w:cs="Arial"/>
          <w:sz w:val="24"/>
          <w:szCs w:val="24"/>
        </w:rPr>
        <w:t>2006, N 49 (110)-I, постановление от 22.12.2005 N 2715; 2007, N 8 (130), постановление от 27.09.2007 N 555; 2008, N 17 (139)-I, постановление от 26.06.2008 N 1400; 2009, N 28 (150), постановление от 28.05.2009 N 2294; N 29 (151), постановление от 25.06.2009 N 2377; 2009, N 32 (154), постановление от 22.10.2009 N 2626;</w:t>
      </w:r>
      <w:proofErr w:type="gramEnd"/>
      <w:r w:rsidRPr="00486E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EF7">
        <w:rPr>
          <w:rFonts w:ascii="Arial" w:hAnsi="Arial" w:cs="Arial"/>
          <w:sz w:val="24"/>
          <w:szCs w:val="24"/>
        </w:rPr>
        <w:t>2010, N 38 (160), постановление от 29.04.2010 N 3152; Официальные ведомости Законодательной Думы Томской области, 2011, N 47 (169), постановление от 31.03.2011 N 4142) следующие изменения:</w:t>
      </w:r>
      <w:proofErr w:type="gramEnd"/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"/>
      <w:r w:rsidRPr="00486EF7">
        <w:rPr>
          <w:rFonts w:ascii="Arial" w:hAnsi="Arial" w:cs="Arial"/>
          <w:sz w:val="24"/>
          <w:szCs w:val="24"/>
        </w:rPr>
        <w:t xml:space="preserve">1) </w:t>
      </w:r>
      <w:hyperlink r:id="rId6" w:history="1">
        <w:r w:rsidRPr="00486EF7">
          <w:rPr>
            <w:rFonts w:ascii="Arial" w:hAnsi="Arial" w:cs="Arial"/>
            <w:color w:val="008000"/>
            <w:sz w:val="24"/>
            <w:szCs w:val="24"/>
          </w:rPr>
          <w:t>статью 1</w:t>
        </w:r>
      </w:hyperlink>
      <w:r w:rsidRPr="00486EF7">
        <w:rPr>
          <w:rFonts w:ascii="Arial" w:hAnsi="Arial" w:cs="Arial"/>
          <w:sz w:val="24"/>
          <w:szCs w:val="24"/>
        </w:rPr>
        <w:t xml:space="preserve"> дополнить </w:t>
      </w:r>
      <w:hyperlink r:id="rId7" w:history="1">
        <w:r w:rsidRPr="00486EF7">
          <w:rPr>
            <w:rFonts w:ascii="Arial" w:hAnsi="Arial" w:cs="Arial"/>
            <w:color w:val="008000"/>
            <w:sz w:val="24"/>
            <w:szCs w:val="24"/>
          </w:rPr>
          <w:t>пунктом 7</w:t>
        </w:r>
      </w:hyperlink>
      <w:r w:rsidRPr="00486EF7">
        <w:rPr>
          <w:rFonts w:ascii="Arial" w:hAnsi="Arial" w:cs="Arial"/>
          <w:sz w:val="24"/>
          <w:szCs w:val="24"/>
        </w:rPr>
        <w:t xml:space="preserve"> следующего содержания:</w:t>
      </w:r>
    </w:p>
    <w:bookmarkEnd w:id="1"/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>"7) проведение ремонта жилых помещений, собственниками которых являются дети-сироты и дети, оставшиеся без попечения родителей</w:t>
      </w:r>
      <w:proofErr w:type="gramStart"/>
      <w:r w:rsidRPr="00486EF7">
        <w:rPr>
          <w:rFonts w:ascii="Arial" w:hAnsi="Arial" w:cs="Arial"/>
          <w:sz w:val="24"/>
          <w:szCs w:val="24"/>
        </w:rPr>
        <w:t>.";</w:t>
      </w:r>
      <w:proofErr w:type="gramEnd"/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"/>
      <w:r w:rsidRPr="00486EF7">
        <w:rPr>
          <w:rFonts w:ascii="Arial" w:hAnsi="Arial" w:cs="Arial"/>
          <w:sz w:val="24"/>
          <w:szCs w:val="24"/>
        </w:rPr>
        <w:t xml:space="preserve">2) в </w:t>
      </w:r>
      <w:hyperlink r:id="rId8" w:history="1">
        <w:r w:rsidRPr="00486EF7">
          <w:rPr>
            <w:rFonts w:ascii="Arial" w:hAnsi="Arial" w:cs="Arial"/>
            <w:color w:val="008000"/>
            <w:sz w:val="24"/>
            <w:szCs w:val="24"/>
          </w:rPr>
          <w:t>статье 3</w:t>
        </w:r>
      </w:hyperlink>
      <w:r w:rsidRPr="00486EF7">
        <w:rPr>
          <w:rFonts w:ascii="Arial" w:hAnsi="Arial" w:cs="Arial"/>
          <w:sz w:val="24"/>
          <w:szCs w:val="24"/>
        </w:rPr>
        <w:t>:</w:t>
      </w:r>
    </w:p>
    <w:bookmarkEnd w:id="2"/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 xml:space="preserve">после </w:t>
      </w:r>
      <w:hyperlink r:id="rId9" w:history="1">
        <w:r w:rsidRPr="00486EF7">
          <w:rPr>
            <w:rFonts w:ascii="Arial" w:hAnsi="Arial" w:cs="Arial"/>
            <w:color w:val="008000"/>
            <w:sz w:val="24"/>
            <w:szCs w:val="24"/>
          </w:rPr>
          <w:t>абзаца четвертого</w:t>
        </w:r>
      </w:hyperlink>
      <w:r w:rsidRPr="00486EF7">
        <w:rPr>
          <w:rFonts w:ascii="Arial" w:hAnsi="Arial" w:cs="Arial"/>
          <w:sz w:val="24"/>
          <w:szCs w:val="24"/>
        </w:rPr>
        <w:t xml:space="preserve"> дополнить </w:t>
      </w:r>
      <w:hyperlink r:id="rId10" w:history="1">
        <w:r w:rsidRPr="00486EF7">
          <w:rPr>
            <w:rFonts w:ascii="Arial" w:hAnsi="Arial" w:cs="Arial"/>
            <w:color w:val="008000"/>
            <w:sz w:val="24"/>
            <w:szCs w:val="24"/>
          </w:rPr>
          <w:t>новым абзацем</w:t>
        </w:r>
      </w:hyperlink>
      <w:r w:rsidRPr="00486EF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>"на проведение ремонта жилых помещений, собственниками которых являются дети-сироты и дети, оставшиеся без попечения родителей";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 xml:space="preserve">после </w:t>
      </w:r>
      <w:hyperlink r:id="rId11" w:history="1">
        <w:r w:rsidRPr="00486EF7">
          <w:rPr>
            <w:rFonts w:ascii="Arial" w:hAnsi="Arial" w:cs="Arial"/>
            <w:color w:val="008000"/>
            <w:sz w:val="24"/>
            <w:szCs w:val="24"/>
          </w:rPr>
          <w:t>абзаца восьмого</w:t>
        </w:r>
      </w:hyperlink>
      <w:r w:rsidRPr="00486EF7">
        <w:rPr>
          <w:rFonts w:ascii="Arial" w:hAnsi="Arial" w:cs="Arial"/>
          <w:sz w:val="24"/>
          <w:szCs w:val="24"/>
        </w:rPr>
        <w:t xml:space="preserve"> дополнить </w:t>
      </w:r>
      <w:hyperlink r:id="rId12" w:history="1">
        <w:r w:rsidRPr="00486EF7">
          <w:rPr>
            <w:rFonts w:ascii="Arial" w:hAnsi="Arial" w:cs="Arial"/>
            <w:color w:val="008000"/>
            <w:sz w:val="24"/>
            <w:szCs w:val="24"/>
          </w:rPr>
          <w:t>новым абзацем</w:t>
        </w:r>
      </w:hyperlink>
      <w:r w:rsidRPr="00486EF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>"Расчет нормативов для определения общего объема предоставляемых субвенций на проведение ремонта жилых помещений, собственниками которых являются дети-сироты и дети, оставшиеся без попечения родителей, осуществляется в соответствии с Методикой согласно приложению 4 к настоящему Закону</w:t>
      </w:r>
      <w:proofErr w:type="gramStart"/>
      <w:r w:rsidRPr="00486EF7">
        <w:rPr>
          <w:rFonts w:ascii="Arial" w:hAnsi="Arial" w:cs="Arial"/>
          <w:sz w:val="24"/>
          <w:szCs w:val="24"/>
        </w:rPr>
        <w:t>.";</w:t>
      </w:r>
      <w:proofErr w:type="gramEnd"/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5"/>
      <w:r w:rsidRPr="00486EF7">
        <w:rPr>
          <w:rFonts w:ascii="Arial" w:hAnsi="Arial" w:cs="Arial"/>
          <w:sz w:val="24"/>
          <w:szCs w:val="24"/>
        </w:rPr>
        <w:t xml:space="preserve">3) дополнить Закон </w:t>
      </w:r>
      <w:hyperlink r:id="rId13" w:history="1">
        <w:r w:rsidRPr="00486EF7">
          <w:rPr>
            <w:rFonts w:ascii="Arial" w:hAnsi="Arial" w:cs="Arial"/>
            <w:color w:val="008000"/>
            <w:sz w:val="24"/>
            <w:szCs w:val="24"/>
          </w:rPr>
          <w:t>приложением 4</w:t>
        </w:r>
      </w:hyperlink>
      <w:r w:rsidRPr="00486EF7">
        <w:rPr>
          <w:rFonts w:ascii="Arial" w:hAnsi="Arial" w:cs="Arial"/>
          <w:sz w:val="24"/>
          <w:szCs w:val="24"/>
        </w:rPr>
        <w:t xml:space="preserve"> следующего содержания:</w:t>
      </w:r>
    </w:p>
    <w:bookmarkEnd w:id="3"/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b/>
          <w:bCs/>
          <w:color w:val="000080"/>
          <w:sz w:val="24"/>
          <w:szCs w:val="24"/>
        </w:rPr>
        <w:t xml:space="preserve">"Приложение 4 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b/>
          <w:bCs/>
          <w:color w:val="000080"/>
          <w:sz w:val="24"/>
          <w:szCs w:val="24"/>
        </w:rPr>
        <w:t xml:space="preserve">к Закону Томской области 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b/>
          <w:bCs/>
          <w:color w:val="000080"/>
          <w:sz w:val="24"/>
          <w:szCs w:val="24"/>
        </w:rPr>
        <w:t xml:space="preserve">"О наделении органов местного самоуправления 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b/>
          <w:bCs/>
          <w:color w:val="000080"/>
          <w:sz w:val="24"/>
          <w:szCs w:val="24"/>
        </w:rPr>
        <w:t xml:space="preserve">отдельными государственными полномочиями 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b/>
          <w:bCs/>
          <w:color w:val="000080"/>
          <w:sz w:val="24"/>
          <w:szCs w:val="24"/>
        </w:rPr>
        <w:t>в области социальной поддержки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b/>
          <w:bCs/>
          <w:color w:val="000080"/>
          <w:sz w:val="24"/>
          <w:szCs w:val="24"/>
        </w:rPr>
        <w:t xml:space="preserve">в отношении детей-сирот и детей, оставшихся 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b/>
          <w:bCs/>
          <w:color w:val="000080"/>
          <w:sz w:val="24"/>
          <w:szCs w:val="24"/>
        </w:rPr>
        <w:t>без попечения родителей,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b/>
          <w:bCs/>
          <w:color w:val="000080"/>
          <w:sz w:val="24"/>
          <w:szCs w:val="24"/>
        </w:rPr>
        <w:t xml:space="preserve">а также лиц из числа детей-сирот и детей, 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b/>
          <w:bCs/>
          <w:color w:val="000080"/>
          <w:sz w:val="24"/>
          <w:szCs w:val="24"/>
        </w:rPr>
        <w:t>оставшихся без попечения родителей"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486EF7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>Методика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>определения общего объема субвенций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на проведение ремонта жилых помещений, 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>собственниками которых являются дети-сироты</w:t>
      </w:r>
      <w:r w:rsidRPr="00486EF7">
        <w:rPr>
          <w:rFonts w:ascii="Arial" w:hAnsi="Arial" w:cs="Arial"/>
          <w:b/>
          <w:bCs/>
          <w:color w:val="000080"/>
          <w:sz w:val="24"/>
          <w:szCs w:val="24"/>
        </w:rPr>
        <w:br/>
        <w:t>и дети, оставшиеся без попечения родителей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>1. Настоящая Методика разработана в целях определения общего объема субвенций, предоставляемых местным бюджетам на проведение ремонта жилых помещений, собственниками которых являются дети-сироты и дети, оставшиеся без попечения родителей.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86EF7">
        <w:rPr>
          <w:rFonts w:ascii="Arial" w:hAnsi="Arial" w:cs="Arial"/>
          <w:sz w:val="24"/>
          <w:szCs w:val="24"/>
        </w:rPr>
        <w:t>Необходимый объем субвенции бюджетам муниципальных районов и городских округов Томской области (далее - муниципальный район (городской округ) на проведение ремонта жилых помещений, собственниками которых являются дети-сироты и дети, оставшиеся без попечения родителей (далее - субвенция), на соответствующий финансовый год (</w:t>
      </w:r>
      <w:proofErr w:type="spellStart"/>
      <w:r w:rsidRPr="00486EF7">
        <w:rPr>
          <w:rFonts w:ascii="Arial" w:hAnsi="Arial" w:cs="Arial"/>
          <w:sz w:val="24"/>
          <w:szCs w:val="24"/>
        </w:rPr>
        <w:t>Срем</w:t>
      </w:r>
      <w:proofErr w:type="spellEnd"/>
      <w:r w:rsidRPr="00486EF7">
        <w:rPr>
          <w:rFonts w:ascii="Arial" w:hAnsi="Arial" w:cs="Arial"/>
          <w:sz w:val="24"/>
          <w:szCs w:val="24"/>
        </w:rPr>
        <w:t>) рассчитывается по формуле:</w:t>
      </w:r>
      <w:proofErr w:type="gramEnd"/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86EF7">
        <w:rPr>
          <w:rFonts w:ascii="Arial" w:hAnsi="Arial" w:cs="Arial"/>
          <w:sz w:val="24"/>
          <w:szCs w:val="24"/>
        </w:rPr>
        <w:t>Срем=SUMH</w:t>
      </w:r>
      <w:proofErr w:type="gramStart"/>
      <w:r w:rsidRPr="00486EF7">
        <w:rPr>
          <w:rFonts w:ascii="Arial" w:hAnsi="Arial" w:cs="Arial"/>
          <w:sz w:val="24"/>
          <w:szCs w:val="24"/>
        </w:rPr>
        <w:t>рем</w:t>
      </w:r>
      <w:proofErr w:type="gramEnd"/>
      <w:r w:rsidRPr="00486EF7">
        <w:rPr>
          <w:rFonts w:ascii="Arial" w:hAnsi="Arial" w:cs="Arial"/>
          <w:sz w:val="24"/>
          <w:szCs w:val="24"/>
        </w:rPr>
        <w:t>i</w:t>
      </w:r>
      <w:proofErr w:type="spellEnd"/>
      <w:r w:rsidRPr="00486EF7">
        <w:rPr>
          <w:rFonts w:ascii="Arial" w:hAnsi="Arial" w:cs="Arial"/>
          <w:sz w:val="24"/>
          <w:szCs w:val="24"/>
        </w:rPr>
        <w:t>,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>где: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86EF7">
        <w:rPr>
          <w:rFonts w:ascii="Arial" w:hAnsi="Arial" w:cs="Arial"/>
          <w:sz w:val="24"/>
          <w:szCs w:val="24"/>
        </w:rPr>
        <w:t>Нрем</w:t>
      </w:r>
      <w:proofErr w:type="gramStart"/>
      <w:r w:rsidRPr="00486EF7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486EF7">
        <w:rPr>
          <w:rFonts w:ascii="Arial" w:hAnsi="Arial" w:cs="Arial"/>
          <w:sz w:val="24"/>
          <w:szCs w:val="24"/>
        </w:rPr>
        <w:t xml:space="preserve"> - необходимый объем субвенции бюджету i-ого муниципального района (городского округа).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>3. Необходимый объем субвенции бюджету муниципального района (городского округа) (</w:t>
      </w:r>
      <w:proofErr w:type="spellStart"/>
      <w:r w:rsidRPr="00486EF7">
        <w:rPr>
          <w:rFonts w:ascii="Arial" w:hAnsi="Arial" w:cs="Arial"/>
          <w:sz w:val="24"/>
          <w:szCs w:val="24"/>
        </w:rPr>
        <w:t>Нрем</w:t>
      </w:r>
      <w:proofErr w:type="gramStart"/>
      <w:r w:rsidRPr="00486EF7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486EF7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86EF7">
        <w:rPr>
          <w:rFonts w:ascii="Arial" w:hAnsi="Arial" w:cs="Arial"/>
          <w:sz w:val="24"/>
          <w:szCs w:val="24"/>
        </w:rPr>
        <w:t>Нрем</w:t>
      </w:r>
      <w:proofErr w:type="gramStart"/>
      <w:r w:rsidRPr="00486EF7">
        <w:rPr>
          <w:rFonts w:ascii="Arial" w:hAnsi="Arial" w:cs="Arial"/>
          <w:sz w:val="24"/>
          <w:szCs w:val="24"/>
        </w:rPr>
        <w:t>i</w:t>
      </w:r>
      <w:proofErr w:type="gramEnd"/>
      <w:r w:rsidRPr="00486EF7">
        <w:rPr>
          <w:rFonts w:ascii="Arial" w:hAnsi="Arial" w:cs="Arial"/>
          <w:sz w:val="24"/>
          <w:szCs w:val="24"/>
        </w:rPr>
        <w:t>=SiЧCi</w:t>
      </w:r>
      <w:proofErr w:type="spellEnd"/>
      <w:r w:rsidRPr="00486EF7">
        <w:rPr>
          <w:rFonts w:ascii="Arial" w:hAnsi="Arial" w:cs="Arial"/>
          <w:sz w:val="24"/>
          <w:szCs w:val="24"/>
        </w:rPr>
        <w:t>,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>где: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86EF7">
        <w:rPr>
          <w:rFonts w:ascii="Arial" w:hAnsi="Arial" w:cs="Arial"/>
          <w:sz w:val="24"/>
          <w:szCs w:val="24"/>
        </w:rPr>
        <w:t>Si</w:t>
      </w:r>
      <w:proofErr w:type="spellEnd"/>
      <w:r w:rsidRPr="00486EF7">
        <w:rPr>
          <w:rFonts w:ascii="Arial" w:hAnsi="Arial" w:cs="Arial"/>
          <w:sz w:val="24"/>
          <w:szCs w:val="24"/>
        </w:rPr>
        <w:t xml:space="preserve"> - общая площадь принадлежащих детям-сиротам и детям, оставшимся без попечения родителей, жилых помещений, требующих проведения ремонта в соответствующем финансовом году, в </w:t>
      </w:r>
      <w:proofErr w:type="spellStart"/>
      <w:r w:rsidRPr="00486EF7">
        <w:rPr>
          <w:rFonts w:ascii="Arial" w:hAnsi="Arial" w:cs="Arial"/>
          <w:sz w:val="24"/>
          <w:szCs w:val="24"/>
        </w:rPr>
        <w:t>i-ом</w:t>
      </w:r>
      <w:proofErr w:type="spellEnd"/>
      <w:r w:rsidRPr="00486EF7">
        <w:rPr>
          <w:rFonts w:ascii="Arial" w:hAnsi="Arial" w:cs="Arial"/>
          <w:sz w:val="24"/>
          <w:szCs w:val="24"/>
        </w:rPr>
        <w:t xml:space="preserve"> муниципальном районе (городском округе);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86EF7">
        <w:rPr>
          <w:rFonts w:ascii="Arial" w:hAnsi="Arial" w:cs="Arial"/>
          <w:sz w:val="24"/>
          <w:szCs w:val="24"/>
        </w:rPr>
        <w:t>С</w:t>
      </w:r>
      <w:proofErr w:type="gramStart"/>
      <w:r w:rsidRPr="00486EF7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486EF7">
        <w:rPr>
          <w:rFonts w:ascii="Arial" w:hAnsi="Arial" w:cs="Arial"/>
          <w:sz w:val="24"/>
          <w:szCs w:val="24"/>
        </w:rPr>
        <w:t xml:space="preserve"> - стоимость ремонта 1 квадратного метра общей площади жилого помещения, принадлежащего детям-сиротам и детям, оставшимся без попечения родителей, установленная для i-ого муниципального района (городского округа);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>Стоимость ремонта 1 квадратного метра общей площади жилого помещения, принадлежащего детям-сиротам и детям, оставшимся без попечения родителей, для каждого муниципального района (городского округа), устанавливается ежегодно Администрацией Томской области.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 xml:space="preserve">4. Объем субвенции </w:t>
      </w:r>
      <w:proofErr w:type="spellStart"/>
      <w:r w:rsidRPr="00486EF7">
        <w:rPr>
          <w:rFonts w:ascii="Arial" w:hAnsi="Arial" w:cs="Arial"/>
          <w:sz w:val="24"/>
          <w:szCs w:val="24"/>
        </w:rPr>
        <w:t>i-ому</w:t>
      </w:r>
      <w:proofErr w:type="spellEnd"/>
      <w:r w:rsidRPr="00486EF7">
        <w:rPr>
          <w:rFonts w:ascii="Arial" w:hAnsi="Arial" w:cs="Arial"/>
          <w:sz w:val="24"/>
          <w:szCs w:val="24"/>
        </w:rPr>
        <w:t xml:space="preserve"> муниципальному району (городскому округу) (</w:t>
      </w:r>
      <w:proofErr w:type="spellStart"/>
      <w:r w:rsidRPr="00486EF7">
        <w:rPr>
          <w:rFonts w:ascii="Arial" w:hAnsi="Arial" w:cs="Arial"/>
          <w:sz w:val="24"/>
          <w:szCs w:val="24"/>
        </w:rPr>
        <w:t>Срем</w:t>
      </w:r>
      <w:proofErr w:type="gramStart"/>
      <w:r w:rsidRPr="00486EF7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486EF7">
        <w:rPr>
          <w:rFonts w:ascii="Arial" w:hAnsi="Arial" w:cs="Arial"/>
          <w:sz w:val="24"/>
          <w:szCs w:val="24"/>
        </w:rPr>
        <w:t>) на соответствующий финансовый год рассчитывается по следующей формуле: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86EF7">
        <w:rPr>
          <w:rFonts w:ascii="Arial" w:hAnsi="Arial" w:cs="Arial"/>
          <w:sz w:val="24"/>
          <w:szCs w:val="24"/>
        </w:rPr>
        <w:t>Сремi=</w:t>
      </w:r>
      <w:proofErr w:type="spellEnd"/>
      <w:r w:rsidRPr="00486E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EF7">
        <w:rPr>
          <w:rFonts w:ascii="Arial" w:hAnsi="Arial" w:cs="Arial"/>
          <w:sz w:val="24"/>
          <w:szCs w:val="24"/>
        </w:rPr>
        <w:t>НремiЧ</w:t>
      </w:r>
      <w:proofErr w:type="spellEnd"/>
      <w:r w:rsidRPr="00486EF7">
        <w:rPr>
          <w:rFonts w:ascii="Arial" w:hAnsi="Arial" w:cs="Arial"/>
          <w:sz w:val="24"/>
          <w:szCs w:val="24"/>
        </w:rPr>
        <w:t>(</w:t>
      </w:r>
      <w:proofErr w:type="spellStart"/>
      <w:r w:rsidRPr="00486EF7">
        <w:rPr>
          <w:rFonts w:ascii="Arial" w:hAnsi="Arial" w:cs="Arial"/>
          <w:sz w:val="24"/>
          <w:szCs w:val="24"/>
        </w:rPr>
        <w:t>Vб</w:t>
      </w:r>
      <w:proofErr w:type="spellEnd"/>
      <w:proofErr w:type="gramStart"/>
      <w:r w:rsidRPr="00486EF7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486EF7">
        <w:rPr>
          <w:rFonts w:ascii="Arial" w:hAnsi="Arial" w:cs="Arial"/>
          <w:sz w:val="24"/>
          <w:szCs w:val="24"/>
        </w:rPr>
        <w:t>С</w:t>
      </w:r>
      <w:proofErr w:type="gramEnd"/>
      <w:r w:rsidRPr="00486EF7">
        <w:rPr>
          <w:rFonts w:ascii="Arial" w:hAnsi="Arial" w:cs="Arial"/>
          <w:sz w:val="24"/>
          <w:szCs w:val="24"/>
        </w:rPr>
        <w:t>рем</w:t>
      </w:r>
      <w:proofErr w:type="spellEnd"/>
      <w:r w:rsidRPr="00486EF7">
        <w:rPr>
          <w:rFonts w:ascii="Arial" w:hAnsi="Arial" w:cs="Arial"/>
          <w:sz w:val="24"/>
          <w:szCs w:val="24"/>
        </w:rPr>
        <w:t>),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>где: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86EF7">
        <w:rPr>
          <w:rFonts w:ascii="Arial" w:hAnsi="Arial" w:cs="Arial"/>
          <w:sz w:val="24"/>
          <w:szCs w:val="24"/>
        </w:rPr>
        <w:t>V</w:t>
      </w:r>
      <w:proofErr w:type="gramEnd"/>
      <w:r w:rsidRPr="00486EF7">
        <w:rPr>
          <w:rFonts w:ascii="Arial" w:hAnsi="Arial" w:cs="Arial"/>
          <w:sz w:val="24"/>
          <w:szCs w:val="24"/>
        </w:rPr>
        <w:t>б</w:t>
      </w:r>
      <w:proofErr w:type="spellEnd"/>
      <w:r w:rsidRPr="00486EF7">
        <w:rPr>
          <w:rFonts w:ascii="Arial" w:hAnsi="Arial" w:cs="Arial"/>
          <w:sz w:val="24"/>
          <w:szCs w:val="24"/>
        </w:rPr>
        <w:t xml:space="preserve"> - объем средств, предусмотренный в областном бюджете на соответствующий финансовый год.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>5. Общий объем субвенций бюджетам муниципальных районов (городских округов) (</w:t>
      </w:r>
      <w:proofErr w:type="spellStart"/>
      <w:r w:rsidRPr="00486EF7">
        <w:rPr>
          <w:rFonts w:ascii="Arial" w:hAnsi="Arial" w:cs="Arial"/>
          <w:sz w:val="24"/>
          <w:szCs w:val="24"/>
        </w:rPr>
        <w:t>Сорем</w:t>
      </w:r>
      <w:proofErr w:type="spellEnd"/>
      <w:r w:rsidRPr="00486EF7">
        <w:rPr>
          <w:rFonts w:ascii="Arial" w:hAnsi="Arial" w:cs="Arial"/>
          <w:sz w:val="24"/>
          <w:szCs w:val="24"/>
        </w:rPr>
        <w:t>) на соответствующий финансовый год рассчитывается по следующей формуле: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86EF7">
        <w:rPr>
          <w:rFonts w:ascii="Arial" w:hAnsi="Arial" w:cs="Arial"/>
          <w:sz w:val="24"/>
          <w:szCs w:val="24"/>
        </w:rPr>
        <w:t>Сорем=</w:t>
      </w:r>
      <w:proofErr w:type="gramStart"/>
      <w:r w:rsidRPr="00486EF7">
        <w:rPr>
          <w:rFonts w:ascii="Arial" w:hAnsi="Arial" w:cs="Arial"/>
          <w:sz w:val="24"/>
          <w:szCs w:val="24"/>
        </w:rPr>
        <w:t>SUM</w:t>
      </w:r>
      <w:proofErr w:type="gramEnd"/>
      <w:r w:rsidRPr="00486EF7">
        <w:rPr>
          <w:rFonts w:ascii="Arial" w:hAnsi="Arial" w:cs="Arial"/>
          <w:sz w:val="24"/>
          <w:szCs w:val="24"/>
        </w:rPr>
        <w:t>Сремi</w:t>
      </w:r>
      <w:proofErr w:type="spellEnd"/>
      <w:r w:rsidRPr="00486EF7">
        <w:rPr>
          <w:rFonts w:ascii="Arial" w:hAnsi="Arial" w:cs="Arial"/>
          <w:sz w:val="24"/>
          <w:szCs w:val="24"/>
        </w:rPr>
        <w:t>.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86EF7">
        <w:rPr>
          <w:rFonts w:ascii="Arial" w:hAnsi="Arial" w:cs="Arial"/>
          <w:sz w:val="24"/>
          <w:szCs w:val="24"/>
        </w:rPr>
        <w:t>На основании сведений органов местного самоуправления муниципальных районов и городских округов Томской области об образовании экономии бюджетных средств, сложившейся в результате проведенных мероприятий по ремонту жилых помещений для детей-сирот и детей, оставшихся без попечения родителей, уполномоченный орган готовит предложения об изменении общих объемов субвенций муниципальным районам и городским округам Томской области.".</w:t>
      </w:r>
      <w:proofErr w:type="gramEnd"/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"/>
      <w:r w:rsidRPr="00486EF7">
        <w:rPr>
          <w:rFonts w:ascii="Arial" w:hAnsi="Arial" w:cs="Arial"/>
          <w:b/>
          <w:bCs/>
          <w:color w:val="000080"/>
          <w:sz w:val="24"/>
          <w:szCs w:val="24"/>
        </w:rPr>
        <w:t>Статья 2.</w:t>
      </w:r>
    </w:p>
    <w:bookmarkEnd w:id="4"/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6EF7">
        <w:rPr>
          <w:rFonts w:ascii="Arial" w:hAnsi="Arial" w:cs="Arial"/>
          <w:sz w:val="24"/>
          <w:szCs w:val="24"/>
        </w:rPr>
        <w:t xml:space="preserve">Настоящий Закон вступает в силу с 1 января 2012 года, но не ранее чем по истечении десяти дней после дня его </w:t>
      </w:r>
      <w:hyperlink r:id="rId14" w:history="1">
        <w:r w:rsidRPr="00486EF7">
          <w:rPr>
            <w:rFonts w:ascii="Arial" w:hAnsi="Arial" w:cs="Arial"/>
            <w:color w:val="008000"/>
            <w:sz w:val="24"/>
            <w:szCs w:val="24"/>
          </w:rPr>
          <w:t>официального опубликования</w:t>
        </w:r>
      </w:hyperlink>
      <w:r w:rsidRPr="00486EF7">
        <w:rPr>
          <w:rFonts w:ascii="Arial" w:hAnsi="Arial" w:cs="Arial"/>
          <w:sz w:val="24"/>
          <w:szCs w:val="24"/>
        </w:rPr>
        <w:t>.</w:t>
      </w:r>
    </w:p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486EF7" w:rsidRPr="00486EF7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F7" w:rsidRPr="00486EF7" w:rsidRDefault="00486EF7" w:rsidP="0048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6EF7">
              <w:rPr>
                <w:rFonts w:ascii="Arial" w:hAnsi="Arial" w:cs="Arial"/>
                <w:sz w:val="24"/>
                <w:szCs w:val="24"/>
              </w:rPr>
              <w:t>И.о. Губернатора Томской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EF7" w:rsidRPr="00486EF7" w:rsidRDefault="00486EF7" w:rsidP="00486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6EF7">
              <w:rPr>
                <w:rFonts w:ascii="Arial" w:hAnsi="Arial" w:cs="Arial"/>
                <w:sz w:val="24"/>
                <w:szCs w:val="24"/>
              </w:rPr>
              <w:t>О.В. Козловская</w:t>
            </w:r>
          </w:p>
        </w:tc>
      </w:tr>
    </w:tbl>
    <w:p w:rsidR="00486EF7" w:rsidRPr="00486EF7" w:rsidRDefault="00486EF7" w:rsidP="00486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A34EE" w:rsidRDefault="005A34EE"/>
    <w:sectPr w:rsidR="005A34EE" w:rsidSect="003922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86EF7"/>
    <w:rsid w:val="00486EF7"/>
    <w:rsid w:val="005A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86E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EF7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486EF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86EF7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86EF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86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53076.3" TargetMode="External"/><Relationship Id="rId13" Type="http://schemas.openxmlformats.org/officeDocument/2006/relationships/hyperlink" Target="garantF1://7653076.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653076.11" TargetMode="External"/><Relationship Id="rId12" Type="http://schemas.openxmlformats.org/officeDocument/2006/relationships/hyperlink" Target="garantF1://7653076.1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653076.1" TargetMode="External"/><Relationship Id="rId11" Type="http://schemas.openxmlformats.org/officeDocument/2006/relationships/hyperlink" Target="garantF1://7653076.10" TargetMode="External"/><Relationship Id="rId5" Type="http://schemas.openxmlformats.org/officeDocument/2006/relationships/hyperlink" Target="garantF1://7653076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653076.12" TargetMode="External"/><Relationship Id="rId4" Type="http://schemas.openxmlformats.org/officeDocument/2006/relationships/hyperlink" Target="garantF1://7631944.0" TargetMode="External"/><Relationship Id="rId9" Type="http://schemas.openxmlformats.org/officeDocument/2006/relationships/hyperlink" Target="garantF1://7653076.9" TargetMode="External"/><Relationship Id="rId14" Type="http://schemas.openxmlformats.org/officeDocument/2006/relationships/hyperlink" Target="garantF1://77339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2012-11-26T06:20:00Z</dcterms:created>
  <dcterms:modified xsi:type="dcterms:W3CDTF">2012-11-26T06:20:00Z</dcterms:modified>
</cp:coreProperties>
</file>