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Default="00245964" w:rsidP="00245964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245964" w:rsidRDefault="00245964" w:rsidP="00245964">
      <w:pPr>
        <w:jc w:val="center"/>
        <w:rPr>
          <w:b/>
          <w:sz w:val="20"/>
        </w:rPr>
      </w:pPr>
      <w:r>
        <w:rPr>
          <w:b/>
          <w:sz w:val="20"/>
        </w:rPr>
        <w:t>c 01.01.2011 по 31.03.2011</w:t>
      </w:r>
    </w:p>
    <w:p w:rsidR="00245964" w:rsidRDefault="00245964" w:rsidP="00245964">
      <w:pPr>
        <w:jc w:val="center"/>
        <w:rPr>
          <w:b/>
          <w:sz w:val="20"/>
        </w:rPr>
      </w:pPr>
      <w:r>
        <w:rPr>
          <w:b/>
          <w:sz w:val="20"/>
        </w:rPr>
        <w:t>на 08.04.2011</w:t>
      </w:r>
    </w:p>
    <w:bookmarkEnd w:id="0"/>
    <w:p w:rsidR="00245964" w:rsidRDefault="00245964" w:rsidP="0024596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245964" w:rsidTr="002459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Количество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79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</w:t>
            </w:r>
            <w:r w:rsidR="00780363">
              <w:rPr>
                <w:sz w:val="18"/>
              </w:rPr>
              <w:t xml:space="preserve">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803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803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77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Зяблицев Ю.Г. - Глава Колпашевского городского поселения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2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Пушкина М.С. - начальник отдела, архитектор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Черников А.А. - первый заместитель Главы Колпшевского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22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51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0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79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76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3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положительное pешение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2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3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79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1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77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8036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45964" w:rsidTr="00245964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lastRenderedPageBreak/>
              <w:t>9. Характер содержания писем (прилагается)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</w:p>
        </w:tc>
      </w:tr>
    </w:tbl>
    <w:p w:rsidR="00390694" w:rsidRPr="00245964" w:rsidRDefault="00390694" w:rsidP="00245964">
      <w:pPr>
        <w:rPr>
          <w:sz w:val="18"/>
        </w:rPr>
      </w:pPr>
    </w:p>
    <w:sectPr w:rsidR="00390694" w:rsidRPr="00245964" w:rsidSect="00245964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69" w:rsidRDefault="006E2F69" w:rsidP="00245964">
      <w:pPr>
        <w:spacing w:after="0" w:line="240" w:lineRule="auto"/>
      </w:pPr>
      <w:r>
        <w:separator/>
      </w:r>
    </w:p>
  </w:endnote>
  <w:endnote w:type="continuationSeparator" w:id="1">
    <w:p w:rsidR="006E2F69" w:rsidRDefault="006E2F69" w:rsidP="002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69" w:rsidRDefault="006E2F69" w:rsidP="00245964">
      <w:pPr>
        <w:spacing w:after="0" w:line="240" w:lineRule="auto"/>
      </w:pPr>
      <w:r>
        <w:separator/>
      </w:r>
    </w:p>
  </w:footnote>
  <w:footnote w:type="continuationSeparator" w:id="1">
    <w:p w:rsidR="006E2F69" w:rsidRDefault="006E2F69" w:rsidP="002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4" w:rsidRDefault="00245964" w:rsidP="00245964">
    <w:pPr>
      <w:pStyle w:val="a3"/>
      <w:rPr>
        <w:sz w:val="18"/>
      </w:rPr>
    </w:pPr>
    <w:r>
      <w:rPr>
        <w:sz w:val="18"/>
      </w:rPr>
      <w:t>В.ф. 2.25</w:t>
    </w:r>
  </w:p>
  <w:p w:rsidR="00245964" w:rsidRDefault="00245964" w:rsidP="00245964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245964" w:rsidRPr="00245964" w:rsidRDefault="00245964" w:rsidP="00245964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964"/>
    <w:rsid w:val="00131F12"/>
    <w:rsid w:val="00245964"/>
    <w:rsid w:val="002F4A54"/>
    <w:rsid w:val="00390694"/>
    <w:rsid w:val="003F3FA0"/>
    <w:rsid w:val="0040797B"/>
    <w:rsid w:val="004C62C9"/>
    <w:rsid w:val="0060652C"/>
    <w:rsid w:val="006E2F69"/>
    <w:rsid w:val="00780363"/>
    <w:rsid w:val="00792040"/>
    <w:rsid w:val="007B2D1D"/>
    <w:rsid w:val="007C39A4"/>
    <w:rsid w:val="007C7698"/>
    <w:rsid w:val="0095233B"/>
    <w:rsid w:val="00985CA9"/>
    <w:rsid w:val="00B23658"/>
    <w:rsid w:val="00B642BE"/>
    <w:rsid w:val="00BE4962"/>
    <w:rsid w:val="00BE75C8"/>
    <w:rsid w:val="00CA40DD"/>
    <w:rsid w:val="00E8236E"/>
    <w:rsid w:val="00F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64"/>
  </w:style>
  <w:style w:type="paragraph" w:styleId="a5">
    <w:name w:val="footer"/>
    <w:basedOn w:val="a"/>
    <w:link w:val="a6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Caregorodceva</cp:lastModifiedBy>
  <cp:revision>1</cp:revision>
  <dcterms:created xsi:type="dcterms:W3CDTF">2011-04-08T04:42:00Z</dcterms:created>
  <dcterms:modified xsi:type="dcterms:W3CDTF">2011-04-08T07:28:00Z</dcterms:modified>
</cp:coreProperties>
</file>