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AE75BC" w:rsidRPr="00AE75BC">
        <w:rPr>
          <w:rFonts w:eastAsia="PMingLiU"/>
          <w:b/>
          <w:bCs/>
          <w:sz w:val="28"/>
          <w:szCs w:val="28"/>
        </w:rPr>
        <w:t>Заключение соглашения о перераспределении земель и (или) земельных участков</w:t>
      </w:r>
      <w:r w:rsidR="00AE75BC" w:rsidRPr="00AE75BC">
        <w:rPr>
          <w:rFonts w:eastAsia="PMingLiU"/>
          <w:b/>
          <w:sz w:val="28"/>
          <w:szCs w:val="28"/>
        </w:rPr>
        <w:t xml:space="preserve">, </w:t>
      </w:r>
      <w:r w:rsidR="00AE75BC" w:rsidRPr="00AE75BC">
        <w:rPr>
          <w:b/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E75BC" w:rsidRPr="00AE75BC">
        <w:rPr>
          <w:rFonts w:eastAsia="PMingLiU"/>
          <w:b/>
          <w:sz w:val="28"/>
          <w:szCs w:val="28"/>
        </w:rPr>
        <w:t xml:space="preserve">, </w:t>
      </w:r>
      <w:r w:rsidR="00AE75BC">
        <w:rPr>
          <w:rFonts w:eastAsia="PMingLiU"/>
          <w:b/>
          <w:sz w:val="28"/>
          <w:szCs w:val="28"/>
        </w:rPr>
        <w:t xml:space="preserve">на территориях сельских поселений, входящих в состав Колпашевского района, </w:t>
      </w:r>
      <w:r w:rsidR="00AE75BC" w:rsidRPr="00AE75BC">
        <w:rPr>
          <w:rFonts w:eastAsia="PMingLiU"/>
          <w:b/>
          <w:sz w:val="28"/>
          <w:szCs w:val="28"/>
        </w:rPr>
        <w:t>и земельных участков, находящихся в частной собственности</w:t>
      </w:r>
      <w:r w:rsidR="004946C2" w:rsidRPr="004946C2">
        <w:rPr>
          <w:b/>
          <w:bCs/>
          <w:color w:val="000000"/>
          <w:sz w:val="28"/>
          <w:szCs w:val="28"/>
        </w:rPr>
        <w:t>»</w:t>
      </w:r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C76031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70000000001604465584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5678C" w:rsidRDefault="0065678C" w:rsidP="00DC4C57">
            <w:pPr>
              <w:rPr>
                <w:color w:val="000000"/>
                <w:sz w:val="20"/>
                <w:szCs w:val="20"/>
              </w:rPr>
            </w:pPr>
            <w:r w:rsidRPr="0065678C">
              <w:rPr>
                <w:rFonts w:eastAsia="PMingLiU"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65678C">
              <w:rPr>
                <w:rFonts w:eastAsia="PMingLiU"/>
                <w:sz w:val="20"/>
                <w:szCs w:val="20"/>
              </w:rPr>
              <w:t xml:space="preserve">, </w:t>
            </w:r>
            <w:r w:rsidRPr="0065678C">
              <w:rPr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65678C">
              <w:rPr>
                <w:rFonts w:eastAsia="PMingLiU"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A22BD4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65678C" w:rsidRDefault="0065678C" w:rsidP="009050EC">
            <w:pPr>
              <w:rPr>
                <w:color w:val="000000"/>
                <w:sz w:val="20"/>
                <w:szCs w:val="20"/>
              </w:rPr>
            </w:pPr>
            <w:r w:rsidRPr="0065678C">
              <w:rPr>
                <w:rFonts w:eastAsia="PMingLiU"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65678C">
              <w:rPr>
                <w:rFonts w:eastAsia="PMingLiU"/>
                <w:sz w:val="20"/>
                <w:szCs w:val="20"/>
              </w:rPr>
              <w:t xml:space="preserve">, </w:t>
            </w:r>
            <w:r w:rsidRPr="0065678C">
              <w:rPr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65678C">
              <w:rPr>
                <w:rFonts w:eastAsia="PMingLiU"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A22BD4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65678C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  10.05.2016 № 45</w:t>
            </w:r>
            <w:r w:rsidR="0065678C">
              <w:rPr>
                <w:sz w:val="20"/>
                <w:szCs w:val="20"/>
              </w:rPr>
              <w:t>4</w:t>
            </w:r>
          </w:p>
        </w:tc>
      </w:tr>
      <w:tr w:rsidR="00A22BD4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"подуслуг"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D4" w:rsidRPr="00DC4C57" w:rsidRDefault="00A22BD4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6031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C760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>"Общие сведения о подуслугах"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701"/>
        <w:gridCol w:w="1984"/>
        <w:gridCol w:w="1560"/>
        <w:gridCol w:w="568"/>
        <w:gridCol w:w="708"/>
        <w:gridCol w:w="850"/>
        <w:gridCol w:w="709"/>
        <w:gridCol w:w="1701"/>
        <w:gridCol w:w="1701"/>
      </w:tblGrid>
      <w:tr w:rsidR="00C76031" w:rsidRPr="00DC4C57" w:rsidTr="00C7603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"подуслуги"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"подуслуги"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приостановления подуслуги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"подуслуги"</w:t>
            </w:r>
          </w:p>
        </w:tc>
      </w:tr>
      <w:tr w:rsidR="00C76031" w:rsidRPr="00DC4C57" w:rsidTr="00C7603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rPr>
                <w:b/>
                <w:sz w:val="20"/>
                <w:szCs w:val="20"/>
              </w:rPr>
            </w:pPr>
          </w:p>
        </w:tc>
      </w:tr>
      <w:tr w:rsidR="00C76031" w:rsidRPr="00DC4C57" w:rsidTr="00C760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C76031" w:rsidRDefault="00C76031" w:rsidP="00601358">
            <w:pPr>
              <w:jc w:val="center"/>
              <w:rPr>
                <w:sz w:val="20"/>
                <w:szCs w:val="20"/>
              </w:rPr>
            </w:pPr>
            <w:r w:rsidRPr="00C7603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DC4C57" w:rsidRDefault="00C76031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601358" w:rsidRDefault="00C76031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31" w:rsidRPr="00601358" w:rsidRDefault="00C76031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A6382D" w:rsidRPr="00DC4C57" w:rsidTr="00C760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</w:p>
          <w:p w:rsidR="00A6382D" w:rsidRPr="00DC4C57" w:rsidRDefault="00A6382D" w:rsidP="00601358">
            <w:pPr>
              <w:rPr>
                <w:sz w:val="20"/>
                <w:szCs w:val="20"/>
              </w:rPr>
            </w:pPr>
          </w:p>
          <w:p w:rsidR="00A6382D" w:rsidRPr="00DC4C57" w:rsidRDefault="00A6382D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A6382D" w:rsidRPr="00DC4C57" w:rsidRDefault="00A6382D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Default="00A6382D" w:rsidP="00C76031">
            <w:pPr>
              <w:rPr>
                <w:sz w:val="20"/>
                <w:szCs w:val="20"/>
              </w:rPr>
            </w:pPr>
            <w:r w:rsidRPr="00C76031">
              <w:rPr>
                <w:sz w:val="20"/>
                <w:szCs w:val="20"/>
              </w:rPr>
              <w:t>1.</w:t>
            </w:r>
            <w:r w:rsidRPr="00C76031">
              <w:rPr>
                <w:bCs/>
                <w:sz w:val="20"/>
                <w:szCs w:val="20"/>
              </w:rPr>
              <w:t xml:space="preserve"> С заявлением обратилось ненадлежащее лицо</w:t>
            </w:r>
            <w:r w:rsidRPr="00C76031">
              <w:rPr>
                <w:sz w:val="20"/>
                <w:szCs w:val="20"/>
              </w:rPr>
              <w:t>.</w:t>
            </w:r>
          </w:p>
          <w:p w:rsidR="00A6382D" w:rsidRPr="00C76031" w:rsidRDefault="00A6382D" w:rsidP="00C76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D4F3B">
              <w:rPr>
                <w:sz w:val="20"/>
                <w:szCs w:val="20"/>
              </w:rPr>
              <w:t xml:space="preserve">Предоставление земельного участка, указанного в заявлении, не относится к компетенции </w:t>
            </w:r>
            <w:r w:rsidRPr="009D4F3B">
              <w:rPr>
                <w:sz w:val="20"/>
                <w:szCs w:val="20"/>
              </w:rPr>
              <w:lastRenderedPageBreak/>
              <w:t>органов местного самоуправления муниципального образования «Колпашевский район»</w:t>
            </w:r>
          </w:p>
          <w:p w:rsidR="00A6382D" w:rsidRPr="00C76031" w:rsidRDefault="00A6382D" w:rsidP="001F75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76031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76031">
              <w:rPr>
                <w:color w:val="000000"/>
                <w:sz w:val="20"/>
                <w:szCs w:val="20"/>
              </w:rPr>
              <w:t>е представлено в письменной форме согласие лиц, если земельные участки, которые предлагается перераспределить, обременены правами указанных лиц;</w:t>
            </w:r>
          </w:p>
          <w:p w:rsidR="00A6382D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 w:rsidRPr="00C760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C76031">
              <w:rPr>
                <w:color w:val="000000"/>
                <w:sz w:val="20"/>
                <w:szCs w:val="20"/>
              </w:rPr>
      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760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C76031">
              <w:rPr>
                <w:color w:val="000000"/>
                <w:sz w:val="20"/>
                <w:szCs w:val="20"/>
              </w:rPr>
              <w:t xml:space="preserve">роектом межевания территории или схемой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</w:t>
            </w:r>
            <w:r>
              <w:rPr>
                <w:color w:val="000000"/>
                <w:sz w:val="20"/>
                <w:szCs w:val="20"/>
              </w:rPr>
              <w:t>рота или ограниченных в обороте.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</w:t>
            </w:r>
            <w:r w:rsidRPr="00C76031">
              <w:rPr>
                <w:color w:val="000000"/>
                <w:sz w:val="20"/>
                <w:szCs w:val="20"/>
              </w:rPr>
      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</w:t>
            </w:r>
            <w:r>
              <w:rPr>
                <w:color w:val="000000"/>
                <w:sz w:val="20"/>
                <w:szCs w:val="20"/>
              </w:rPr>
              <w:t>ственных или муниципальных нужд.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</w:t>
            </w:r>
            <w:r w:rsidRPr="00C76031">
              <w:rPr>
                <w:color w:val="000000"/>
                <w:sz w:val="20"/>
                <w:szCs w:val="20"/>
              </w:rPr>
              <w:t xml:space="preserve">роектом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</w:t>
            </w:r>
            <w:r>
              <w:rPr>
                <w:color w:val="000000"/>
                <w:sz w:val="20"/>
                <w:szCs w:val="20"/>
              </w:rPr>
              <w:t xml:space="preserve"> являющегося предметом аукциона, </w:t>
            </w:r>
            <w:r w:rsidRPr="00C76031">
              <w:rPr>
                <w:color w:val="000000"/>
                <w:sz w:val="20"/>
                <w:szCs w:val="20"/>
              </w:rPr>
              <w:t>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О</w:t>
            </w:r>
            <w:r w:rsidRPr="00C76031">
              <w:rPr>
                <w:color w:val="000000"/>
                <w:sz w:val="20"/>
                <w:szCs w:val="20"/>
              </w:rPr>
      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      </w:r>
            <w:r>
              <w:rPr>
                <w:color w:val="000000"/>
                <w:sz w:val="20"/>
                <w:szCs w:val="20"/>
              </w:rPr>
              <w:t>совании или этом предоставлении.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В</w:t>
            </w:r>
            <w:r w:rsidRPr="00C76031">
              <w:rPr>
                <w:color w:val="000000"/>
                <w:sz w:val="20"/>
                <w:szCs w:val="20"/>
              </w:rPr>
      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      </w:r>
            <w:r>
              <w:rPr>
                <w:color w:val="000000"/>
                <w:sz w:val="20"/>
                <w:szCs w:val="20"/>
              </w:rPr>
              <w:t>ьные размеры земельных участков.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Г</w:t>
            </w:r>
            <w:r w:rsidRPr="00C76031">
              <w:rPr>
                <w:color w:val="000000"/>
                <w:sz w:val="20"/>
                <w:szCs w:val="20"/>
              </w:rPr>
              <w:t>раницы земельного участка, находящегося в частной собственности, подлежат уточнению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6382D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 И</w:t>
            </w:r>
            <w:r w:rsidRPr="00C76031">
              <w:rPr>
                <w:color w:val="000000"/>
                <w:sz w:val="20"/>
                <w:szCs w:val="20"/>
              </w:rPr>
              <w:t xml:space="preserve">меются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основания для отказа в утверждении схемы расположения земельного участка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7603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1. П</w:t>
            </w:r>
            <w:r w:rsidRPr="00C76031">
              <w:rPr>
                <w:color w:val="000000"/>
                <w:sz w:val="20"/>
                <w:szCs w:val="20"/>
              </w:rPr>
      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      </w:r>
            <w:r>
              <w:rPr>
                <w:color w:val="000000"/>
                <w:sz w:val="20"/>
                <w:szCs w:val="20"/>
              </w:rPr>
              <w:t>охраняемой природной территории.</w:t>
            </w:r>
          </w:p>
          <w:p w:rsidR="00A6382D" w:rsidRPr="00C76031" w:rsidRDefault="00A6382D" w:rsidP="00C76031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7603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2.  З</w:t>
            </w:r>
            <w:r w:rsidRPr="00C76031">
              <w:rPr>
                <w:color w:val="000000"/>
                <w:sz w:val="20"/>
                <w:szCs w:val="20"/>
              </w:rPr>
              <w:t xml:space="preserve"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</w:t>
            </w:r>
            <w:r w:rsidRPr="00C76031">
              <w:rPr>
                <w:color w:val="000000"/>
                <w:sz w:val="20"/>
                <w:szCs w:val="20"/>
              </w:rPr>
              <w:lastRenderedPageBreak/>
              <w:t>территории.</w:t>
            </w:r>
          </w:p>
          <w:p w:rsidR="00A6382D" w:rsidRPr="00C76031" w:rsidRDefault="00A6382D" w:rsidP="009D743A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EC7200" w:rsidRDefault="00A6382D" w:rsidP="00EC7200">
            <w:pPr>
              <w:widowControl w:val="0"/>
              <w:tabs>
                <w:tab w:val="left" w:pos="993"/>
                <w:tab w:val="left" w:pos="15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A6382D" w:rsidRPr="00DA7381" w:rsidRDefault="00A6382D" w:rsidP="004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2D" w:rsidRPr="00DC4C57" w:rsidRDefault="00A6382D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lastRenderedPageBreak/>
              <w:t xml:space="preserve">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"подуслуги"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9F5ACB" w:rsidRPr="00DC4C57" w:rsidTr="009F5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F5ACB" w:rsidRPr="00B24538" w:rsidTr="009F5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9F5ACB" w:rsidRPr="00B24538" w:rsidTr="00F5005E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B24538" w:rsidRDefault="009F5ACB" w:rsidP="00F5005E">
            <w:pPr>
              <w:rPr>
                <w:b/>
                <w:color w:val="000000"/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9F5ACB" w:rsidRPr="00C72F11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A365EE" w:rsidRDefault="009F5ACB" w:rsidP="00F5005E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9F5ACB" w:rsidRPr="00DC4C57" w:rsidRDefault="009F5ACB" w:rsidP="00F5005E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1.2.1. Решение (приказ) о назначении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F5ACB" w:rsidRPr="00221F7D" w:rsidRDefault="009F5ACB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 xml:space="preserve">3. Должно быть действительным на срок обращения за </w:t>
            </w:r>
            <w:r w:rsidRPr="00221F7D">
              <w:rPr>
                <w:sz w:val="20"/>
                <w:szCs w:val="20"/>
              </w:rPr>
              <w:lastRenderedPageBreak/>
              <w:t>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9F5ACB" w:rsidRPr="00221F7D" w:rsidRDefault="009F5ACB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9F5ACB" w:rsidRPr="00C72F11" w:rsidRDefault="009F5ACB" w:rsidP="00F5005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9F5ACB" w:rsidRPr="00DC4C57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F5ACB" w:rsidRPr="007279E6" w:rsidRDefault="009F5ACB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F5ACB" w:rsidRPr="00DC4C57" w:rsidRDefault="009F5ACB" w:rsidP="00F5005E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9F5ACB" w:rsidRPr="007279E6" w:rsidRDefault="009F5ACB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9F5ACB" w:rsidRPr="007279E6" w:rsidRDefault="009F5ACB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F5ACB" w:rsidRPr="00DC4C57" w:rsidRDefault="009F5ACB" w:rsidP="00F50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9F5ACB" w:rsidRDefault="009F5ACB" w:rsidP="00F5005E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выполнение каких действий она выдается.  </w:t>
            </w:r>
          </w:p>
          <w:p w:rsidR="009F5ACB" w:rsidRDefault="009F5ACB" w:rsidP="00F50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 , дату ее выдачи, сведения о доверителе и доверенном лице, подписи лиц, срок действия доверенности.</w:t>
            </w:r>
          </w:p>
          <w:p w:rsidR="009F5ACB" w:rsidRPr="00DC4C57" w:rsidRDefault="009F5ACB" w:rsidP="00F500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"подуслуги"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9F5ACB" w:rsidRPr="00DC4C57" w:rsidTr="009F5ACB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9F5ACB" w:rsidRPr="00DC4C57" w:rsidTr="009F5ACB">
        <w:trPr>
          <w:trHeight w:val="319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9F5ACB" w:rsidRDefault="009F5ACB" w:rsidP="00F5005E">
            <w:pPr>
              <w:jc w:val="center"/>
              <w:rPr>
                <w:sz w:val="20"/>
                <w:szCs w:val="20"/>
              </w:rPr>
            </w:pPr>
            <w:r w:rsidRPr="009F5ACB">
              <w:rPr>
                <w:sz w:val="20"/>
                <w:szCs w:val="20"/>
              </w:rPr>
              <w:t>8</w:t>
            </w:r>
          </w:p>
        </w:tc>
      </w:tr>
      <w:tr w:rsidR="009F5ACB" w:rsidRPr="00554BF1" w:rsidTr="00F5005E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CB" w:rsidRPr="00554BF1" w:rsidRDefault="009F5ACB" w:rsidP="00F5005E">
            <w:pPr>
              <w:jc w:val="center"/>
              <w:rPr>
                <w:b/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9F5ACB" w:rsidRPr="00DC4C57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1F69D0" w:rsidRDefault="009F5ACB" w:rsidP="00F5005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>
              <w:rPr>
                <w:bCs/>
                <w:sz w:val="20"/>
                <w:szCs w:val="20"/>
              </w:rPr>
              <w:t>перераспределении земельного участка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9F5ACB" w:rsidRPr="00DC4C57" w:rsidRDefault="009F5ACB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9F5ACB" w:rsidRDefault="009F5ACB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9F5ACB" w:rsidRPr="00DC4C57" w:rsidRDefault="009F5ACB" w:rsidP="00F5005E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9F5ACB" w:rsidRPr="00DC4C57" w:rsidTr="00F5005E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9F5ACB" w:rsidRPr="00DC4C57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3. Сверка копии с подлинником и возврат </w:t>
            </w:r>
            <w:r w:rsidRPr="00831213">
              <w:rPr>
                <w:sz w:val="20"/>
                <w:szCs w:val="20"/>
              </w:rPr>
              <w:lastRenderedPageBreak/>
              <w:t>подлинника заявителю (в случае предоставления нотариально незаверенной копии документа)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9F5ACB" w:rsidRPr="00DC4C57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ACB" w:rsidRPr="00DC4C57" w:rsidTr="00F500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9F5ACB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DC4C57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ACB" w:rsidTr="00F5005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9F5ACB" w:rsidRDefault="009F5ACB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9F5ACB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9F5ACB" w:rsidRPr="00831213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9F5ACB" w:rsidRPr="003A6086" w:rsidRDefault="009F5ACB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B" w:rsidRDefault="009F5AC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5D0A5F" w:rsidRPr="00625E72" w:rsidTr="005D0A5F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5D0A5F" w:rsidRPr="00625E72" w:rsidTr="005D0A5F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5D0A5F" w:rsidRDefault="005D0A5F" w:rsidP="00F5005E">
            <w:pPr>
              <w:jc w:val="center"/>
              <w:rPr>
                <w:sz w:val="20"/>
                <w:szCs w:val="20"/>
              </w:rPr>
            </w:pPr>
            <w:r w:rsidRPr="005D0A5F">
              <w:rPr>
                <w:sz w:val="20"/>
                <w:szCs w:val="20"/>
              </w:rPr>
              <w:t>9</w:t>
            </w:r>
          </w:p>
        </w:tc>
      </w:tr>
      <w:tr w:rsidR="005D0A5F" w:rsidRPr="00DC4C57" w:rsidTr="00F5005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C4C57" w:rsidRDefault="005D0A5F" w:rsidP="00F5005E">
            <w:pPr>
              <w:rPr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</w:t>
            </w:r>
            <w:r w:rsidRPr="00FE5E6B">
              <w:rPr>
                <w:sz w:val="20"/>
                <w:szCs w:val="20"/>
              </w:rPr>
              <w:lastRenderedPageBreak/>
              <w:t>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</w:t>
            </w:r>
            <w:r w:rsidRPr="00FE5E6B">
              <w:rPr>
                <w:sz w:val="20"/>
                <w:szCs w:val="20"/>
              </w:rPr>
              <w:lastRenderedPageBreak/>
              <w:t>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2E25CC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2E25CC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5D0A5F" w:rsidRPr="00F70722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A5F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70722" w:rsidRDefault="005D0A5F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5D0A5F" w:rsidRPr="00F70722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межведомственного запроса 1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Сроки направления ответа на межведомственный запрос 5 Рабоч. дн.</w:t>
            </w:r>
          </w:p>
          <w:p w:rsidR="005D0A5F" w:rsidRPr="00FE5E6B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</w:t>
            </w:r>
            <w:r w:rsidRPr="00FE5E6B">
              <w:rPr>
                <w:sz w:val="20"/>
                <w:szCs w:val="20"/>
              </w:rPr>
              <w:lastRenderedPageBreak/>
              <w:t>приобщения документов/сведений, полученных в рамках межведомственного информационного взаимодействия, к личному делу заявителя 1 Рабоч. дн.</w:t>
            </w:r>
          </w:p>
          <w:p w:rsidR="005D0A5F" w:rsidRPr="00E360F1" w:rsidRDefault="005D0A5F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>Общий срок межведомственного взаимодействия 7 Рабоч. 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625E72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2259A2" w:rsidRDefault="002259A2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"подуслуги"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5D0A5F" w:rsidRPr="00094541" w:rsidTr="005D0A5F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"подуслуги"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5D0A5F" w:rsidRPr="00094541" w:rsidTr="00F5005E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5D0A5F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5D0A5F" w:rsidRPr="00DC4C57" w:rsidTr="00F5005E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C4C57" w:rsidRDefault="005D0A5F" w:rsidP="00F5005E">
            <w:pPr>
              <w:rPr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</w:p>
        </w:tc>
      </w:tr>
      <w:tr w:rsidR="005D0A5F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5D0A5F" w:rsidRPr="00094541" w:rsidRDefault="005D0A5F" w:rsidP="00F5005E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адрес органа, которым выдан документ - результат </w:t>
            </w:r>
            <w:r w:rsidRPr="00D15B04">
              <w:rPr>
                <w:sz w:val="20"/>
                <w:szCs w:val="20"/>
              </w:rPr>
              <w:lastRenderedPageBreak/>
              <w:t>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025B1E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lastRenderedPageBreak/>
              <w:t>3. Почтовая связь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5D0A5F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 перераспределении земельных участков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органе, предоставляющем услугу </w:t>
            </w:r>
            <w:r w:rsidRPr="00D15B04">
              <w:rPr>
                <w:sz w:val="20"/>
                <w:szCs w:val="20"/>
              </w:rPr>
              <w:lastRenderedPageBreak/>
              <w:t>подписывается должностным лицом, уполномоченным на рассмотрение заявления.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025B1E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D0A5F" w:rsidRPr="00D15B04" w:rsidRDefault="005D0A5F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D0A5F" w:rsidRPr="00094541" w:rsidRDefault="005D0A5F" w:rsidP="00F5005E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F" w:rsidRPr="00094541" w:rsidRDefault="005D0A5F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AC56EE" w:rsidRDefault="00AC56EE" w:rsidP="00917B1A">
      <w:pPr>
        <w:jc w:val="both"/>
        <w:rPr>
          <w:sz w:val="28"/>
          <w:szCs w:val="28"/>
        </w:rPr>
      </w:pPr>
    </w:p>
    <w:p w:rsidR="00DC4C57" w:rsidRDefault="00094541" w:rsidP="00917B1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</w:t>
      </w:r>
      <w:r w:rsidR="000D4FBB" w:rsidRPr="006E122D">
        <w:rPr>
          <w:b/>
          <w:sz w:val="28"/>
          <w:szCs w:val="28"/>
        </w:rPr>
        <w:t>процессы</w:t>
      </w:r>
      <w:r w:rsidRPr="006E122D">
        <w:rPr>
          <w:b/>
          <w:sz w:val="28"/>
          <w:szCs w:val="28"/>
        </w:rPr>
        <w:t xml:space="preserve"> </w:t>
      </w:r>
      <w:r w:rsidR="00917B1A">
        <w:rPr>
          <w:b/>
          <w:sz w:val="28"/>
          <w:szCs w:val="28"/>
        </w:rPr>
        <w:t>з</w:t>
      </w:r>
      <w:r w:rsidR="00917B1A" w:rsidRPr="00917B1A">
        <w:rPr>
          <w:rFonts w:eastAsia="PMingLiU"/>
          <w:b/>
          <w:sz w:val="28"/>
          <w:szCs w:val="28"/>
        </w:rPr>
        <w:t>аключени</w:t>
      </w:r>
      <w:r w:rsidR="00917B1A">
        <w:rPr>
          <w:rFonts w:eastAsia="PMingLiU"/>
          <w:b/>
          <w:sz w:val="28"/>
          <w:szCs w:val="28"/>
        </w:rPr>
        <w:t>я</w:t>
      </w:r>
      <w:r w:rsidR="00917B1A" w:rsidRPr="00917B1A">
        <w:rPr>
          <w:rFonts w:eastAsia="PMingLiU"/>
          <w:b/>
          <w:sz w:val="28"/>
          <w:szCs w:val="28"/>
        </w:rPr>
        <w:t xml:space="preserve">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 и расположенного на межселенных территориях муниципального образования «Колпашевский район»</w:t>
      </w:r>
      <w:r w:rsidR="00917B1A" w:rsidRPr="00917B1A">
        <w:rPr>
          <w:b/>
          <w:sz w:val="28"/>
          <w:szCs w:val="28"/>
        </w:rPr>
        <w:t>, на территориях сельских поселений, входящих в состав Колпашевского района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0D51EB" w:rsidRPr="00625E72" w:rsidTr="000D51E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0D51EB" w:rsidRPr="007631DB" w:rsidTr="000D51E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7631DB" w:rsidRDefault="000D51EB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0D51EB" w:rsidRPr="00625E72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625E72" w:rsidRDefault="000D51EB" w:rsidP="00F5005E">
            <w:pPr>
              <w:jc w:val="both"/>
              <w:rPr>
                <w:sz w:val="20"/>
                <w:szCs w:val="20"/>
              </w:rPr>
            </w:pPr>
            <w:r w:rsidRPr="009050EC">
              <w:rPr>
                <w:rFonts w:eastAsia="PMingLiU"/>
                <w:b/>
                <w:bCs/>
                <w:sz w:val="20"/>
                <w:szCs w:val="20"/>
              </w:rPr>
              <w:t>Заключение соглашения о перераспределении земель и (или) земельных участков</w:t>
            </w:r>
            <w:r w:rsidRPr="009050EC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9050EC">
              <w:rPr>
                <w:b/>
                <w:sz w:val="20"/>
                <w:szCs w:val="20"/>
              </w:rPr>
      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      </w:r>
            <w:r w:rsidRPr="009050EC">
              <w:rPr>
                <w:rFonts w:eastAsia="PMingLiU"/>
                <w:b/>
                <w:sz w:val="20"/>
                <w:szCs w:val="20"/>
              </w:rPr>
              <w:t>, на территориях сельских поселений, входящих в состав Колпашевского района, и земельных участков, находящихся в частной собственности</w:t>
            </w:r>
            <w:r w:rsidRPr="00A22BD4">
              <w:rPr>
                <w:rFonts w:eastAsia="PMingLiU"/>
                <w:b/>
                <w:sz w:val="20"/>
                <w:szCs w:val="20"/>
              </w:rPr>
              <w:t xml:space="preserve"> «Колпашевский район»</w:t>
            </w:r>
            <w:r w:rsidRPr="00A22BD4">
              <w:rPr>
                <w:b/>
                <w:sz w:val="20"/>
                <w:szCs w:val="20"/>
              </w:rPr>
              <w:t>, на территориях сельских поселений, входящих в состав Колпашевского района</w:t>
            </w:r>
          </w:p>
        </w:tc>
      </w:tr>
      <w:tr w:rsidR="000D51EB" w:rsidRPr="003964A8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964A8" w:rsidRDefault="000D51EB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0D51EB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left="-108" w:firstLine="828"/>
            </w:pPr>
          </w:p>
          <w:p w:rsidR="000D51EB" w:rsidRDefault="000D51EB" w:rsidP="00F5005E"/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Default="000D51E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0D51EB" w:rsidRPr="00625E72" w:rsidRDefault="000D51EB" w:rsidP="00F5005E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</w:pPr>
            <w:r>
              <w:t>-</w:t>
            </w:r>
          </w:p>
          <w:p w:rsidR="000D51EB" w:rsidRDefault="000D51EB" w:rsidP="00F5005E">
            <w:pPr>
              <w:pStyle w:val="ConsPlusNormal"/>
            </w:pPr>
          </w:p>
        </w:tc>
      </w:tr>
      <w:tr w:rsidR="000D51EB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Изготовление копий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Колпашевского </w:t>
            </w:r>
            <w:r>
              <w:rPr>
                <w:sz w:val="20"/>
                <w:szCs w:val="20"/>
              </w:rPr>
              <w:lastRenderedPageBreak/>
              <w:t>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r>
              <w:rPr>
                <w:sz w:val="20"/>
                <w:szCs w:val="20"/>
              </w:rPr>
              <w:lastRenderedPageBreak/>
              <w:t>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0D51EB" w:rsidRPr="00C02811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Технологическое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обеспечение: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0D51EB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FB0525" w:rsidRDefault="000D51EB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0D51EB" w:rsidRPr="00BA3A52" w:rsidRDefault="000D51EB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51EB" w:rsidRDefault="000D51EB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0D51EB" w:rsidRPr="00C02811" w:rsidRDefault="000D51EB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0D51EB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0D51EB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77211E" w:rsidRDefault="000D51EB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0D51EB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77211E" w:rsidRDefault="000D51EB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102832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0D51EB" w:rsidRPr="00102832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51EB" w:rsidRPr="00C02811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D51EB" w:rsidRPr="00310BBE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0D51EB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473E7" w:rsidRDefault="000D51EB" w:rsidP="00A63926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A63926">
              <w:rPr>
                <w:iCs/>
                <w:sz w:val="20"/>
                <w:szCs w:val="20"/>
              </w:rPr>
              <w:t>Администрации Колпашевского района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B541A6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0D51EB" w:rsidRPr="00C02811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C02811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D51EB" w:rsidRPr="00EA0A86" w:rsidRDefault="000D51EB" w:rsidP="00025B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025B1E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B20853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0D51EB" w:rsidRDefault="000D51EB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0D51EB" w:rsidRPr="00310BBE" w:rsidRDefault="000D51EB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0D51EB" w:rsidTr="00F5005E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025B1E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025B1E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025B1E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025B1E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025B1E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025B1E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310BBE" w:rsidRDefault="000D51EB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Default="000D51EB" w:rsidP="00025B1E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025B1E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0D51EB" w:rsidRPr="00310BBE" w:rsidRDefault="000D51EB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EA203A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EA203A" w:rsidRDefault="000D51EB" w:rsidP="00F5005E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485BE9" w:rsidRDefault="000D51EB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0D51EB" w:rsidRDefault="000D51EB" w:rsidP="00F5005E">
            <w:pPr>
              <w:pStyle w:val="ConsPlusNormal"/>
              <w:ind w:hanging="98"/>
            </w:pPr>
          </w:p>
          <w:p w:rsidR="000D51EB" w:rsidRDefault="000D51EB" w:rsidP="00F5005E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EA203A" w:rsidRDefault="000D51EB" w:rsidP="000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025B1E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094541" w:rsidRDefault="000D51EB" w:rsidP="00F5005E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 w:rsidR="00E4442F">
              <w:rPr>
                <w:sz w:val="20"/>
                <w:szCs w:val="20"/>
              </w:rPr>
              <w:t>соглашение о перераспределении земельных участков</w:t>
            </w:r>
          </w:p>
          <w:p w:rsidR="000D51EB" w:rsidRPr="00D06E29" w:rsidRDefault="000D51EB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0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025B1E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094541" w:rsidRDefault="000D51EB" w:rsidP="00F5005E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Колпашевского района </w:t>
            </w:r>
            <w:r w:rsidR="00E4442F">
              <w:rPr>
                <w:sz w:val="20"/>
                <w:szCs w:val="20"/>
              </w:rPr>
              <w:t>соглашение о перераспределении земельных участков</w:t>
            </w:r>
          </w:p>
          <w:p w:rsidR="000D51EB" w:rsidRPr="00346892" w:rsidRDefault="000D51EB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0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025B1E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</w:t>
            </w:r>
            <w:r w:rsidRPr="00310BBE">
              <w:rPr>
                <w:rFonts w:ascii="Times New Roman" w:hAnsi="Times New Roman" w:cs="Times New Roman"/>
              </w:rPr>
              <w:lastRenderedPageBreak/>
              <w:t>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lastRenderedPageBreak/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310BBE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877F26" w:rsidRDefault="000D51EB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календарных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102832" w:rsidRDefault="000D51EB" w:rsidP="00F500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0D51EB" w:rsidRPr="00102832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0D51EB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54298" w:rsidRDefault="000D51EB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</w:p>
          <w:p w:rsidR="000D51EB" w:rsidRPr="00554298" w:rsidRDefault="000D51EB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B" w:rsidRPr="00562286" w:rsidRDefault="000D51EB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310BBE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B" w:rsidRPr="00562286" w:rsidRDefault="000D51EB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AC56EE" w:rsidRDefault="00AC56EE" w:rsidP="00094541">
      <w:pPr>
        <w:rPr>
          <w:sz w:val="28"/>
          <w:szCs w:val="28"/>
        </w:rPr>
      </w:pPr>
    </w:p>
    <w:p w:rsidR="00AC56EE" w:rsidRDefault="00AC56EE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"подуслуги"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2E79F0" w:rsidTr="00FB369D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«подуслуги»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"подуслуги"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2E79F0" w:rsidTr="00FB369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E79F0" w:rsidTr="00FB369D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2E79F0" w:rsidTr="00FB369D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портал государственных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«подуслуги»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F0" w:rsidRDefault="002E79F0" w:rsidP="00FB369D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Официальный сайт МО «Колпашевский район»  </w:t>
            </w:r>
            <w:r>
              <w:rPr>
                <w:sz w:val="20"/>
                <w:szCs w:val="20"/>
                <w:lang w:val="en-US" w:eastAsia="en-US"/>
              </w:rPr>
              <w:t>kolpadm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  <w:r w:rsidRPr="00F5306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E79F0" w:rsidRDefault="002E79F0" w:rsidP="00094541">
      <w:pPr>
        <w:rPr>
          <w:b/>
          <w:sz w:val="28"/>
          <w:szCs w:val="28"/>
        </w:rPr>
      </w:pPr>
    </w:p>
    <w:p w:rsidR="002E79F0" w:rsidRDefault="002E79F0" w:rsidP="00094541">
      <w:pPr>
        <w:rPr>
          <w:b/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AC56EE" w:rsidRPr="009050EC">
        <w:rPr>
          <w:rFonts w:eastAsia="PMingLiU"/>
          <w:b/>
          <w:bCs/>
          <w:sz w:val="20"/>
          <w:szCs w:val="20"/>
        </w:rPr>
        <w:t>Заключение соглашения о перераспределении земель и (или) земельных участков</w:t>
      </w:r>
      <w:r w:rsidR="00AC56EE" w:rsidRPr="009050EC">
        <w:rPr>
          <w:rFonts w:eastAsia="PMingLiU"/>
          <w:b/>
          <w:sz w:val="20"/>
          <w:szCs w:val="20"/>
        </w:rPr>
        <w:t xml:space="preserve">, </w:t>
      </w:r>
      <w:r w:rsidR="00AC56EE" w:rsidRPr="009050EC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9050EC">
        <w:rPr>
          <w:rFonts w:eastAsia="PMingLiU"/>
          <w:b/>
          <w:sz w:val="20"/>
          <w:szCs w:val="20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96685C">
        <w:rPr>
          <w:b/>
        </w:rPr>
        <w:t>»</w:t>
      </w:r>
    </w:p>
    <w:p w:rsidR="003D034F" w:rsidRPr="00400DEF" w:rsidRDefault="00917B1A" w:rsidP="00917B1A">
      <w:pPr>
        <w:widowControl w:val="0"/>
        <w:tabs>
          <w:tab w:val="left" w:pos="6015"/>
        </w:tabs>
        <w:autoSpaceDE w:val="0"/>
        <w:autoSpaceDN w:val="0"/>
        <w:adjustRightInd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>действующий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C56EE" w:rsidRPr="00683DC7" w:rsidRDefault="00AC56EE" w:rsidP="00AC56EE">
      <w:pPr>
        <w:tabs>
          <w:tab w:val="left" w:pos="993"/>
        </w:tabs>
        <w:ind w:firstLine="720"/>
        <w:jc w:val="center"/>
      </w:pPr>
      <w:r w:rsidRPr="00683DC7">
        <w:rPr>
          <w:color w:val="22272F"/>
          <w:shd w:val="clear" w:color="auto" w:fill="FFFFFF"/>
        </w:rPr>
        <w:t>Заявление о перераспределении земельных участков</w:t>
      </w:r>
    </w:p>
    <w:p w:rsidR="00AC56EE" w:rsidRPr="00683DC7" w:rsidRDefault="00AC56EE" w:rsidP="00AC56EE">
      <w:pPr>
        <w:tabs>
          <w:tab w:val="left" w:pos="993"/>
        </w:tabs>
        <w:ind w:firstLine="720"/>
        <w:jc w:val="both"/>
      </w:pP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t xml:space="preserve">Прошу заключить соглашение о перераспределении земельных участков с кадастровым номером_______________________ и земель, находящихся в государственной (муниципальной) собственности с кадастровым номером ______________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rPr>
          <w:color w:val="22272F"/>
          <w:shd w:val="clear" w:color="auto" w:fill="FFFFFF"/>
        </w:rPr>
        <w:t>Реквизиты утвержд</w:t>
      </w:r>
      <w:r>
        <w:rPr>
          <w:color w:val="22272F"/>
          <w:shd w:val="clear" w:color="auto" w:fill="FFFFFF"/>
        </w:rPr>
        <w:t>ё</w:t>
      </w:r>
      <w:r w:rsidRPr="00683DC7">
        <w:rPr>
          <w:color w:val="22272F"/>
          <w:shd w:val="clear" w:color="auto" w:fill="FFFFFF"/>
        </w:rPr>
        <w:t>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К заявлению прилагаются документы: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1. ____________________________________________________________________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2. ____________________________________________________________________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Способ получения результата предоставления услуги)(нужное подчеркнуть):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лично в _______ </w:t>
      </w:r>
      <w:r w:rsidRPr="00683DC7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t xml:space="preserve">;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lastRenderedPageBreak/>
        <w:t xml:space="preserve">почтовое отправление по указанному адресу; </w:t>
      </w:r>
    </w:p>
    <w:p w:rsidR="00AC56EE" w:rsidRPr="00683DC7" w:rsidRDefault="00AC56EE" w:rsidP="00F4404B">
      <w:pPr>
        <w:tabs>
          <w:tab w:val="left" w:pos="993"/>
        </w:tabs>
        <w:ind w:firstLine="709"/>
        <w:jc w:val="both"/>
      </w:pPr>
      <w:r w:rsidRPr="00683DC7">
        <w:t xml:space="preserve">личный кабинет на Едином портале государственных и муниципальных услуг (функций) </w:t>
      </w:r>
      <w:r w:rsidRPr="00683DC7">
        <w:rPr>
          <w:i/>
        </w:rPr>
        <w:t>(в случае если такая возможность предусмотрена)</w:t>
      </w:r>
      <w:r w:rsidR="00F4404B">
        <w:rPr>
          <w:i/>
        </w:rPr>
        <w:t>.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AC56EE" w:rsidRPr="00683DC7" w:rsidRDefault="00AC56EE" w:rsidP="00AC56EE">
      <w:pPr>
        <w:widowControl w:val="0"/>
        <w:tabs>
          <w:tab w:val="left" w:pos="993"/>
        </w:tabs>
        <w:autoSpaceDE w:val="0"/>
        <w:autoSpaceDN w:val="0"/>
        <w:adjustRightInd w:val="0"/>
      </w:pPr>
      <w:r>
        <w:t xml:space="preserve"> «______» __________________</w:t>
      </w:r>
      <w:r w:rsidRPr="00683DC7">
        <w:t>__20___г.</w:t>
      </w:r>
      <w:r w:rsidRPr="00683DC7">
        <w:tab/>
      </w:r>
      <w:r w:rsidRPr="00683DC7">
        <w:tab/>
      </w:r>
      <w:r w:rsidRPr="00683DC7">
        <w:tab/>
      </w:r>
      <w:r w:rsidRPr="00683DC7">
        <w:tab/>
        <w:t>________________________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  <w:t>(подпись заявителя)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В соответствии с Федеральным законом № 152-ФЗ от 27.0.72006 «О персональных данных» подтверждаю сво</w:t>
      </w:r>
      <w:r>
        <w:t>ё</w:t>
      </w:r>
      <w:r w:rsidRPr="00683DC7">
        <w:t xml:space="preserve"> согласие на обработку моих персональных данных.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_______________ /подпись/</w:t>
      </w:r>
    </w:p>
    <w:p w:rsidR="004970F1" w:rsidRDefault="004970F1" w:rsidP="00A10505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AC56EE" w:rsidRPr="009050EC">
        <w:rPr>
          <w:rFonts w:eastAsia="PMingLiU"/>
          <w:b/>
          <w:bCs/>
          <w:sz w:val="20"/>
          <w:szCs w:val="20"/>
        </w:rPr>
        <w:t>Заключение соглашения о перераспределении земель и (или) земельных участков</w:t>
      </w:r>
      <w:r w:rsidR="00AC56EE" w:rsidRPr="009050EC">
        <w:rPr>
          <w:rFonts w:eastAsia="PMingLiU"/>
          <w:b/>
          <w:sz w:val="20"/>
          <w:szCs w:val="20"/>
        </w:rPr>
        <w:t xml:space="preserve">, </w:t>
      </w:r>
      <w:r w:rsidR="00AC56EE" w:rsidRPr="009050EC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9050EC">
        <w:rPr>
          <w:rFonts w:eastAsia="PMingLiU"/>
          <w:b/>
          <w:sz w:val="20"/>
          <w:szCs w:val="20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96685C">
        <w:rPr>
          <w:b/>
        </w:rPr>
        <w:t>»</w:t>
      </w:r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>А.Ф. Медных</w:t>
            </w:r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>, паспорт 6915 120135 выдан Колпашевским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r w:rsidR="00054A3F">
              <w:rPr>
                <w:lang w:val="en-US"/>
              </w:rPr>
              <w:t>bk</w:t>
            </w:r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r w:rsidR="00054A3F">
              <w:rPr>
                <w:lang w:val="en-US"/>
              </w:rPr>
              <w:t>ru</w:t>
            </w:r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r w:rsidRPr="00644587">
              <w:rPr>
                <w:sz w:val="18"/>
                <w:szCs w:val="18"/>
              </w:rPr>
              <w:t xml:space="preserve">действующий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C56EE" w:rsidRPr="00683DC7" w:rsidRDefault="00AC56EE" w:rsidP="00AC56EE">
      <w:pPr>
        <w:tabs>
          <w:tab w:val="left" w:pos="993"/>
        </w:tabs>
        <w:ind w:firstLine="720"/>
        <w:jc w:val="center"/>
      </w:pPr>
      <w:r w:rsidRPr="00683DC7">
        <w:rPr>
          <w:color w:val="22272F"/>
          <w:shd w:val="clear" w:color="auto" w:fill="FFFFFF"/>
        </w:rPr>
        <w:t>Заявление о перераспределении земельных участков</w:t>
      </w:r>
    </w:p>
    <w:p w:rsidR="00AC56EE" w:rsidRPr="00683DC7" w:rsidRDefault="00AC56EE" w:rsidP="00AC56EE">
      <w:pPr>
        <w:tabs>
          <w:tab w:val="left" w:pos="993"/>
        </w:tabs>
        <w:ind w:firstLine="720"/>
        <w:jc w:val="both"/>
      </w:pP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t>Прошу заключить соглашение о перераспределении земельных участков с кадастровым номером</w:t>
      </w:r>
      <w:r>
        <w:t xml:space="preserve">  70:00:0000000:00</w:t>
      </w:r>
      <w:r w:rsidRPr="00683DC7">
        <w:t xml:space="preserve"> и земель, находящихся в государственной (муниципальной) собственности с кадастровым номером </w:t>
      </w:r>
      <w:r>
        <w:t>70:00:0000000:00</w:t>
      </w:r>
      <w:r w:rsidRPr="00683DC7">
        <w:t xml:space="preserve">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3DC7">
        <w:rPr>
          <w:color w:val="22272F"/>
          <w:shd w:val="clear" w:color="auto" w:fill="FFFFFF"/>
        </w:rPr>
        <w:t>Реквизиты утвержд</w:t>
      </w:r>
      <w:r>
        <w:rPr>
          <w:color w:val="22272F"/>
          <w:shd w:val="clear" w:color="auto" w:fill="FFFFFF"/>
        </w:rPr>
        <w:t>ё</w:t>
      </w:r>
      <w:r w:rsidRPr="00683DC7">
        <w:rPr>
          <w:color w:val="22272F"/>
          <w:shd w:val="clear" w:color="auto" w:fill="FFFFFF"/>
        </w:rPr>
        <w:t>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К заявлению прилагаются документы: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 xml:space="preserve">1. </w:t>
      </w:r>
      <w:r w:rsidR="00807FDA">
        <w:t>Копия паспорта на 2 л.;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09"/>
      </w:pPr>
      <w:r w:rsidRPr="00683DC7">
        <w:t>2. ____________________________________________________________________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Способ получения результата предоставления услуги)(нужное подчеркнуть):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лично в _______ </w:t>
      </w:r>
      <w:r w:rsidRPr="00683DC7">
        <w:rPr>
          <w:i/>
        </w:rPr>
        <w:t>(указать наименование структурного подразделения, ответственного за предоставление муниципальной услуги)</w:t>
      </w:r>
      <w:r w:rsidRPr="00683DC7">
        <w:t xml:space="preserve">;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lastRenderedPageBreak/>
        <w:t xml:space="preserve">почтовое отправление по указанному адресу; </w:t>
      </w:r>
    </w:p>
    <w:p w:rsidR="00AC56EE" w:rsidRPr="00683DC7" w:rsidRDefault="00AC56EE" w:rsidP="00AC56EE">
      <w:pPr>
        <w:tabs>
          <w:tab w:val="left" w:pos="993"/>
        </w:tabs>
        <w:ind w:firstLine="709"/>
        <w:jc w:val="both"/>
      </w:pPr>
      <w:r w:rsidRPr="00683DC7">
        <w:t xml:space="preserve">личный кабинет на Едином портале государственных и муниципальных услуг (функций) </w:t>
      </w:r>
      <w:r w:rsidRPr="00683DC7">
        <w:rPr>
          <w:i/>
        </w:rPr>
        <w:t>(в случае если такая возможность предусмотрена)</w:t>
      </w:r>
      <w:r w:rsidR="00F4404B">
        <w:t>.</w:t>
      </w:r>
      <w:r w:rsidRPr="00683DC7">
        <w:t xml:space="preserve"> </w:t>
      </w:r>
    </w:p>
    <w:p w:rsidR="00AC56EE" w:rsidRPr="00683DC7" w:rsidRDefault="00AC56EE" w:rsidP="00AC56E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AC56EE" w:rsidRPr="00683DC7" w:rsidRDefault="00AC56EE" w:rsidP="00AC56EE">
      <w:pPr>
        <w:widowControl w:val="0"/>
        <w:tabs>
          <w:tab w:val="left" w:pos="993"/>
        </w:tabs>
        <w:autoSpaceDE w:val="0"/>
        <w:autoSpaceDN w:val="0"/>
        <w:adjustRightInd w:val="0"/>
      </w:pPr>
      <w:r>
        <w:t xml:space="preserve"> «______» __________________</w:t>
      </w:r>
      <w:r w:rsidRPr="00683DC7">
        <w:t>__20___г.</w:t>
      </w:r>
      <w:r w:rsidRPr="00683DC7">
        <w:tab/>
      </w:r>
      <w:r w:rsidRPr="00683DC7">
        <w:tab/>
      </w:r>
      <w:r w:rsidRPr="00683DC7">
        <w:tab/>
      </w:r>
      <w:r w:rsidRPr="00683DC7">
        <w:tab/>
        <w:t>________________________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</w:r>
      <w:r w:rsidRPr="00683DC7">
        <w:tab/>
        <w:t>(подпись заявителя)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В соответствии с Федеральным законом № 152-ФЗ от 27.0.72006 «О персональных данных» подтверждаю сво</w:t>
      </w:r>
      <w:r>
        <w:t>ё</w:t>
      </w:r>
      <w:r w:rsidRPr="00683DC7">
        <w:t xml:space="preserve"> согласие на обработку моих персональных данных.</w:t>
      </w:r>
    </w:p>
    <w:p w:rsidR="00AC56EE" w:rsidRPr="00683DC7" w:rsidRDefault="00AC56EE" w:rsidP="00AC56EE">
      <w:pPr>
        <w:tabs>
          <w:tab w:val="left" w:pos="993"/>
        </w:tabs>
        <w:jc w:val="both"/>
      </w:pPr>
      <w:r w:rsidRPr="00683DC7">
        <w:t>_______________ /подпись/</w:t>
      </w: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10505" w:rsidRDefault="00A10505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C56EE" w:rsidRDefault="00AC56EE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17B1A" w:rsidRDefault="007154EC" w:rsidP="00917B1A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96685C">
        <w:rPr>
          <w:b/>
        </w:rPr>
        <w:lastRenderedPageBreak/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AC56EE" w:rsidRPr="009050EC">
        <w:rPr>
          <w:rFonts w:eastAsia="PMingLiU"/>
          <w:b/>
          <w:bCs/>
          <w:sz w:val="20"/>
          <w:szCs w:val="20"/>
        </w:rPr>
        <w:t>Заключение соглашения о перераспределении земель и (или) земельных участков</w:t>
      </w:r>
      <w:r w:rsidR="00AC56EE" w:rsidRPr="009050EC">
        <w:rPr>
          <w:rFonts w:eastAsia="PMingLiU"/>
          <w:b/>
          <w:sz w:val="20"/>
          <w:szCs w:val="20"/>
        </w:rPr>
        <w:t xml:space="preserve">, </w:t>
      </w:r>
      <w:r w:rsidR="00AC56EE" w:rsidRPr="009050EC">
        <w:rPr>
          <w:b/>
          <w:sz w:val="20"/>
          <w:szCs w:val="20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9050EC">
        <w:rPr>
          <w:rFonts w:eastAsia="PMingLiU"/>
          <w:b/>
          <w:sz w:val="20"/>
          <w:szCs w:val="20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96685C">
        <w:rPr>
          <w:b/>
        </w:rPr>
        <w:t>»</w:t>
      </w: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AC56EE" w:rsidRPr="00AC56EE">
        <w:rPr>
          <w:rFonts w:eastAsia="PMingLiU"/>
          <w:bCs/>
          <w:sz w:val="26"/>
          <w:szCs w:val="26"/>
        </w:rPr>
        <w:t>Заключение соглашения о перераспределении земель и (или) земельных участков</w:t>
      </w:r>
      <w:r w:rsidR="00AC56EE" w:rsidRPr="00AC56EE">
        <w:rPr>
          <w:rFonts w:eastAsia="PMingLiU"/>
          <w:sz w:val="26"/>
          <w:szCs w:val="26"/>
        </w:rPr>
        <w:t xml:space="preserve">, </w:t>
      </w:r>
      <w:r w:rsidR="00AC56EE" w:rsidRPr="00AC56EE">
        <w:rPr>
          <w:sz w:val="26"/>
          <w:szCs w:val="26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AC56EE">
        <w:rPr>
          <w:rFonts w:eastAsia="PMingLiU"/>
          <w:sz w:val="26"/>
          <w:szCs w:val="26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AC56EE" w:rsidRPr="00AC56EE">
        <w:rPr>
          <w:rFonts w:eastAsia="PMingLiU"/>
          <w:bCs/>
          <w:sz w:val="28"/>
          <w:szCs w:val="28"/>
        </w:rPr>
        <w:t>Заключение соглашения о перераспределении земель и (или) земельных участков</w:t>
      </w:r>
      <w:r w:rsidR="00AC56EE" w:rsidRPr="00AC56EE">
        <w:rPr>
          <w:rFonts w:eastAsia="PMingLiU"/>
          <w:sz w:val="28"/>
          <w:szCs w:val="28"/>
        </w:rPr>
        <w:t xml:space="preserve">, </w:t>
      </w:r>
      <w:r w:rsidR="00AC56EE" w:rsidRPr="00AC56EE">
        <w:rPr>
          <w:sz w:val="28"/>
          <w:szCs w:val="28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="00AC56EE" w:rsidRPr="00AC56EE">
        <w:rPr>
          <w:rFonts w:eastAsia="PMingLiU"/>
          <w:sz w:val="28"/>
          <w:szCs w:val="28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25B1E"/>
    <w:rsid w:val="00033608"/>
    <w:rsid w:val="00046851"/>
    <w:rsid w:val="00054A3F"/>
    <w:rsid w:val="0006485D"/>
    <w:rsid w:val="00080A44"/>
    <w:rsid w:val="00094541"/>
    <w:rsid w:val="000D4FBB"/>
    <w:rsid w:val="000D51EB"/>
    <w:rsid w:val="001231EC"/>
    <w:rsid w:val="001243B7"/>
    <w:rsid w:val="001330DD"/>
    <w:rsid w:val="0014475B"/>
    <w:rsid w:val="00154B5E"/>
    <w:rsid w:val="00162F58"/>
    <w:rsid w:val="0019781E"/>
    <w:rsid w:val="001A2A08"/>
    <w:rsid w:val="001A73EB"/>
    <w:rsid w:val="001C40C7"/>
    <w:rsid w:val="001C6F8F"/>
    <w:rsid w:val="001F752A"/>
    <w:rsid w:val="002032B2"/>
    <w:rsid w:val="002259A2"/>
    <w:rsid w:val="00227D72"/>
    <w:rsid w:val="00241E2E"/>
    <w:rsid w:val="00275900"/>
    <w:rsid w:val="00293934"/>
    <w:rsid w:val="002A58E9"/>
    <w:rsid w:val="002E66FF"/>
    <w:rsid w:val="002E79F0"/>
    <w:rsid w:val="002F40E8"/>
    <w:rsid w:val="00335AF4"/>
    <w:rsid w:val="00362D33"/>
    <w:rsid w:val="00371F4F"/>
    <w:rsid w:val="00395E4B"/>
    <w:rsid w:val="003B6C0C"/>
    <w:rsid w:val="003D034F"/>
    <w:rsid w:val="003D4686"/>
    <w:rsid w:val="003F23FE"/>
    <w:rsid w:val="004237C9"/>
    <w:rsid w:val="004345E9"/>
    <w:rsid w:val="004451FD"/>
    <w:rsid w:val="00453D44"/>
    <w:rsid w:val="00486A43"/>
    <w:rsid w:val="004946C2"/>
    <w:rsid w:val="004970F1"/>
    <w:rsid w:val="004E0FEF"/>
    <w:rsid w:val="004E113D"/>
    <w:rsid w:val="0050594C"/>
    <w:rsid w:val="00516FD1"/>
    <w:rsid w:val="0052757D"/>
    <w:rsid w:val="005411A1"/>
    <w:rsid w:val="0054676F"/>
    <w:rsid w:val="005548A0"/>
    <w:rsid w:val="005A39CB"/>
    <w:rsid w:val="005D0A5F"/>
    <w:rsid w:val="00601358"/>
    <w:rsid w:val="00612B2E"/>
    <w:rsid w:val="00634B90"/>
    <w:rsid w:val="006353B0"/>
    <w:rsid w:val="0065678C"/>
    <w:rsid w:val="00675212"/>
    <w:rsid w:val="0069709E"/>
    <w:rsid w:val="00697525"/>
    <w:rsid w:val="006E122D"/>
    <w:rsid w:val="006E2563"/>
    <w:rsid w:val="007154EC"/>
    <w:rsid w:val="00720E2F"/>
    <w:rsid w:val="00735CEA"/>
    <w:rsid w:val="00747740"/>
    <w:rsid w:val="00757DB4"/>
    <w:rsid w:val="00781C41"/>
    <w:rsid w:val="00807FDA"/>
    <w:rsid w:val="008204D2"/>
    <w:rsid w:val="00821C62"/>
    <w:rsid w:val="00870C19"/>
    <w:rsid w:val="00880F52"/>
    <w:rsid w:val="008B667A"/>
    <w:rsid w:val="008D41DD"/>
    <w:rsid w:val="008D57C5"/>
    <w:rsid w:val="008D5A00"/>
    <w:rsid w:val="008E4F55"/>
    <w:rsid w:val="009050EC"/>
    <w:rsid w:val="00917B1A"/>
    <w:rsid w:val="009216C4"/>
    <w:rsid w:val="009303F8"/>
    <w:rsid w:val="00982D65"/>
    <w:rsid w:val="009B563A"/>
    <w:rsid w:val="009C1B19"/>
    <w:rsid w:val="009D4669"/>
    <w:rsid w:val="009D743A"/>
    <w:rsid w:val="009E6664"/>
    <w:rsid w:val="009F5ACB"/>
    <w:rsid w:val="00A046DD"/>
    <w:rsid w:val="00A10505"/>
    <w:rsid w:val="00A2159C"/>
    <w:rsid w:val="00A22BD4"/>
    <w:rsid w:val="00A4172C"/>
    <w:rsid w:val="00A50B1B"/>
    <w:rsid w:val="00A560FC"/>
    <w:rsid w:val="00A6382D"/>
    <w:rsid w:val="00A63926"/>
    <w:rsid w:val="00A64A79"/>
    <w:rsid w:val="00A72863"/>
    <w:rsid w:val="00A84DE8"/>
    <w:rsid w:val="00AA10D5"/>
    <w:rsid w:val="00AA3DD2"/>
    <w:rsid w:val="00AC41A2"/>
    <w:rsid w:val="00AC56EE"/>
    <w:rsid w:val="00AE75BC"/>
    <w:rsid w:val="00AF0769"/>
    <w:rsid w:val="00B15137"/>
    <w:rsid w:val="00B3097E"/>
    <w:rsid w:val="00B37134"/>
    <w:rsid w:val="00B541A6"/>
    <w:rsid w:val="00B67AD2"/>
    <w:rsid w:val="00B76868"/>
    <w:rsid w:val="00B85A74"/>
    <w:rsid w:val="00BB2FC6"/>
    <w:rsid w:val="00BF0C36"/>
    <w:rsid w:val="00BF348B"/>
    <w:rsid w:val="00C13E5A"/>
    <w:rsid w:val="00C5571F"/>
    <w:rsid w:val="00C562F1"/>
    <w:rsid w:val="00C76031"/>
    <w:rsid w:val="00C95C7E"/>
    <w:rsid w:val="00CB7B6E"/>
    <w:rsid w:val="00D17AB1"/>
    <w:rsid w:val="00D21FA9"/>
    <w:rsid w:val="00D31259"/>
    <w:rsid w:val="00D91C24"/>
    <w:rsid w:val="00DA7381"/>
    <w:rsid w:val="00DC0476"/>
    <w:rsid w:val="00DC4C57"/>
    <w:rsid w:val="00DC561D"/>
    <w:rsid w:val="00DE6295"/>
    <w:rsid w:val="00E01D83"/>
    <w:rsid w:val="00E01F27"/>
    <w:rsid w:val="00E16A32"/>
    <w:rsid w:val="00E41DED"/>
    <w:rsid w:val="00E4442F"/>
    <w:rsid w:val="00E449F1"/>
    <w:rsid w:val="00E51C8B"/>
    <w:rsid w:val="00E71FE2"/>
    <w:rsid w:val="00E768A1"/>
    <w:rsid w:val="00E8573D"/>
    <w:rsid w:val="00E96318"/>
    <w:rsid w:val="00EC1B13"/>
    <w:rsid w:val="00EC7200"/>
    <w:rsid w:val="00F12246"/>
    <w:rsid w:val="00F4404B"/>
    <w:rsid w:val="00FC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22">
    <w:name w:val="s_22"/>
    <w:basedOn w:val="a"/>
    <w:rsid w:val="00C76031"/>
    <w:pPr>
      <w:spacing w:before="100" w:beforeAutospacing="1" w:after="100" w:afterAutospacing="1"/>
    </w:pPr>
  </w:style>
  <w:style w:type="paragraph" w:customStyle="1" w:styleId="s1">
    <w:name w:val="s_1"/>
    <w:basedOn w:val="a"/>
    <w:rsid w:val="00C7603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F5AC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D51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8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26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9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2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83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1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4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02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56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96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93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4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81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34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15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231-68A5-4909-B165-E4E4508E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34</cp:revision>
  <cp:lastPrinted>2017-08-15T05:59:00Z</cp:lastPrinted>
  <dcterms:created xsi:type="dcterms:W3CDTF">2017-08-16T05:53:00Z</dcterms:created>
  <dcterms:modified xsi:type="dcterms:W3CDTF">2021-09-02T04:37:00Z</dcterms:modified>
</cp:coreProperties>
</file>