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D2628" w:rsidRPr="00BB33E4" w:rsidRDefault="00AD2628" w:rsidP="00480ED2">
      <w:pPr>
        <w:jc w:val="right"/>
        <w:rPr>
          <w:b/>
          <w:u w:val="single"/>
        </w:rPr>
      </w:pPr>
      <w:r w:rsidRPr="00BB33E4">
        <w:rPr>
          <w:b/>
          <w:u w:val="single"/>
        </w:rPr>
        <w:t xml:space="preserve">Информация не подлежит </w:t>
      </w:r>
    </w:p>
    <w:p w:rsidR="00AD2628" w:rsidRPr="00BB33E4" w:rsidRDefault="00AD2628" w:rsidP="00480ED2">
      <w:pPr>
        <w:jc w:val="right"/>
        <w:rPr>
          <w:b/>
          <w:u w:val="single"/>
        </w:rPr>
      </w:pPr>
      <w:r w:rsidRPr="00BB33E4">
        <w:rPr>
          <w:b/>
          <w:u w:val="single"/>
        </w:rPr>
        <w:t>разглашению третьим лицам</w:t>
      </w:r>
    </w:p>
    <w:p w:rsidR="00AD2628" w:rsidRPr="007120FC" w:rsidRDefault="00AD2628" w:rsidP="00480ED2"/>
    <w:p w:rsidR="00AD2628" w:rsidRPr="005A1A27" w:rsidRDefault="00AD2628" w:rsidP="00480E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color w:val="403152" w:themeColor="accent4" w:themeShade="80"/>
          <w:sz w:val="32"/>
          <w:szCs w:val="32"/>
        </w:rPr>
      </w:pPr>
      <w:r w:rsidRPr="005A1A27">
        <w:rPr>
          <w:rFonts w:ascii="Times New Roman" w:hAnsi="Times New Roman" w:cs="Times New Roman"/>
          <w:b/>
          <w:bCs/>
          <w:color w:val="403152" w:themeColor="accent4" w:themeShade="80"/>
          <w:sz w:val="32"/>
          <w:szCs w:val="32"/>
        </w:rPr>
        <w:t>Администрация Колпашевского района</w:t>
      </w:r>
    </w:p>
    <w:p w:rsidR="00AD2628" w:rsidRPr="005A1A27" w:rsidRDefault="00AD2628" w:rsidP="00480E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color w:val="403152" w:themeColor="accent4" w:themeShade="8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403152" w:themeColor="accent4" w:themeShade="80"/>
          <w:sz w:val="32"/>
          <w:szCs w:val="32"/>
        </w:rPr>
        <w:t>Отдел экономики и стратегического планирования</w:t>
      </w:r>
    </w:p>
    <w:p w:rsidR="00AD2628" w:rsidRDefault="00AD2628" w:rsidP="00480E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AD2628" w:rsidRDefault="00AD2628" w:rsidP="00480E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AD2628" w:rsidRDefault="00AD2628" w:rsidP="00480E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819275" cy="1809750"/>
            <wp:effectExtent l="19050" t="0" r="9525" b="0"/>
            <wp:docPr id="11" name="Рисунок 1" descr="J0205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054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628" w:rsidRDefault="00AD2628" w:rsidP="00480E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AD2628" w:rsidRDefault="00AD2628" w:rsidP="00480E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AD2628" w:rsidRDefault="00AD2628" w:rsidP="00480E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AD2628" w:rsidRDefault="00AD2628" w:rsidP="00480E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AD2628" w:rsidRDefault="009F5079" w:rsidP="00480E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F5079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2.3pt;height:97.95pt" fillcolor="#b2b2b2" strokecolor="#33c" strokeweight="1pt">
            <v:fill opacity=".5"/>
            <v:shadow on="t" color="#99f" offset="3pt"/>
            <v:textpath style="font-family:&quot;Arial Black&quot;;v-text-kern:t" trim="t" fitpath="t" string="АНАЛИЗ&#10;СОЦИАЛЬНО-ЭКОНОМИЧЕСКОГО РАЗВИТИЯ&#10;КОЛПАШЕВСКОГО РАЙОНА&#10;"/>
          </v:shape>
        </w:pict>
      </w:r>
    </w:p>
    <w:p w:rsidR="00AD2628" w:rsidRDefault="00AD2628" w:rsidP="00480E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2628" w:rsidRDefault="00AD2628" w:rsidP="00480E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2628" w:rsidRPr="00CC3D9E" w:rsidRDefault="00AD2628" w:rsidP="00480E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C3D9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за 1 полугодие 201</w:t>
      </w:r>
      <w:r w:rsidR="008B0E08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6</w:t>
      </w:r>
      <w:r w:rsidRPr="00CC3D9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года</w:t>
      </w:r>
    </w:p>
    <w:p w:rsidR="00AD2628" w:rsidRPr="00CC3D9E" w:rsidRDefault="00AD2628" w:rsidP="00480E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:rsidR="00AD2628" w:rsidRPr="00CC3D9E" w:rsidRDefault="00AD2628" w:rsidP="00480E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:rsidR="00AD2628" w:rsidRPr="00CC3D9E" w:rsidRDefault="00AD2628" w:rsidP="00480E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:rsidR="00AD2628" w:rsidRPr="00CC3D9E" w:rsidRDefault="00AD2628" w:rsidP="00480E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:rsidR="00AD2628" w:rsidRPr="00CC3D9E" w:rsidRDefault="00AD2628" w:rsidP="00480E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:rsidR="00AD2628" w:rsidRPr="00CC3D9E" w:rsidRDefault="00AD2628" w:rsidP="00480E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:rsidR="00AD2628" w:rsidRPr="00CC3D9E" w:rsidRDefault="00AD2628" w:rsidP="00480E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:rsidR="00AD2628" w:rsidRPr="00CC3D9E" w:rsidRDefault="00AD2628" w:rsidP="00480E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:rsidR="00AD2628" w:rsidRPr="00CC3D9E" w:rsidRDefault="00AD2628" w:rsidP="00480E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:rsidR="00AD2628" w:rsidRPr="00CC3D9E" w:rsidRDefault="00AD2628" w:rsidP="00480E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:rsidR="00AD2628" w:rsidRPr="00CC3D9E" w:rsidRDefault="00AD2628" w:rsidP="00480E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:rsidR="00AD2628" w:rsidRPr="00CC3D9E" w:rsidRDefault="00AD2628" w:rsidP="00480E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:rsidR="00AD2628" w:rsidRPr="00CC3D9E" w:rsidRDefault="00AD2628" w:rsidP="00480E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:rsidR="00AD2628" w:rsidRPr="00CC3D9E" w:rsidRDefault="00AD2628" w:rsidP="00480E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:rsidR="00AD2628" w:rsidRPr="00CC3D9E" w:rsidRDefault="00AD2628" w:rsidP="00480E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D2628" w:rsidRPr="00CC3D9E" w:rsidRDefault="00AD2628" w:rsidP="00480E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CC3D9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Колпашево</w:t>
      </w:r>
    </w:p>
    <w:p w:rsidR="00AD2628" w:rsidRPr="00CC3D9E" w:rsidRDefault="00AD2628" w:rsidP="00480E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D2628" w:rsidRPr="00CC3D9E" w:rsidRDefault="00AD2628" w:rsidP="00480E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D2628" w:rsidRPr="00CC3D9E" w:rsidRDefault="00AD2628" w:rsidP="00480E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CC3D9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201</w:t>
      </w:r>
      <w:r w:rsidR="008B0E0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</w:t>
      </w:r>
      <w:r w:rsidRPr="00CC3D9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год</w:t>
      </w:r>
    </w:p>
    <w:p w:rsidR="009F73C6" w:rsidRDefault="009F73C6" w:rsidP="00480E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tbl>
      <w:tblPr>
        <w:tblW w:w="10274" w:type="dxa"/>
        <w:tblLook w:val="0000"/>
      </w:tblPr>
      <w:tblGrid>
        <w:gridCol w:w="9350"/>
        <w:gridCol w:w="924"/>
      </w:tblGrid>
      <w:tr w:rsidR="009F73C6" w:rsidTr="00F211C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9F73C6" w:rsidP="00480E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9F73C6" w:rsidP="00480E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9F73C6" w:rsidRPr="009F73C6" w:rsidTr="00F211C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9F5079" w:rsidP="00F211CB">
            <w:pPr>
              <w:rPr>
                <w:sz w:val="28"/>
                <w:szCs w:val="28"/>
              </w:rPr>
            </w:pPr>
            <w:hyperlink w:anchor="Основные_тенденции" w:history="1">
              <w:r w:rsidR="009F73C6" w:rsidRPr="004B7FB7">
                <w:rPr>
                  <w:rStyle w:val="a5"/>
                  <w:color w:val="auto"/>
                  <w:sz w:val="28"/>
                  <w:szCs w:val="28"/>
                  <w:u w:val="none"/>
                </w:rPr>
                <w:t>1.</w:t>
              </w:r>
            </w:hyperlink>
            <w:r w:rsidR="009F73C6">
              <w:rPr>
                <w:sz w:val="28"/>
                <w:szCs w:val="28"/>
              </w:rPr>
              <w:t xml:space="preserve"> Основные  тенденции социально-экономического развития Колпашевского района на 1 </w:t>
            </w:r>
            <w:r w:rsidR="00AD2628">
              <w:rPr>
                <w:sz w:val="28"/>
                <w:szCs w:val="28"/>
              </w:rPr>
              <w:t>июля</w:t>
            </w:r>
            <w:r w:rsidR="001C7637">
              <w:rPr>
                <w:sz w:val="28"/>
                <w:szCs w:val="28"/>
              </w:rPr>
              <w:t xml:space="preserve"> 201</w:t>
            </w:r>
            <w:r w:rsidR="008B0E08">
              <w:rPr>
                <w:sz w:val="28"/>
                <w:szCs w:val="28"/>
              </w:rPr>
              <w:t>6</w:t>
            </w:r>
            <w:r w:rsidR="009F73C6">
              <w:rPr>
                <w:sz w:val="28"/>
                <w:szCs w:val="28"/>
              </w:rPr>
              <w:t xml:space="preserve"> </w:t>
            </w:r>
            <w:r w:rsidR="00F211CB">
              <w:rPr>
                <w:sz w:val="28"/>
                <w:szCs w:val="28"/>
              </w:rPr>
              <w:t>г</w:t>
            </w:r>
            <w:r w:rsidR="00826A56">
              <w:rPr>
                <w:sz w:val="28"/>
                <w:szCs w:val="28"/>
              </w:rPr>
              <w:t>ода…………………………………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81C74" w:rsidRDefault="009F73C6" w:rsidP="00480ED2">
            <w:pPr>
              <w:jc w:val="center"/>
              <w:rPr>
                <w:sz w:val="28"/>
                <w:szCs w:val="28"/>
              </w:rPr>
            </w:pPr>
          </w:p>
          <w:p w:rsidR="009F73C6" w:rsidRPr="00881C74" w:rsidRDefault="009F73C6" w:rsidP="00FB0CFF">
            <w:pPr>
              <w:jc w:val="center"/>
              <w:rPr>
                <w:sz w:val="28"/>
                <w:szCs w:val="28"/>
              </w:rPr>
            </w:pPr>
            <w:r w:rsidRPr="00881C74">
              <w:rPr>
                <w:sz w:val="28"/>
                <w:szCs w:val="28"/>
              </w:rPr>
              <w:t>3-</w:t>
            </w:r>
            <w:r w:rsidR="00FB0CFF">
              <w:rPr>
                <w:sz w:val="28"/>
                <w:szCs w:val="28"/>
              </w:rPr>
              <w:t>9</w:t>
            </w:r>
          </w:p>
        </w:tc>
      </w:tr>
      <w:tr w:rsidR="009F73C6" w:rsidRPr="008B0E08" w:rsidTr="00F211C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9F5079" w:rsidP="00F211CB">
            <w:pPr>
              <w:rPr>
                <w:sz w:val="28"/>
                <w:szCs w:val="28"/>
              </w:rPr>
            </w:pPr>
            <w:hyperlink w:anchor="Демография" w:history="1">
              <w:r w:rsidR="009F73C6" w:rsidRPr="00C26C85">
                <w:rPr>
                  <w:rStyle w:val="a5"/>
                  <w:color w:val="auto"/>
                  <w:sz w:val="28"/>
                  <w:szCs w:val="28"/>
                  <w:u w:val="none"/>
                </w:rPr>
                <w:t>2.</w:t>
              </w:r>
            </w:hyperlink>
            <w:r w:rsidR="009F73C6" w:rsidRPr="00C26C85">
              <w:rPr>
                <w:sz w:val="28"/>
                <w:szCs w:val="28"/>
              </w:rPr>
              <w:t xml:space="preserve"> Демографическая ситуация…………………………………………………..                    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FB0CFF" w:rsidP="00FB0CFF">
            <w:pPr>
              <w:jc w:val="center"/>
              <w:rPr>
                <w:sz w:val="28"/>
                <w:szCs w:val="28"/>
              </w:rPr>
            </w:pPr>
            <w:r w:rsidRPr="00C26C85">
              <w:rPr>
                <w:sz w:val="28"/>
                <w:szCs w:val="28"/>
              </w:rPr>
              <w:t>10</w:t>
            </w:r>
            <w:r w:rsidR="009F73C6" w:rsidRPr="00C26C85">
              <w:rPr>
                <w:sz w:val="28"/>
                <w:szCs w:val="28"/>
              </w:rPr>
              <w:t>-1</w:t>
            </w:r>
            <w:r w:rsidR="0081392F" w:rsidRPr="00C26C85">
              <w:rPr>
                <w:sz w:val="28"/>
                <w:szCs w:val="28"/>
              </w:rPr>
              <w:t>2</w:t>
            </w:r>
          </w:p>
        </w:tc>
      </w:tr>
      <w:tr w:rsidR="009F73C6" w:rsidRPr="008B0E08" w:rsidTr="00F211C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9F5079" w:rsidP="00F211CB">
            <w:pPr>
              <w:rPr>
                <w:sz w:val="28"/>
                <w:szCs w:val="28"/>
              </w:rPr>
            </w:pPr>
            <w:hyperlink w:anchor="Занятость" w:history="1">
              <w:r w:rsidR="009F73C6" w:rsidRPr="00C26C85">
                <w:rPr>
                  <w:rStyle w:val="a5"/>
                  <w:color w:val="auto"/>
                  <w:sz w:val="28"/>
                  <w:szCs w:val="28"/>
                  <w:u w:val="none"/>
                </w:rPr>
                <w:t>3.</w:t>
              </w:r>
            </w:hyperlink>
            <w:r w:rsidR="009F73C6" w:rsidRPr="00C26C85">
              <w:rPr>
                <w:sz w:val="28"/>
                <w:szCs w:val="28"/>
              </w:rPr>
              <w:t xml:space="preserve"> Занятость в Колпашевском районе …………………………………………      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0F5222" w:rsidP="00FB0CFF">
            <w:pPr>
              <w:jc w:val="center"/>
              <w:rPr>
                <w:sz w:val="28"/>
                <w:szCs w:val="28"/>
              </w:rPr>
            </w:pPr>
            <w:r w:rsidRPr="00C26C85">
              <w:rPr>
                <w:sz w:val="28"/>
                <w:szCs w:val="28"/>
              </w:rPr>
              <w:t>1</w:t>
            </w:r>
            <w:r w:rsidR="00FB0CFF" w:rsidRPr="00C26C85">
              <w:rPr>
                <w:sz w:val="28"/>
                <w:szCs w:val="28"/>
              </w:rPr>
              <w:t>2</w:t>
            </w:r>
            <w:r w:rsidR="009F73C6" w:rsidRPr="00C26C85">
              <w:rPr>
                <w:sz w:val="28"/>
                <w:szCs w:val="28"/>
              </w:rPr>
              <w:t>-1</w:t>
            </w:r>
            <w:r w:rsidR="009032F0" w:rsidRPr="00C26C85">
              <w:rPr>
                <w:sz w:val="28"/>
                <w:szCs w:val="28"/>
              </w:rPr>
              <w:t>5</w:t>
            </w:r>
          </w:p>
        </w:tc>
      </w:tr>
      <w:tr w:rsidR="009F73C6" w:rsidRPr="008B0E08" w:rsidTr="00F211C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9F5079" w:rsidP="00F211CB">
            <w:pPr>
              <w:rPr>
                <w:sz w:val="28"/>
                <w:szCs w:val="28"/>
              </w:rPr>
            </w:pPr>
            <w:hyperlink w:anchor="Предприятия" w:history="1">
              <w:r w:rsidR="009F73C6" w:rsidRPr="00C26C85">
                <w:rPr>
                  <w:rStyle w:val="a5"/>
                  <w:color w:val="auto"/>
                  <w:sz w:val="28"/>
                  <w:szCs w:val="28"/>
                  <w:u w:val="none"/>
                </w:rPr>
                <w:t>4.</w:t>
              </w:r>
            </w:hyperlink>
            <w:r w:rsidR="009F73C6" w:rsidRPr="00C26C85">
              <w:rPr>
                <w:sz w:val="28"/>
                <w:szCs w:val="28"/>
              </w:rPr>
              <w:t xml:space="preserve"> Предприятия и организации Колпашевского района……………………….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0F5222" w:rsidP="00A914B4">
            <w:pPr>
              <w:jc w:val="center"/>
              <w:rPr>
                <w:sz w:val="28"/>
                <w:szCs w:val="28"/>
              </w:rPr>
            </w:pPr>
            <w:r w:rsidRPr="00C26C85">
              <w:rPr>
                <w:sz w:val="28"/>
                <w:szCs w:val="28"/>
              </w:rPr>
              <w:t>1</w:t>
            </w:r>
            <w:r w:rsidR="00A914B4" w:rsidRPr="00C26C85">
              <w:rPr>
                <w:sz w:val="28"/>
                <w:szCs w:val="28"/>
              </w:rPr>
              <w:t>5</w:t>
            </w:r>
            <w:r w:rsidR="009F73C6" w:rsidRPr="00C26C85">
              <w:rPr>
                <w:sz w:val="28"/>
                <w:szCs w:val="28"/>
              </w:rPr>
              <w:t>-1</w:t>
            </w:r>
            <w:r w:rsidR="00A914B4" w:rsidRPr="00C26C85">
              <w:rPr>
                <w:sz w:val="28"/>
                <w:szCs w:val="28"/>
              </w:rPr>
              <w:t>8</w:t>
            </w:r>
          </w:p>
        </w:tc>
      </w:tr>
      <w:tr w:rsidR="009F73C6" w:rsidRPr="008B0E08" w:rsidTr="00F211C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9F73C6" w:rsidP="00F211CB">
            <w:pPr>
              <w:rPr>
                <w:sz w:val="28"/>
                <w:szCs w:val="28"/>
              </w:rPr>
            </w:pPr>
            <w:r w:rsidRPr="00C26C85">
              <w:rPr>
                <w:sz w:val="28"/>
                <w:szCs w:val="28"/>
              </w:rPr>
              <w:t>5.Оборот организаций……………………………………………………………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A914B4" w:rsidP="009265D6">
            <w:pPr>
              <w:jc w:val="center"/>
              <w:rPr>
                <w:sz w:val="28"/>
                <w:szCs w:val="28"/>
              </w:rPr>
            </w:pPr>
            <w:r w:rsidRPr="00C26C85">
              <w:rPr>
                <w:sz w:val="28"/>
                <w:szCs w:val="28"/>
              </w:rPr>
              <w:t>1</w:t>
            </w:r>
            <w:r w:rsidR="009265D6">
              <w:rPr>
                <w:sz w:val="28"/>
                <w:szCs w:val="28"/>
              </w:rPr>
              <w:t>9</w:t>
            </w:r>
            <w:r w:rsidR="009F73C6" w:rsidRPr="00C26C85">
              <w:rPr>
                <w:sz w:val="28"/>
                <w:szCs w:val="28"/>
              </w:rPr>
              <w:t>-</w:t>
            </w:r>
            <w:r w:rsidRPr="00C26C85">
              <w:rPr>
                <w:sz w:val="28"/>
                <w:szCs w:val="28"/>
              </w:rPr>
              <w:t>19</w:t>
            </w:r>
          </w:p>
        </w:tc>
      </w:tr>
      <w:tr w:rsidR="009F73C6" w:rsidRPr="008B0E08" w:rsidTr="00F211C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9F73C6" w:rsidP="00F211CB">
            <w:pPr>
              <w:rPr>
                <w:sz w:val="28"/>
                <w:szCs w:val="28"/>
              </w:rPr>
            </w:pPr>
            <w:r w:rsidRPr="00C26C85">
              <w:rPr>
                <w:sz w:val="28"/>
                <w:szCs w:val="28"/>
              </w:rPr>
              <w:t xml:space="preserve">6. Производство товаров, работ и услуг………………………………………..     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8C6546" w:rsidP="008C6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81C74" w:rsidRPr="00C26C85">
              <w:rPr>
                <w:sz w:val="28"/>
                <w:szCs w:val="28"/>
              </w:rPr>
              <w:t>-</w:t>
            </w:r>
            <w:r w:rsidR="009F73C6" w:rsidRPr="00C26C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</w:tr>
      <w:tr w:rsidR="009F73C6" w:rsidRPr="008B0E08" w:rsidTr="00F211C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9F73C6" w:rsidP="00F211CB">
            <w:pPr>
              <w:rPr>
                <w:sz w:val="28"/>
                <w:szCs w:val="28"/>
              </w:rPr>
            </w:pPr>
            <w:r w:rsidRPr="00C26C85">
              <w:rPr>
                <w:sz w:val="28"/>
                <w:szCs w:val="28"/>
              </w:rPr>
              <w:t xml:space="preserve">    </w:t>
            </w:r>
            <w:hyperlink w:anchor="Производство_крупных" w:history="1">
              <w:r w:rsidRPr="00C26C85">
                <w:rPr>
                  <w:rStyle w:val="a5"/>
                  <w:color w:val="auto"/>
                  <w:sz w:val="28"/>
                  <w:szCs w:val="28"/>
                </w:rPr>
                <w:t>6.1.</w:t>
              </w:r>
            </w:hyperlink>
            <w:r w:rsidRPr="00C26C85">
              <w:rPr>
                <w:sz w:val="28"/>
                <w:szCs w:val="28"/>
              </w:rPr>
              <w:t xml:space="preserve"> Производство товаров, работ и услуг крупных и средних </w:t>
            </w:r>
            <w:r w:rsidR="00184F93" w:rsidRPr="00C26C85">
              <w:rPr>
                <w:sz w:val="28"/>
                <w:szCs w:val="28"/>
              </w:rPr>
              <w:t>организаций</w:t>
            </w:r>
            <w:r w:rsidR="00F211CB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8C6546" w:rsidP="008C6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F73C6" w:rsidRPr="00C26C85">
              <w:rPr>
                <w:sz w:val="28"/>
                <w:szCs w:val="28"/>
              </w:rPr>
              <w:t>-</w:t>
            </w:r>
            <w:r w:rsidR="00280E50" w:rsidRPr="00C26C85">
              <w:rPr>
                <w:sz w:val="28"/>
                <w:szCs w:val="28"/>
              </w:rPr>
              <w:t>2</w:t>
            </w:r>
            <w:r w:rsidR="00C26C85" w:rsidRPr="00C26C85">
              <w:rPr>
                <w:sz w:val="28"/>
                <w:szCs w:val="28"/>
              </w:rPr>
              <w:t>2</w:t>
            </w:r>
          </w:p>
        </w:tc>
      </w:tr>
      <w:tr w:rsidR="009F73C6" w:rsidRPr="008B0E08" w:rsidTr="00F211C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9F73C6" w:rsidP="00480ED2">
            <w:pPr>
              <w:rPr>
                <w:sz w:val="28"/>
                <w:szCs w:val="28"/>
              </w:rPr>
            </w:pPr>
            <w:r w:rsidRPr="00C26C85">
              <w:rPr>
                <w:sz w:val="28"/>
                <w:szCs w:val="28"/>
              </w:rPr>
              <w:t xml:space="preserve">    </w:t>
            </w:r>
            <w:hyperlink w:anchor="Производство_малых" w:history="1">
              <w:r w:rsidRPr="00C26C85">
                <w:rPr>
                  <w:rStyle w:val="a5"/>
                  <w:color w:val="auto"/>
                  <w:sz w:val="28"/>
                  <w:szCs w:val="28"/>
                </w:rPr>
                <w:t>6.2.</w:t>
              </w:r>
            </w:hyperlink>
            <w:r w:rsidRPr="00C26C85">
              <w:rPr>
                <w:sz w:val="28"/>
                <w:szCs w:val="28"/>
              </w:rPr>
              <w:t xml:space="preserve"> Производство товаров, работ и услуг малых предприятий……………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9032F0" w:rsidP="00A914B4">
            <w:pPr>
              <w:jc w:val="center"/>
              <w:rPr>
                <w:sz w:val="28"/>
                <w:szCs w:val="28"/>
              </w:rPr>
            </w:pPr>
            <w:r w:rsidRPr="00C26C85">
              <w:rPr>
                <w:sz w:val="28"/>
                <w:szCs w:val="28"/>
              </w:rPr>
              <w:t>2</w:t>
            </w:r>
            <w:r w:rsidR="00A914B4" w:rsidRPr="00C26C85">
              <w:rPr>
                <w:sz w:val="28"/>
                <w:szCs w:val="28"/>
              </w:rPr>
              <w:t>2</w:t>
            </w:r>
            <w:r w:rsidR="00881C74" w:rsidRPr="00C26C85">
              <w:rPr>
                <w:sz w:val="28"/>
                <w:szCs w:val="28"/>
              </w:rPr>
              <w:t>-</w:t>
            </w:r>
            <w:r w:rsidR="00280E50" w:rsidRPr="00C26C85">
              <w:rPr>
                <w:sz w:val="28"/>
                <w:szCs w:val="28"/>
              </w:rPr>
              <w:t>2</w:t>
            </w:r>
            <w:r w:rsidR="00A914B4" w:rsidRPr="00C26C85">
              <w:rPr>
                <w:sz w:val="28"/>
                <w:szCs w:val="28"/>
              </w:rPr>
              <w:t>3</w:t>
            </w:r>
          </w:p>
        </w:tc>
      </w:tr>
      <w:tr w:rsidR="009F73C6" w:rsidRPr="008B0E08" w:rsidTr="00F211C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9F73C6" w:rsidP="00F211CB">
            <w:pPr>
              <w:rPr>
                <w:sz w:val="28"/>
                <w:szCs w:val="28"/>
              </w:rPr>
            </w:pPr>
            <w:r w:rsidRPr="00C26C85">
              <w:rPr>
                <w:sz w:val="28"/>
                <w:szCs w:val="28"/>
              </w:rPr>
              <w:t xml:space="preserve">    </w:t>
            </w:r>
            <w:hyperlink w:anchor="Лесозаготовки" w:history="1">
              <w:r w:rsidRPr="00C26C85">
                <w:rPr>
                  <w:rStyle w:val="a5"/>
                  <w:color w:val="auto"/>
                  <w:sz w:val="28"/>
                  <w:szCs w:val="28"/>
                </w:rPr>
                <w:t>6.3.</w:t>
              </w:r>
            </w:hyperlink>
            <w:r w:rsidRPr="00C26C85">
              <w:rPr>
                <w:sz w:val="28"/>
                <w:szCs w:val="28"/>
              </w:rPr>
              <w:t xml:space="preserve"> Производство товаров, работ и услуг по полному </w:t>
            </w:r>
            <w:r w:rsidR="00F211CB">
              <w:rPr>
                <w:sz w:val="28"/>
                <w:szCs w:val="28"/>
              </w:rPr>
              <w:t>кругу предприятий и организаций р</w:t>
            </w:r>
            <w:r w:rsidRPr="00C26C85">
              <w:rPr>
                <w:sz w:val="28"/>
                <w:szCs w:val="28"/>
              </w:rPr>
              <w:t>айона………………………………………………………….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9F73C6" w:rsidP="00480ED2">
            <w:pPr>
              <w:jc w:val="center"/>
              <w:rPr>
                <w:sz w:val="28"/>
                <w:szCs w:val="28"/>
              </w:rPr>
            </w:pPr>
          </w:p>
          <w:p w:rsidR="009F73C6" w:rsidRPr="00C26C85" w:rsidRDefault="009032F0" w:rsidP="009265D6">
            <w:pPr>
              <w:jc w:val="center"/>
              <w:rPr>
                <w:sz w:val="28"/>
                <w:szCs w:val="28"/>
              </w:rPr>
            </w:pPr>
            <w:r w:rsidRPr="00C26C85">
              <w:rPr>
                <w:sz w:val="28"/>
                <w:szCs w:val="28"/>
              </w:rPr>
              <w:t>2</w:t>
            </w:r>
            <w:r w:rsidR="008C6546">
              <w:rPr>
                <w:sz w:val="28"/>
                <w:szCs w:val="28"/>
              </w:rPr>
              <w:t>3</w:t>
            </w:r>
            <w:r w:rsidR="00881C74" w:rsidRPr="00C26C85">
              <w:rPr>
                <w:sz w:val="28"/>
                <w:szCs w:val="28"/>
              </w:rPr>
              <w:t>-2</w:t>
            </w:r>
            <w:r w:rsidR="00A914B4" w:rsidRPr="00C26C85">
              <w:rPr>
                <w:sz w:val="28"/>
                <w:szCs w:val="28"/>
              </w:rPr>
              <w:t>5</w:t>
            </w:r>
          </w:p>
        </w:tc>
      </w:tr>
      <w:tr w:rsidR="009F73C6" w:rsidRPr="008B0E08" w:rsidTr="00F211C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9F73C6" w:rsidP="00F211CB">
            <w:pPr>
              <w:pStyle w:val="11"/>
              <w:jc w:val="left"/>
              <w:rPr>
                <w:color w:val="auto"/>
              </w:rPr>
            </w:pPr>
            <w:r w:rsidRPr="00C26C85">
              <w:rPr>
                <w:color w:val="auto"/>
              </w:rPr>
              <w:t xml:space="preserve">   </w:t>
            </w:r>
            <w:hyperlink w:anchor="платные_услуги" w:history="1">
              <w:r w:rsidRPr="00C26C85">
                <w:rPr>
                  <w:color w:val="auto"/>
                  <w:u w:val="single"/>
                </w:rPr>
                <w:t xml:space="preserve"> 6.4.</w:t>
              </w:r>
            </w:hyperlink>
            <w:r w:rsidRPr="00C26C85">
              <w:rPr>
                <w:color w:val="auto"/>
              </w:rPr>
              <w:t xml:space="preserve"> Платные услуги………………………………………………………….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83738C" w:rsidP="008C6546">
            <w:pPr>
              <w:jc w:val="center"/>
              <w:rPr>
                <w:sz w:val="28"/>
                <w:szCs w:val="28"/>
              </w:rPr>
            </w:pPr>
            <w:r w:rsidRPr="00C26C85">
              <w:rPr>
                <w:sz w:val="28"/>
                <w:szCs w:val="28"/>
              </w:rPr>
              <w:t>2</w:t>
            </w:r>
            <w:r w:rsidR="00A914B4" w:rsidRPr="00C26C85">
              <w:rPr>
                <w:sz w:val="28"/>
                <w:szCs w:val="28"/>
              </w:rPr>
              <w:t>5</w:t>
            </w:r>
            <w:r w:rsidR="00881C74" w:rsidRPr="00C26C85">
              <w:rPr>
                <w:sz w:val="28"/>
                <w:szCs w:val="28"/>
              </w:rPr>
              <w:t>-2</w:t>
            </w:r>
            <w:r w:rsidR="008C6546">
              <w:rPr>
                <w:sz w:val="28"/>
                <w:szCs w:val="28"/>
              </w:rPr>
              <w:t>6</w:t>
            </w:r>
          </w:p>
        </w:tc>
      </w:tr>
      <w:tr w:rsidR="009F73C6" w:rsidRPr="008B0E08" w:rsidTr="00F211C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9F73C6" w:rsidP="00F211CB">
            <w:pPr>
              <w:rPr>
                <w:sz w:val="28"/>
                <w:szCs w:val="28"/>
              </w:rPr>
            </w:pPr>
            <w:r w:rsidRPr="00C26C85">
              <w:rPr>
                <w:sz w:val="28"/>
                <w:szCs w:val="28"/>
              </w:rPr>
              <w:t>7. Торговля и общественное питание………………………………………….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FB0CFF" w:rsidP="009265D6">
            <w:pPr>
              <w:jc w:val="center"/>
              <w:rPr>
                <w:sz w:val="28"/>
                <w:szCs w:val="28"/>
              </w:rPr>
            </w:pPr>
            <w:r w:rsidRPr="00C26C85">
              <w:rPr>
                <w:sz w:val="28"/>
                <w:szCs w:val="28"/>
              </w:rPr>
              <w:t>2</w:t>
            </w:r>
            <w:r w:rsidR="00A914B4" w:rsidRPr="00C26C85">
              <w:rPr>
                <w:sz w:val="28"/>
                <w:szCs w:val="28"/>
              </w:rPr>
              <w:t>7</w:t>
            </w:r>
            <w:r w:rsidR="009F73C6" w:rsidRPr="00C26C85">
              <w:rPr>
                <w:sz w:val="28"/>
                <w:szCs w:val="28"/>
              </w:rPr>
              <w:t>-</w:t>
            </w:r>
            <w:r w:rsidR="009265D6">
              <w:rPr>
                <w:sz w:val="28"/>
                <w:szCs w:val="28"/>
              </w:rPr>
              <w:t>30</w:t>
            </w:r>
          </w:p>
        </w:tc>
      </w:tr>
      <w:tr w:rsidR="009F73C6" w:rsidRPr="008B0E08" w:rsidTr="00F211C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9F73C6" w:rsidP="00F211CB">
            <w:pPr>
              <w:rPr>
                <w:sz w:val="28"/>
                <w:szCs w:val="28"/>
              </w:rPr>
            </w:pPr>
            <w:r w:rsidRPr="00C26C85">
              <w:rPr>
                <w:sz w:val="28"/>
                <w:szCs w:val="28"/>
              </w:rPr>
              <w:t xml:space="preserve">    </w:t>
            </w:r>
            <w:hyperlink w:anchor="Торговля_крупных" w:history="1">
              <w:r w:rsidRPr="00C26C85">
                <w:rPr>
                  <w:rStyle w:val="a5"/>
                  <w:color w:val="auto"/>
                  <w:sz w:val="28"/>
                  <w:szCs w:val="28"/>
                </w:rPr>
                <w:t>7.1.</w:t>
              </w:r>
            </w:hyperlink>
            <w:r w:rsidRPr="00C26C85">
              <w:rPr>
                <w:sz w:val="28"/>
                <w:szCs w:val="28"/>
              </w:rPr>
              <w:t xml:space="preserve"> Торговля и общественное питание крупных и средних </w:t>
            </w:r>
            <w:r w:rsidR="00184F93" w:rsidRPr="00C26C85">
              <w:rPr>
                <w:sz w:val="28"/>
                <w:szCs w:val="28"/>
              </w:rPr>
              <w:t>организаций</w:t>
            </w:r>
            <w:r w:rsidRPr="00C26C85">
              <w:rPr>
                <w:sz w:val="28"/>
                <w:szCs w:val="28"/>
              </w:rPr>
              <w:t xml:space="preserve">…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FB0CFF" w:rsidP="00A914B4">
            <w:pPr>
              <w:jc w:val="center"/>
              <w:rPr>
                <w:sz w:val="28"/>
                <w:szCs w:val="28"/>
              </w:rPr>
            </w:pPr>
            <w:r w:rsidRPr="00C26C85">
              <w:rPr>
                <w:sz w:val="28"/>
                <w:szCs w:val="28"/>
              </w:rPr>
              <w:t>2</w:t>
            </w:r>
            <w:r w:rsidR="00A914B4" w:rsidRPr="00C26C85">
              <w:rPr>
                <w:sz w:val="28"/>
                <w:szCs w:val="28"/>
              </w:rPr>
              <w:t>7</w:t>
            </w:r>
            <w:r w:rsidR="000F5222" w:rsidRPr="00C26C85">
              <w:rPr>
                <w:sz w:val="28"/>
                <w:szCs w:val="28"/>
              </w:rPr>
              <w:t>-</w:t>
            </w:r>
            <w:r w:rsidR="00A914B4" w:rsidRPr="00C26C85">
              <w:rPr>
                <w:sz w:val="28"/>
                <w:szCs w:val="28"/>
              </w:rPr>
              <w:t>2</w:t>
            </w:r>
            <w:r w:rsidR="00C26C85" w:rsidRPr="00C26C85">
              <w:rPr>
                <w:sz w:val="28"/>
                <w:szCs w:val="28"/>
              </w:rPr>
              <w:t>8</w:t>
            </w:r>
          </w:p>
        </w:tc>
      </w:tr>
      <w:tr w:rsidR="009F73C6" w:rsidRPr="008B0E08" w:rsidTr="00F211C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9F73C6" w:rsidP="00F211CB">
            <w:pPr>
              <w:rPr>
                <w:sz w:val="28"/>
                <w:szCs w:val="28"/>
              </w:rPr>
            </w:pPr>
            <w:r w:rsidRPr="00C26C85">
              <w:rPr>
                <w:sz w:val="28"/>
                <w:szCs w:val="28"/>
              </w:rPr>
              <w:t xml:space="preserve">    </w:t>
            </w:r>
            <w:hyperlink w:anchor="Торговля_малых" w:history="1">
              <w:r w:rsidRPr="00C26C85">
                <w:rPr>
                  <w:rStyle w:val="a5"/>
                  <w:color w:val="auto"/>
                  <w:sz w:val="28"/>
                  <w:szCs w:val="28"/>
                </w:rPr>
                <w:t>7.2.</w:t>
              </w:r>
            </w:hyperlink>
            <w:r w:rsidRPr="00C26C85">
              <w:rPr>
                <w:sz w:val="28"/>
                <w:szCs w:val="28"/>
              </w:rPr>
              <w:t xml:space="preserve"> Торговля и общественное питание малых предприятий………………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A914B4" w:rsidP="00FB0CFF">
            <w:pPr>
              <w:jc w:val="center"/>
              <w:rPr>
                <w:sz w:val="28"/>
                <w:szCs w:val="28"/>
              </w:rPr>
            </w:pPr>
            <w:r w:rsidRPr="00C26C85">
              <w:rPr>
                <w:sz w:val="28"/>
                <w:szCs w:val="28"/>
              </w:rPr>
              <w:t>28-2</w:t>
            </w:r>
            <w:r w:rsidR="00C26C85" w:rsidRPr="00C26C85">
              <w:rPr>
                <w:sz w:val="28"/>
                <w:szCs w:val="28"/>
              </w:rPr>
              <w:t>9</w:t>
            </w:r>
          </w:p>
        </w:tc>
      </w:tr>
      <w:tr w:rsidR="009F73C6" w:rsidRPr="008B0E08" w:rsidTr="00F211C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9F73C6" w:rsidP="00F211CB">
            <w:pPr>
              <w:rPr>
                <w:sz w:val="28"/>
                <w:szCs w:val="28"/>
              </w:rPr>
            </w:pPr>
            <w:r w:rsidRPr="00C26C85">
              <w:rPr>
                <w:sz w:val="28"/>
                <w:szCs w:val="28"/>
              </w:rPr>
              <w:t xml:space="preserve">    </w:t>
            </w:r>
            <w:hyperlink w:anchor="Товарооборот_всего" w:history="1">
              <w:r w:rsidRPr="00C26C85">
                <w:rPr>
                  <w:rStyle w:val="a5"/>
                  <w:color w:val="auto"/>
                  <w:sz w:val="28"/>
                  <w:szCs w:val="28"/>
                </w:rPr>
                <w:t>7.3.</w:t>
              </w:r>
            </w:hyperlink>
            <w:r w:rsidRPr="00C26C85">
              <w:rPr>
                <w:sz w:val="28"/>
                <w:szCs w:val="28"/>
              </w:rPr>
              <w:t xml:space="preserve"> Торговля и общественное питание по полному кругу предприятий и организаций района……………</w:t>
            </w:r>
            <w:r w:rsidR="00F211CB">
              <w:rPr>
                <w:sz w:val="28"/>
                <w:szCs w:val="28"/>
              </w:rPr>
              <w:t>……………………..</w:t>
            </w:r>
            <w:r w:rsidRPr="00C26C85">
              <w:rPr>
                <w:sz w:val="28"/>
                <w:szCs w:val="28"/>
              </w:rPr>
              <w:t>…………..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05A81" w:rsidRPr="00C26C85" w:rsidRDefault="00105A81" w:rsidP="00480ED2">
            <w:pPr>
              <w:jc w:val="center"/>
              <w:rPr>
                <w:sz w:val="28"/>
                <w:szCs w:val="28"/>
              </w:rPr>
            </w:pPr>
          </w:p>
          <w:p w:rsidR="009F73C6" w:rsidRPr="00C26C85" w:rsidRDefault="00C26C85" w:rsidP="008C6546">
            <w:pPr>
              <w:jc w:val="center"/>
              <w:rPr>
                <w:sz w:val="28"/>
                <w:szCs w:val="28"/>
              </w:rPr>
            </w:pPr>
            <w:r w:rsidRPr="00C26C85">
              <w:rPr>
                <w:sz w:val="28"/>
                <w:szCs w:val="28"/>
              </w:rPr>
              <w:t>29</w:t>
            </w:r>
            <w:r w:rsidR="00881C74" w:rsidRPr="00C26C85">
              <w:rPr>
                <w:sz w:val="28"/>
                <w:szCs w:val="28"/>
              </w:rPr>
              <w:t>-</w:t>
            </w:r>
            <w:r w:rsidR="008C6546">
              <w:rPr>
                <w:sz w:val="28"/>
                <w:szCs w:val="28"/>
              </w:rPr>
              <w:t>29</w:t>
            </w:r>
          </w:p>
        </w:tc>
      </w:tr>
      <w:tr w:rsidR="009F73C6" w:rsidRPr="008B0E08" w:rsidTr="00F211C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9F5079" w:rsidP="00F211CB">
            <w:pPr>
              <w:rPr>
                <w:sz w:val="28"/>
                <w:szCs w:val="28"/>
              </w:rPr>
            </w:pPr>
            <w:hyperlink w:anchor="Транспорт" w:history="1">
              <w:r w:rsidR="009F73C6" w:rsidRPr="00C26C85">
                <w:rPr>
                  <w:rStyle w:val="a5"/>
                  <w:color w:val="auto"/>
                  <w:sz w:val="28"/>
                  <w:szCs w:val="28"/>
                  <w:u w:val="none"/>
                </w:rPr>
                <w:t>8</w:t>
              </w:r>
            </w:hyperlink>
            <w:r w:rsidR="004B7FB7" w:rsidRPr="00C26C85">
              <w:t>.</w:t>
            </w:r>
            <w:r w:rsidR="009F73C6" w:rsidRPr="00C26C85">
              <w:rPr>
                <w:sz w:val="28"/>
                <w:szCs w:val="28"/>
              </w:rPr>
              <w:t xml:space="preserve"> Транс</w:t>
            </w:r>
            <w:r w:rsidR="00F211CB">
              <w:rPr>
                <w:sz w:val="28"/>
                <w:szCs w:val="28"/>
              </w:rPr>
              <w:t>порт………………………………………………………………………</w:t>
            </w:r>
            <w:r w:rsidR="009F73C6" w:rsidRPr="00C26C85">
              <w:rPr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9265D6" w:rsidP="00926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81C74" w:rsidRPr="00C26C85">
              <w:rPr>
                <w:sz w:val="28"/>
                <w:szCs w:val="28"/>
              </w:rPr>
              <w:t>-</w:t>
            </w:r>
            <w:r w:rsidR="00A914B4" w:rsidRPr="00C26C85">
              <w:rPr>
                <w:sz w:val="28"/>
                <w:szCs w:val="28"/>
              </w:rPr>
              <w:t>30</w:t>
            </w:r>
          </w:p>
        </w:tc>
      </w:tr>
      <w:tr w:rsidR="009F73C6" w:rsidRPr="008B0E08" w:rsidTr="00F211C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4E39C4" w:rsidP="00F211CB">
            <w:pPr>
              <w:rPr>
                <w:sz w:val="28"/>
                <w:szCs w:val="28"/>
              </w:rPr>
            </w:pPr>
            <w:r w:rsidRPr="00C26C85">
              <w:rPr>
                <w:sz w:val="28"/>
                <w:szCs w:val="28"/>
              </w:rPr>
              <w:t>9.</w:t>
            </w:r>
            <w:r w:rsidR="00B942CA" w:rsidRPr="00C26C85">
              <w:rPr>
                <w:sz w:val="28"/>
                <w:szCs w:val="28"/>
              </w:rPr>
              <w:t>Ч</w:t>
            </w:r>
            <w:r w:rsidR="009F73C6" w:rsidRPr="00C26C85">
              <w:rPr>
                <w:sz w:val="28"/>
                <w:szCs w:val="28"/>
              </w:rPr>
              <w:t>исленность работников и фонд оплаты труда (ФОТ)</w:t>
            </w:r>
            <w:r w:rsidR="00B942CA" w:rsidRPr="00C26C85">
              <w:rPr>
                <w:sz w:val="28"/>
                <w:szCs w:val="28"/>
              </w:rPr>
              <w:t>………………….</w:t>
            </w:r>
            <w:r w:rsidR="009F73C6" w:rsidRPr="00C26C85">
              <w:rPr>
                <w:sz w:val="28"/>
                <w:szCs w:val="28"/>
              </w:rPr>
              <w:t>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9032F0" w:rsidP="000810F8">
            <w:pPr>
              <w:jc w:val="center"/>
              <w:rPr>
                <w:sz w:val="28"/>
                <w:szCs w:val="28"/>
              </w:rPr>
            </w:pPr>
            <w:r w:rsidRPr="00C26C85">
              <w:rPr>
                <w:sz w:val="28"/>
                <w:szCs w:val="28"/>
              </w:rPr>
              <w:t>3</w:t>
            </w:r>
            <w:r w:rsidR="008C6546">
              <w:rPr>
                <w:sz w:val="28"/>
                <w:szCs w:val="28"/>
              </w:rPr>
              <w:t>0</w:t>
            </w:r>
            <w:r w:rsidR="00881C74" w:rsidRPr="00C26C85">
              <w:rPr>
                <w:sz w:val="28"/>
                <w:szCs w:val="28"/>
              </w:rPr>
              <w:t>-</w:t>
            </w:r>
            <w:r w:rsidR="00C26C85" w:rsidRPr="00C26C85">
              <w:rPr>
                <w:sz w:val="28"/>
                <w:szCs w:val="28"/>
              </w:rPr>
              <w:t>37</w:t>
            </w:r>
          </w:p>
        </w:tc>
      </w:tr>
      <w:tr w:rsidR="009F73C6" w:rsidRPr="008B0E08" w:rsidTr="00F211C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9F73C6" w:rsidP="004E39C4">
            <w:pPr>
              <w:pStyle w:val="11"/>
              <w:jc w:val="left"/>
              <w:rPr>
                <w:color w:val="auto"/>
              </w:rPr>
            </w:pPr>
            <w:r w:rsidRPr="00C26C85">
              <w:rPr>
                <w:color w:val="auto"/>
              </w:rPr>
              <w:t xml:space="preserve">   </w:t>
            </w:r>
            <w:r w:rsidR="004E39C4" w:rsidRPr="00C26C85">
              <w:rPr>
                <w:color w:val="auto"/>
                <w:u w:val="single"/>
              </w:rPr>
              <w:t>9</w:t>
            </w:r>
            <w:r w:rsidRPr="00C26C85">
              <w:rPr>
                <w:color w:val="auto"/>
                <w:u w:val="single"/>
              </w:rPr>
              <w:t>.1</w:t>
            </w:r>
            <w:r w:rsidR="00EB40E4" w:rsidRPr="00C26C85">
              <w:rPr>
                <w:color w:val="auto"/>
                <w:u w:val="single"/>
              </w:rPr>
              <w:t>.</w:t>
            </w:r>
            <w:r w:rsidR="00EB40E4" w:rsidRPr="00C26C85">
              <w:rPr>
                <w:color w:val="auto"/>
              </w:rPr>
              <w:t xml:space="preserve"> Ч</w:t>
            </w:r>
            <w:r w:rsidRPr="00C26C85">
              <w:rPr>
                <w:color w:val="auto"/>
              </w:rPr>
              <w:t xml:space="preserve">исленность работников и ФОТ крупных и средних </w:t>
            </w:r>
            <w:r w:rsidR="00184F93" w:rsidRPr="00C26C85">
              <w:rPr>
                <w:color w:val="auto"/>
              </w:rPr>
              <w:t>организаций</w:t>
            </w:r>
            <w:r w:rsidRPr="00C26C85">
              <w:rPr>
                <w:color w:val="auto"/>
              </w:rPr>
              <w:t>……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9032F0" w:rsidP="000810F8">
            <w:pPr>
              <w:jc w:val="center"/>
              <w:rPr>
                <w:sz w:val="28"/>
                <w:szCs w:val="28"/>
              </w:rPr>
            </w:pPr>
            <w:r w:rsidRPr="00C26C85">
              <w:rPr>
                <w:sz w:val="28"/>
                <w:szCs w:val="28"/>
              </w:rPr>
              <w:t>3</w:t>
            </w:r>
            <w:r w:rsidR="00C26C85" w:rsidRPr="00C26C85">
              <w:rPr>
                <w:sz w:val="28"/>
                <w:szCs w:val="28"/>
              </w:rPr>
              <w:t>0</w:t>
            </w:r>
            <w:r w:rsidR="0061185F" w:rsidRPr="00C26C85">
              <w:rPr>
                <w:sz w:val="28"/>
                <w:szCs w:val="28"/>
              </w:rPr>
              <w:t>-</w:t>
            </w:r>
            <w:r w:rsidR="004B7FB7" w:rsidRPr="00C26C85">
              <w:rPr>
                <w:sz w:val="28"/>
                <w:szCs w:val="28"/>
              </w:rPr>
              <w:t>3</w:t>
            </w:r>
            <w:r w:rsidR="00C26C85" w:rsidRPr="00C26C85">
              <w:rPr>
                <w:sz w:val="28"/>
                <w:szCs w:val="28"/>
              </w:rPr>
              <w:t>4</w:t>
            </w:r>
          </w:p>
        </w:tc>
      </w:tr>
      <w:tr w:rsidR="009F73C6" w:rsidRPr="008B0E08" w:rsidTr="00F211CB">
        <w:trPr>
          <w:trHeight w:val="251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61185F" w:rsidP="00F211CB">
            <w:pPr>
              <w:rPr>
                <w:sz w:val="28"/>
                <w:szCs w:val="28"/>
              </w:rPr>
            </w:pPr>
            <w:r w:rsidRPr="00C26C85">
              <w:rPr>
                <w:sz w:val="28"/>
                <w:szCs w:val="28"/>
              </w:rPr>
              <w:t xml:space="preserve">   </w:t>
            </w:r>
            <w:r w:rsidR="004E39C4" w:rsidRPr="00C26C85">
              <w:rPr>
                <w:sz w:val="28"/>
                <w:szCs w:val="28"/>
                <w:u w:val="single"/>
              </w:rPr>
              <w:t>9</w:t>
            </w:r>
            <w:r w:rsidR="009F73C6" w:rsidRPr="00C26C85">
              <w:rPr>
                <w:sz w:val="28"/>
                <w:szCs w:val="28"/>
                <w:u w:val="single"/>
              </w:rPr>
              <w:t>.2.</w:t>
            </w:r>
            <w:r w:rsidR="009F73C6" w:rsidRPr="00C26C85">
              <w:rPr>
                <w:sz w:val="28"/>
                <w:szCs w:val="28"/>
              </w:rPr>
              <w:t xml:space="preserve"> </w:t>
            </w:r>
            <w:r w:rsidR="00EB40E4" w:rsidRPr="00C26C85">
              <w:rPr>
                <w:sz w:val="28"/>
                <w:szCs w:val="28"/>
              </w:rPr>
              <w:t>Ч</w:t>
            </w:r>
            <w:r w:rsidR="009F73C6" w:rsidRPr="00C26C85">
              <w:rPr>
                <w:sz w:val="28"/>
                <w:szCs w:val="28"/>
              </w:rPr>
              <w:t>исленность работников и ФОТ малых</w:t>
            </w:r>
            <w:r w:rsidR="00EB40E4" w:rsidRPr="00C26C85">
              <w:rPr>
                <w:sz w:val="28"/>
                <w:szCs w:val="28"/>
              </w:rPr>
              <w:t xml:space="preserve"> </w:t>
            </w:r>
            <w:r w:rsidR="009F73C6" w:rsidRPr="00C26C85">
              <w:rPr>
                <w:sz w:val="28"/>
                <w:szCs w:val="28"/>
              </w:rPr>
              <w:t>предприятий</w:t>
            </w:r>
            <w:r w:rsidR="00EB40E4" w:rsidRPr="00C26C85">
              <w:rPr>
                <w:sz w:val="28"/>
                <w:szCs w:val="28"/>
              </w:rPr>
              <w:t>…………………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881C74" w:rsidP="008C6546">
            <w:pPr>
              <w:jc w:val="center"/>
              <w:rPr>
                <w:sz w:val="28"/>
                <w:szCs w:val="28"/>
              </w:rPr>
            </w:pPr>
            <w:r w:rsidRPr="00C26C85">
              <w:rPr>
                <w:sz w:val="28"/>
                <w:szCs w:val="28"/>
              </w:rPr>
              <w:t>3</w:t>
            </w:r>
            <w:r w:rsidR="008C6546">
              <w:rPr>
                <w:sz w:val="28"/>
                <w:szCs w:val="28"/>
              </w:rPr>
              <w:t>4</w:t>
            </w:r>
            <w:r w:rsidRPr="00C26C85">
              <w:rPr>
                <w:sz w:val="28"/>
                <w:szCs w:val="28"/>
              </w:rPr>
              <w:t>-</w:t>
            </w:r>
            <w:r w:rsidR="000810F8" w:rsidRPr="00C26C85">
              <w:rPr>
                <w:sz w:val="28"/>
                <w:szCs w:val="28"/>
              </w:rPr>
              <w:t>3</w:t>
            </w:r>
            <w:r w:rsidR="00C26C85" w:rsidRPr="00C26C85">
              <w:rPr>
                <w:sz w:val="28"/>
                <w:szCs w:val="28"/>
              </w:rPr>
              <w:t>5</w:t>
            </w:r>
          </w:p>
        </w:tc>
      </w:tr>
      <w:tr w:rsidR="009F73C6" w:rsidRPr="008B0E08" w:rsidTr="00F211C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61185F" w:rsidP="00F211CB">
            <w:pPr>
              <w:pStyle w:val="11"/>
              <w:jc w:val="left"/>
              <w:rPr>
                <w:color w:val="auto"/>
              </w:rPr>
            </w:pPr>
            <w:r w:rsidRPr="00C26C85">
              <w:rPr>
                <w:color w:val="auto"/>
              </w:rPr>
              <w:t xml:space="preserve">   </w:t>
            </w:r>
            <w:r w:rsidR="004E39C4" w:rsidRPr="00C26C85">
              <w:rPr>
                <w:color w:val="auto"/>
                <w:u w:val="single"/>
              </w:rPr>
              <w:t>9</w:t>
            </w:r>
            <w:r w:rsidR="009F73C6" w:rsidRPr="00C26C85">
              <w:rPr>
                <w:color w:val="auto"/>
                <w:u w:val="single"/>
              </w:rPr>
              <w:t>.3.</w:t>
            </w:r>
            <w:r w:rsidR="009F73C6" w:rsidRPr="00C26C85">
              <w:rPr>
                <w:color w:val="auto"/>
              </w:rPr>
              <w:t xml:space="preserve"> </w:t>
            </w:r>
            <w:r w:rsidR="00EB40E4" w:rsidRPr="00C26C85">
              <w:rPr>
                <w:color w:val="auto"/>
              </w:rPr>
              <w:t>Ч</w:t>
            </w:r>
            <w:r w:rsidR="009F73C6" w:rsidRPr="00C26C85">
              <w:rPr>
                <w:color w:val="auto"/>
              </w:rPr>
              <w:t>исленность и ФОТ по полному кругу предприятий и организаций района…………………………………………………………</w:t>
            </w:r>
            <w:r w:rsidR="00EB40E4" w:rsidRPr="00C26C85">
              <w:rPr>
                <w:color w:val="auto"/>
              </w:rPr>
              <w:t>……………….</w:t>
            </w:r>
            <w:r w:rsidR="009F73C6" w:rsidRPr="00C26C85">
              <w:rPr>
                <w:color w:val="auto"/>
              </w:rPr>
              <w:t>…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9F73C6" w:rsidP="00480ED2">
            <w:pPr>
              <w:jc w:val="center"/>
              <w:rPr>
                <w:sz w:val="28"/>
                <w:szCs w:val="28"/>
              </w:rPr>
            </w:pPr>
          </w:p>
          <w:p w:rsidR="009F73C6" w:rsidRPr="00C26C85" w:rsidRDefault="00C26C85" w:rsidP="000810F8">
            <w:pPr>
              <w:jc w:val="center"/>
              <w:rPr>
                <w:sz w:val="28"/>
                <w:szCs w:val="28"/>
              </w:rPr>
            </w:pPr>
            <w:r w:rsidRPr="00C26C85">
              <w:rPr>
                <w:sz w:val="28"/>
                <w:szCs w:val="28"/>
              </w:rPr>
              <w:t>35</w:t>
            </w:r>
            <w:r w:rsidR="00881C74" w:rsidRPr="00C26C85">
              <w:rPr>
                <w:sz w:val="28"/>
                <w:szCs w:val="28"/>
              </w:rPr>
              <w:t>-</w:t>
            </w:r>
            <w:r w:rsidRPr="00C26C85">
              <w:rPr>
                <w:sz w:val="28"/>
                <w:szCs w:val="28"/>
              </w:rPr>
              <w:t>37</w:t>
            </w:r>
          </w:p>
        </w:tc>
      </w:tr>
      <w:tr w:rsidR="009F73C6" w:rsidRPr="008B0E08" w:rsidTr="00F211C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9F5079" w:rsidP="00F211CB">
            <w:pPr>
              <w:rPr>
                <w:sz w:val="28"/>
                <w:szCs w:val="28"/>
              </w:rPr>
            </w:pPr>
            <w:hyperlink w:anchor="зарплата" w:history="1">
              <w:r w:rsidR="0061185F" w:rsidRPr="00C26C85">
                <w:rPr>
                  <w:rStyle w:val="a5"/>
                  <w:color w:val="auto"/>
                  <w:sz w:val="28"/>
                  <w:szCs w:val="28"/>
                  <w:u w:val="none"/>
                </w:rPr>
                <w:t>1</w:t>
              </w:r>
              <w:r w:rsidR="004E39C4" w:rsidRPr="00C26C85">
                <w:rPr>
                  <w:rStyle w:val="a5"/>
                  <w:color w:val="auto"/>
                  <w:sz w:val="28"/>
                  <w:szCs w:val="28"/>
                  <w:u w:val="none"/>
                </w:rPr>
                <w:t>0</w:t>
              </w:r>
              <w:r w:rsidR="009F73C6" w:rsidRPr="00C26C85">
                <w:rPr>
                  <w:rStyle w:val="a5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="009F73C6" w:rsidRPr="00C26C85">
              <w:rPr>
                <w:sz w:val="28"/>
                <w:szCs w:val="28"/>
              </w:rPr>
              <w:t xml:space="preserve"> Среднемесячная заработная плата…………………………………………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C26C85" w:rsidP="008C6546">
            <w:pPr>
              <w:jc w:val="center"/>
              <w:rPr>
                <w:sz w:val="28"/>
                <w:szCs w:val="28"/>
              </w:rPr>
            </w:pPr>
            <w:r w:rsidRPr="00C26C85">
              <w:rPr>
                <w:sz w:val="28"/>
                <w:szCs w:val="28"/>
              </w:rPr>
              <w:t>3</w:t>
            </w:r>
            <w:r w:rsidR="008C6546">
              <w:rPr>
                <w:sz w:val="28"/>
                <w:szCs w:val="28"/>
              </w:rPr>
              <w:t>7</w:t>
            </w:r>
            <w:r w:rsidR="00881C74" w:rsidRPr="00C26C85">
              <w:rPr>
                <w:sz w:val="28"/>
                <w:szCs w:val="28"/>
              </w:rPr>
              <w:t>-</w:t>
            </w:r>
            <w:r w:rsidR="006A439A">
              <w:rPr>
                <w:sz w:val="28"/>
                <w:szCs w:val="28"/>
              </w:rPr>
              <w:t>40</w:t>
            </w:r>
          </w:p>
        </w:tc>
      </w:tr>
      <w:tr w:rsidR="009F73C6" w:rsidRPr="008B0E08" w:rsidTr="00F211C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9F73C6" w:rsidP="00F211CB">
            <w:pPr>
              <w:rPr>
                <w:sz w:val="28"/>
                <w:szCs w:val="28"/>
              </w:rPr>
            </w:pPr>
            <w:r w:rsidRPr="00C26C85">
              <w:rPr>
                <w:sz w:val="28"/>
                <w:szCs w:val="28"/>
              </w:rPr>
              <w:t xml:space="preserve">    </w:t>
            </w:r>
            <w:r w:rsidRPr="00C26C85">
              <w:rPr>
                <w:sz w:val="28"/>
                <w:szCs w:val="28"/>
                <w:u w:val="single"/>
              </w:rPr>
              <w:t>1</w:t>
            </w:r>
            <w:r w:rsidR="004E39C4" w:rsidRPr="00C26C85">
              <w:rPr>
                <w:sz w:val="28"/>
                <w:szCs w:val="28"/>
                <w:u w:val="single"/>
              </w:rPr>
              <w:t>0</w:t>
            </w:r>
            <w:r w:rsidRPr="00C26C85">
              <w:rPr>
                <w:sz w:val="28"/>
                <w:szCs w:val="28"/>
                <w:u w:val="single"/>
              </w:rPr>
              <w:t>.1.</w:t>
            </w:r>
            <w:r w:rsidRPr="00C26C85">
              <w:rPr>
                <w:sz w:val="28"/>
                <w:szCs w:val="28"/>
              </w:rPr>
              <w:t>Среднемесячная заработная плата работников крупных и средних организаций……………………………………………………………………….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9F73C6" w:rsidP="00480ED2">
            <w:pPr>
              <w:jc w:val="center"/>
              <w:rPr>
                <w:sz w:val="28"/>
                <w:szCs w:val="28"/>
              </w:rPr>
            </w:pPr>
          </w:p>
          <w:p w:rsidR="009F73C6" w:rsidRPr="00C26C85" w:rsidRDefault="009265D6" w:rsidP="008C6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C6546">
              <w:rPr>
                <w:sz w:val="28"/>
                <w:szCs w:val="28"/>
              </w:rPr>
              <w:t>7</w:t>
            </w:r>
            <w:r w:rsidR="00881C74" w:rsidRPr="00C26C85">
              <w:rPr>
                <w:sz w:val="28"/>
                <w:szCs w:val="28"/>
              </w:rPr>
              <w:t>-</w:t>
            </w:r>
            <w:r w:rsidR="00C26C85" w:rsidRPr="00C26C85">
              <w:rPr>
                <w:sz w:val="28"/>
                <w:szCs w:val="28"/>
              </w:rPr>
              <w:t>3</w:t>
            </w:r>
            <w:r w:rsidR="008C6546">
              <w:rPr>
                <w:sz w:val="28"/>
                <w:szCs w:val="28"/>
              </w:rPr>
              <w:t>8</w:t>
            </w:r>
          </w:p>
        </w:tc>
      </w:tr>
      <w:tr w:rsidR="009F73C6" w:rsidRPr="008B0E08" w:rsidTr="00F211C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61185F" w:rsidP="00F211CB">
            <w:pPr>
              <w:rPr>
                <w:sz w:val="28"/>
                <w:szCs w:val="28"/>
              </w:rPr>
            </w:pPr>
            <w:r w:rsidRPr="00C26C85">
              <w:rPr>
                <w:sz w:val="28"/>
                <w:szCs w:val="28"/>
              </w:rPr>
              <w:t xml:space="preserve">    </w:t>
            </w:r>
            <w:r w:rsidRPr="00C26C85">
              <w:rPr>
                <w:sz w:val="28"/>
                <w:szCs w:val="28"/>
                <w:u w:val="single"/>
              </w:rPr>
              <w:t>1</w:t>
            </w:r>
            <w:r w:rsidR="004E39C4" w:rsidRPr="00C26C85">
              <w:rPr>
                <w:sz w:val="28"/>
                <w:szCs w:val="28"/>
                <w:u w:val="single"/>
              </w:rPr>
              <w:t>0</w:t>
            </w:r>
            <w:r w:rsidR="009F73C6" w:rsidRPr="00C26C85">
              <w:rPr>
                <w:sz w:val="28"/>
                <w:szCs w:val="28"/>
                <w:u w:val="single"/>
              </w:rPr>
              <w:t>.2</w:t>
            </w:r>
            <w:r w:rsidR="009F73C6" w:rsidRPr="00C26C85">
              <w:rPr>
                <w:sz w:val="28"/>
                <w:szCs w:val="28"/>
              </w:rPr>
              <w:t>. Сведения о просро</w:t>
            </w:r>
            <w:r w:rsidR="00F211CB">
              <w:rPr>
                <w:sz w:val="28"/>
                <w:szCs w:val="28"/>
              </w:rPr>
              <w:t>ченной заработной плате……………………</w:t>
            </w:r>
            <w:r w:rsidR="009F73C6" w:rsidRPr="00C26C85">
              <w:rPr>
                <w:sz w:val="28"/>
                <w:szCs w:val="28"/>
              </w:rPr>
              <w:t xml:space="preserve">…….                                                           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C26C85" w:rsidP="009265D6">
            <w:pPr>
              <w:jc w:val="center"/>
              <w:rPr>
                <w:sz w:val="28"/>
                <w:szCs w:val="28"/>
              </w:rPr>
            </w:pPr>
            <w:r w:rsidRPr="00C26C85">
              <w:rPr>
                <w:sz w:val="28"/>
                <w:szCs w:val="28"/>
              </w:rPr>
              <w:t>3</w:t>
            </w:r>
            <w:r w:rsidR="009265D6">
              <w:rPr>
                <w:sz w:val="28"/>
                <w:szCs w:val="28"/>
              </w:rPr>
              <w:t>9</w:t>
            </w:r>
            <w:r w:rsidR="00881C74" w:rsidRPr="00C26C85">
              <w:rPr>
                <w:sz w:val="28"/>
                <w:szCs w:val="28"/>
              </w:rPr>
              <w:t>-</w:t>
            </w:r>
            <w:r w:rsidRPr="00C26C85">
              <w:rPr>
                <w:sz w:val="28"/>
                <w:szCs w:val="28"/>
              </w:rPr>
              <w:t>3</w:t>
            </w:r>
            <w:r w:rsidR="006A439A">
              <w:rPr>
                <w:sz w:val="28"/>
                <w:szCs w:val="28"/>
              </w:rPr>
              <w:t>9</w:t>
            </w:r>
          </w:p>
        </w:tc>
      </w:tr>
      <w:tr w:rsidR="009F73C6" w:rsidRPr="008B0E08" w:rsidTr="00F211C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9F73C6" w:rsidP="00F211CB">
            <w:pPr>
              <w:rPr>
                <w:sz w:val="28"/>
                <w:szCs w:val="28"/>
              </w:rPr>
            </w:pPr>
            <w:r w:rsidRPr="00C26C85">
              <w:rPr>
                <w:sz w:val="28"/>
                <w:szCs w:val="28"/>
              </w:rPr>
              <w:t xml:space="preserve">    </w:t>
            </w:r>
            <w:r w:rsidRPr="00C26C85">
              <w:rPr>
                <w:sz w:val="28"/>
                <w:szCs w:val="28"/>
                <w:u w:val="single"/>
              </w:rPr>
              <w:t>1</w:t>
            </w:r>
            <w:r w:rsidR="004E39C4" w:rsidRPr="00C26C85">
              <w:rPr>
                <w:sz w:val="28"/>
                <w:szCs w:val="28"/>
                <w:u w:val="single"/>
              </w:rPr>
              <w:t>0</w:t>
            </w:r>
            <w:r w:rsidRPr="00C26C85">
              <w:rPr>
                <w:sz w:val="28"/>
                <w:szCs w:val="28"/>
                <w:u w:val="single"/>
              </w:rPr>
              <w:t>.3</w:t>
            </w:r>
            <w:r w:rsidRPr="00C26C85">
              <w:rPr>
                <w:sz w:val="28"/>
                <w:szCs w:val="28"/>
              </w:rPr>
              <w:t>. Среднемесячная заработная плата работников малых предприятий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6A439A" w:rsidP="008C6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881C74" w:rsidRPr="00C26C85">
              <w:rPr>
                <w:sz w:val="28"/>
                <w:szCs w:val="28"/>
              </w:rPr>
              <w:t>-</w:t>
            </w:r>
            <w:r w:rsidR="008C6546">
              <w:rPr>
                <w:sz w:val="28"/>
                <w:szCs w:val="28"/>
              </w:rPr>
              <w:t>39</w:t>
            </w:r>
          </w:p>
        </w:tc>
      </w:tr>
      <w:tr w:rsidR="009F73C6" w:rsidRPr="008B0E08" w:rsidTr="00F211C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9F73C6" w:rsidP="00F211CB">
            <w:pPr>
              <w:rPr>
                <w:sz w:val="28"/>
                <w:szCs w:val="28"/>
              </w:rPr>
            </w:pPr>
            <w:r w:rsidRPr="00C26C85">
              <w:rPr>
                <w:sz w:val="28"/>
                <w:szCs w:val="28"/>
              </w:rPr>
              <w:t xml:space="preserve">    </w:t>
            </w:r>
            <w:r w:rsidRPr="00C26C85">
              <w:rPr>
                <w:sz w:val="28"/>
                <w:szCs w:val="28"/>
                <w:u w:val="single"/>
              </w:rPr>
              <w:t>1</w:t>
            </w:r>
            <w:r w:rsidR="004E39C4" w:rsidRPr="00C26C85">
              <w:rPr>
                <w:sz w:val="28"/>
                <w:szCs w:val="28"/>
                <w:u w:val="single"/>
              </w:rPr>
              <w:t>0</w:t>
            </w:r>
            <w:r w:rsidRPr="00C26C85">
              <w:rPr>
                <w:sz w:val="28"/>
                <w:szCs w:val="28"/>
                <w:u w:val="single"/>
              </w:rPr>
              <w:t>.4.</w:t>
            </w:r>
            <w:r w:rsidRPr="00C26C85">
              <w:rPr>
                <w:sz w:val="28"/>
                <w:szCs w:val="28"/>
              </w:rPr>
              <w:t xml:space="preserve"> Среднемесячная заработная плата работников по полному кругу предприятий и</w:t>
            </w:r>
            <w:r w:rsidR="00F211CB">
              <w:rPr>
                <w:sz w:val="28"/>
                <w:szCs w:val="28"/>
              </w:rPr>
              <w:t xml:space="preserve"> организаций района………………………………</w:t>
            </w:r>
            <w:r w:rsidRPr="00C26C85">
              <w:rPr>
                <w:sz w:val="28"/>
                <w:szCs w:val="28"/>
              </w:rPr>
              <w:t>……………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9F73C6" w:rsidP="00480ED2">
            <w:pPr>
              <w:jc w:val="center"/>
              <w:rPr>
                <w:sz w:val="28"/>
                <w:szCs w:val="28"/>
              </w:rPr>
            </w:pPr>
          </w:p>
          <w:p w:rsidR="009F73C6" w:rsidRPr="00C26C85" w:rsidRDefault="008C6546" w:rsidP="008C6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881C74" w:rsidRPr="00C26C85">
              <w:rPr>
                <w:sz w:val="28"/>
                <w:szCs w:val="28"/>
              </w:rPr>
              <w:t>-</w:t>
            </w:r>
            <w:r w:rsidR="006A439A">
              <w:rPr>
                <w:sz w:val="28"/>
                <w:szCs w:val="28"/>
              </w:rPr>
              <w:t>40</w:t>
            </w:r>
          </w:p>
        </w:tc>
      </w:tr>
      <w:tr w:rsidR="009F73C6" w:rsidRPr="008B0E08" w:rsidTr="00F211C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9F73C6" w:rsidP="00F211CB">
            <w:pPr>
              <w:rPr>
                <w:sz w:val="28"/>
                <w:szCs w:val="28"/>
              </w:rPr>
            </w:pPr>
            <w:r w:rsidRPr="00C26C85">
              <w:rPr>
                <w:sz w:val="28"/>
                <w:szCs w:val="28"/>
              </w:rPr>
              <w:t>1</w:t>
            </w:r>
            <w:r w:rsidR="004E39C4" w:rsidRPr="00C26C85">
              <w:rPr>
                <w:sz w:val="28"/>
                <w:szCs w:val="28"/>
              </w:rPr>
              <w:t>1</w:t>
            </w:r>
            <w:r w:rsidR="00F211CB">
              <w:rPr>
                <w:sz w:val="28"/>
                <w:szCs w:val="28"/>
              </w:rPr>
              <w:t>. Инвестиции…………………………</w:t>
            </w:r>
            <w:r w:rsidRPr="00C26C85">
              <w:rPr>
                <w:sz w:val="28"/>
                <w:szCs w:val="28"/>
              </w:rPr>
              <w:t xml:space="preserve">………………………………………                                              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C26C85" w:rsidP="008C6546">
            <w:pPr>
              <w:jc w:val="center"/>
              <w:rPr>
                <w:sz w:val="28"/>
                <w:szCs w:val="28"/>
              </w:rPr>
            </w:pPr>
            <w:r w:rsidRPr="00C26C85">
              <w:rPr>
                <w:sz w:val="28"/>
                <w:szCs w:val="28"/>
              </w:rPr>
              <w:t>40</w:t>
            </w:r>
            <w:r w:rsidR="00881C74" w:rsidRPr="00C26C85">
              <w:rPr>
                <w:sz w:val="28"/>
                <w:szCs w:val="28"/>
              </w:rPr>
              <w:t>-</w:t>
            </w:r>
            <w:r w:rsidR="004B7FB7" w:rsidRPr="00C26C85">
              <w:rPr>
                <w:sz w:val="28"/>
                <w:szCs w:val="28"/>
              </w:rPr>
              <w:t>4</w:t>
            </w:r>
            <w:r w:rsidR="008C6546">
              <w:rPr>
                <w:sz w:val="28"/>
                <w:szCs w:val="28"/>
              </w:rPr>
              <w:t>4</w:t>
            </w:r>
          </w:p>
        </w:tc>
      </w:tr>
      <w:tr w:rsidR="009F73C6" w:rsidRPr="008B0E08" w:rsidTr="00F211C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9F73C6" w:rsidP="00F211CB">
            <w:pPr>
              <w:rPr>
                <w:sz w:val="28"/>
                <w:szCs w:val="28"/>
              </w:rPr>
            </w:pPr>
            <w:r w:rsidRPr="00C26C85">
              <w:rPr>
                <w:sz w:val="28"/>
                <w:szCs w:val="28"/>
              </w:rPr>
              <w:t xml:space="preserve">     </w:t>
            </w:r>
            <w:hyperlink w:anchor="Инвестиции_крупных" w:history="1">
              <w:r w:rsidRPr="00C26C85">
                <w:rPr>
                  <w:rStyle w:val="a5"/>
                  <w:color w:val="auto"/>
                  <w:sz w:val="28"/>
                  <w:szCs w:val="28"/>
                </w:rPr>
                <w:t>1</w:t>
              </w:r>
              <w:r w:rsidR="004E39C4" w:rsidRPr="00C26C85">
                <w:rPr>
                  <w:rStyle w:val="a5"/>
                  <w:color w:val="auto"/>
                  <w:sz w:val="28"/>
                  <w:szCs w:val="28"/>
                </w:rPr>
                <w:t>1</w:t>
              </w:r>
              <w:r w:rsidRPr="00C26C85">
                <w:rPr>
                  <w:rStyle w:val="a5"/>
                  <w:color w:val="auto"/>
                  <w:sz w:val="28"/>
                  <w:szCs w:val="28"/>
                </w:rPr>
                <w:t>.1.</w:t>
              </w:r>
            </w:hyperlink>
            <w:r w:rsidRPr="00C26C85">
              <w:rPr>
                <w:sz w:val="28"/>
                <w:szCs w:val="28"/>
              </w:rPr>
              <w:t xml:space="preserve"> Инвестиции крупных и средних </w:t>
            </w:r>
            <w:r w:rsidR="00184F93" w:rsidRPr="00C26C85">
              <w:rPr>
                <w:sz w:val="28"/>
                <w:szCs w:val="28"/>
              </w:rPr>
              <w:t>организаций</w:t>
            </w:r>
            <w:r w:rsidR="00F211CB">
              <w:rPr>
                <w:sz w:val="28"/>
                <w:szCs w:val="28"/>
              </w:rPr>
              <w:t>……………………….</w:t>
            </w:r>
            <w:r w:rsidRPr="00C26C85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C26C85" w:rsidP="000810F8">
            <w:pPr>
              <w:jc w:val="center"/>
              <w:rPr>
                <w:sz w:val="28"/>
                <w:szCs w:val="28"/>
              </w:rPr>
            </w:pPr>
            <w:r w:rsidRPr="00C26C85">
              <w:rPr>
                <w:sz w:val="28"/>
                <w:szCs w:val="28"/>
              </w:rPr>
              <w:t>40</w:t>
            </w:r>
            <w:r w:rsidR="0061185F" w:rsidRPr="00C26C85">
              <w:rPr>
                <w:sz w:val="28"/>
                <w:szCs w:val="28"/>
              </w:rPr>
              <w:t>-</w:t>
            </w:r>
            <w:r w:rsidR="004B7FB7" w:rsidRPr="00C26C85">
              <w:rPr>
                <w:sz w:val="28"/>
                <w:szCs w:val="28"/>
              </w:rPr>
              <w:t>4</w:t>
            </w:r>
            <w:r w:rsidRPr="00C26C85">
              <w:rPr>
                <w:sz w:val="28"/>
                <w:szCs w:val="28"/>
              </w:rPr>
              <w:t>3</w:t>
            </w:r>
          </w:p>
        </w:tc>
      </w:tr>
      <w:tr w:rsidR="009F73C6" w:rsidRPr="008B0E08" w:rsidTr="00F211C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9F73C6" w:rsidP="00F211CB">
            <w:pPr>
              <w:rPr>
                <w:sz w:val="28"/>
                <w:szCs w:val="28"/>
              </w:rPr>
            </w:pPr>
            <w:r w:rsidRPr="00C26C85">
              <w:rPr>
                <w:sz w:val="28"/>
                <w:szCs w:val="28"/>
              </w:rPr>
              <w:t xml:space="preserve">     </w:t>
            </w:r>
            <w:hyperlink w:anchor="Инвестиции_малых" w:history="1">
              <w:r w:rsidRPr="00C26C85">
                <w:rPr>
                  <w:rStyle w:val="a5"/>
                  <w:color w:val="auto"/>
                  <w:sz w:val="28"/>
                  <w:szCs w:val="28"/>
                </w:rPr>
                <w:t>1</w:t>
              </w:r>
              <w:r w:rsidR="004E39C4" w:rsidRPr="00C26C85">
                <w:rPr>
                  <w:rStyle w:val="a5"/>
                  <w:color w:val="auto"/>
                  <w:sz w:val="28"/>
                  <w:szCs w:val="28"/>
                </w:rPr>
                <w:t>1</w:t>
              </w:r>
              <w:r w:rsidRPr="00C26C85">
                <w:rPr>
                  <w:rStyle w:val="a5"/>
                  <w:color w:val="auto"/>
                  <w:sz w:val="28"/>
                  <w:szCs w:val="28"/>
                </w:rPr>
                <w:t>.2.</w:t>
              </w:r>
            </w:hyperlink>
            <w:r w:rsidRPr="00C26C85">
              <w:rPr>
                <w:sz w:val="28"/>
                <w:szCs w:val="28"/>
              </w:rPr>
              <w:t xml:space="preserve"> Инвестиции малых предприятий………………………………………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9032F0" w:rsidP="008C6546">
            <w:pPr>
              <w:jc w:val="center"/>
              <w:rPr>
                <w:sz w:val="28"/>
                <w:szCs w:val="28"/>
              </w:rPr>
            </w:pPr>
            <w:r w:rsidRPr="00C26C85">
              <w:rPr>
                <w:sz w:val="28"/>
                <w:szCs w:val="28"/>
              </w:rPr>
              <w:t>4</w:t>
            </w:r>
            <w:r w:rsidR="008C6546">
              <w:rPr>
                <w:sz w:val="28"/>
                <w:szCs w:val="28"/>
              </w:rPr>
              <w:t>3</w:t>
            </w:r>
            <w:r w:rsidR="0061185F" w:rsidRPr="00C26C85">
              <w:rPr>
                <w:sz w:val="28"/>
                <w:szCs w:val="28"/>
              </w:rPr>
              <w:t>-</w:t>
            </w:r>
            <w:r w:rsidR="004B7FB7" w:rsidRPr="00C26C85">
              <w:rPr>
                <w:sz w:val="28"/>
                <w:szCs w:val="28"/>
              </w:rPr>
              <w:t>4</w:t>
            </w:r>
            <w:r w:rsidR="008C6546">
              <w:rPr>
                <w:sz w:val="28"/>
                <w:szCs w:val="28"/>
              </w:rPr>
              <w:t>3</w:t>
            </w:r>
          </w:p>
        </w:tc>
      </w:tr>
      <w:tr w:rsidR="009F73C6" w:rsidRPr="008B0E08" w:rsidTr="00F211C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9F73C6" w:rsidP="00F211CB">
            <w:pPr>
              <w:pStyle w:val="11"/>
              <w:rPr>
                <w:color w:val="auto"/>
              </w:rPr>
            </w:pPr>
            <w:r w:rsidRPr="00C26C85">
              <w:rPr>
                <w:color w:val="auto"/>
              </w:rPr>
              <w:t xml:space="preserve">     </w:t>
            </w:r>
            <w:r w:rsidRPr="00C26C85">
              <w:rPr>
                <w:color w:val="auto"/>
                <w:u w:val="single"/>
              </w:rPr>
              <w:t>1</w:t>
            </w:r>
            <w:r w:rsidR="004E39C4" w:rsidRPr="00C26C85">
              <w:rPr>
                <w:color w:val="auto"/>
                <w:u w:val="single"/>
              </w:rPr>
              <w:t>1</w:t>
            </w:r>
            <w:r w:rsidRPr="00C26C85">
              <w:rPr>
                <w:color w:val="auto"/>
                <w:u w:val="single"/>
              </w:rPr>
              <w:t>.3.</w:t>
            </w:r>
            <w:r w:rsidRPr="00C26C85">
              <w:rPr>
                <w:color w:val="auto"/>
              </w:rPr>
              <w:t xml:space="preserve"> Инвестиции по полному кругу предприятий и организаций района….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26C85" w:rsidRDefault="0083738C" w:rsidP="008C6546">
            <w:pPr>
              <w:jc w:val="center"/>
              <w:rPr>
                <w:bCs/>
                <w:sz w:val="28"/>
                <w:szCs w:val="28"/>
              </w:rPr>
            </w:pPr>
            <w:r w:rsidRPr="00C26C85">
              <w:rPr>
                <w:bCs/>
                <w:sz w:val="28"/>
                <w:szCs w:val="28"/>
              </w:rPr>
              <w:t>4</w:t>
            </w:r>
            <w:r w:rsidR="008C6546">
              <w:rPr>
                <w:bCs/>
                <w:sz w:val="28"/>
                <w:szCs w:val="28"/>
              </w:rPr>
              <w:t>3</w:t>
            </w:r>
            <w:r w:rsidR="0061185F" w:rsidRPr="00C26C85">
              <w:rPr>
                <w:bCs/>
                <w:sz w:val="28"/>
                <w:szCs w:val="28"/>
              </w:rPr>
              <w:t>-</w:t>
            </w:r>
            <w:r w:rsidR="004B7FB7" w:rsidRPr="00C26C85">
              <w:rPr>
                <w:bCs/>
                <w:sz w:val="28"/>
                <w:szCs w:val="28"/>
              </w:rPr>
              <w:t>4</w:t>
            </w:r>
            <w:r w:rsidR="008C6546">
              <w:rPr>
                <w:bCs/>
                <w:sz w:val="28"/>
                <w:szCs w:val="28"/>
              </w:rPr>
              <w:t>4</w:t>
            </w:r>
          </w:p>
        </w:tc>
      </w:tr>
      <w:tr w:rsidR="0061185F" w:rsidRPr="008B0E08" w:rsidTr="00F211C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61185F" w:rsidRPr="00C26C85" w:rsidRDefault="009F5079" w:rsidP="004E39C4">
            <w:pPr>
              <w:rPr>
                <w:sz w:val="28"/>
                <w:szCs w:val="28"/>
              </w:rPr>
            </w:pPr>
            <w:hyperlink w:anchor="Финансы_организаций" w:history="1">
              <w:r w:rsidR="0061185F" w:rsidRPr="00C26C85">
                <w:rPr>
                  <w:rStyle w:val="a5"/>
                  <w:color w:val="auto"/>
                  <w:sz w:val="28"/>
                  <w:szCs w:val="28"/>
                  <w:u w:val="none"/>
                </w:rPr>
                <w:t>1</w:t>
              </w:r>
              <w:r w:rsidR="004E39C4" w:rsidRPr="00C26C85">
                <w:rPr>
                  <w:rStyle w:val="a5"/>
                  <w:color w:val="auto"/>
                  <w:sz w:val="28"/>
                  <w:szCs w:val="28"/>
                  <w:u w:val="none"/>
                </w:rPr>
                <w:t>2</w:t>
              </w:r>
              <w:r w:rsidR="0061185F" w:rsidRPr="00C26C85">
                <w:rPr>
                  <w:rStyle w:val="a5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="00F211CB">
              <w:rPr>
                <w:sz w:val="28"/>
                <w:szCs w:val="28"/>
              </w:rPr>
              <w:t xml:space="preserve"> Финансы организаций…………</w:t>
            </w:r>
            <w:r w:rsidR="0061185F" w:rsidRPr="00C26C85">
              <w:rPr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61185F" w:rsidRPr="00C26C85" w:rsidRDefault="009265D6" w:rsidP="008C6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61185F" w:rsidRPr="00C26C85">
              <w:rPr>
                <w:sz w:val="28"/>
                <w:szCs w:val="28"/>
              </w:rPr>
              <w:t>-</w:t>
            </w:r>
            <w:r w:rsidR="000810F8" w:rsidRPr="00C26C85">
              <w:rPr>
                <w:sz w:val="28"/>
                <w:szCs w:val="28"/>
              </w:rPr>
              <w:t>4</w:t>
            </w:r>
            <w:r w:rsidR="008C6546">
              <w:rPr>
                <w:sz w:val="28"/>
                <w:szCs w:val="28"/>
              </w:rPr>
              <w:t>6</w:t>
            </w:r>
          </w:p>
        </w:tc>
      </w:tr>
      <w:tr w:rsidR="009F73C6" w:rsidRPr="008B0E08" w:rsidTr="00F211C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B0E08" w:rsidRDefault="009F73C6" w:rsidP="00480ED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B0E08" w:rsidRDefault="009F73C6" w:rsidP="00480ED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9F73C6" w:rsidRPr="008B0E08" w:rsidRDefault="009F73C6" w:rsidP="00480ED2">
      <w:pPr>
        <w:jc w:val="center"/>
        <w:rPr>
          <w:b/>
          <w:bCs/>
          <w:color w:val="FF0000"/>
          <w:sz w:val="28"/>
          <w:szCs w:val="28"/>
        </w:rPr>
        <w:sectPr w:rsidR="009F73C6" w:rsidRPr="008B0E08" w:rsidSect="00497CA1">
          <w:headerReference w:type="default" r:id="rId9"/>
          <w:footerReference w:type="default" r:id="rId10"/>
          <w:type w:val="continuous"/>
          <w:pgSz w:w="11906" w:h="16838"/>
          <w:pgMar w:top="732" w:right="849" w:bottom="1134" w:left="1134" w:header="720" w:footer="720" w:gutter="0"/>
          <w:paperSrc w:first="7" w:other="7"/>
          <w:cols w:space="720"/>
        </w:sectPr>
      </w:pPr>
    </w:p>
    <w:p w:rsidR="008776F4" w:rsidRPr="008B0E08" w:rsidRDefault="008776F4" w:rsidP="00480ED2">
      <w:pPr>
        <w:rPr>
          <w:b/>
          <w:bCs/>
          <w:color w:val="FF0000"/>
          <w:sz w:val="28"/>
          <w:szCs w:val="28"/>
        </w:rPr>
      </w:pPr>
      <w:r w:rsidRPr="008B0E08">
        <w:rPr>
          <w:b/>
          <w:bCs/>
          <w:color w:val="FF0000"/>
          <w:sz w:val="28"/>
          <w:szCs w:val="28"/>
        </w:rPr>
        <w:lastRenderedPageBreak/>
        <w:br w:type="page"/>
      </w:r>
    </w:p>
    <w:p w:rsidR="00962A27" w:rsidRPr="00A5461F" w:rsidRDefault="00962A27" w:rsidP="00480ED2">
      <w:pPr>
        <w:jc w:val="center"/>
        <w:rPr>
          <w:b/>
          <w:bCs/>
          <w:sz w:val="28"/>
          <w:szCs w:val="28"/>
        </w:rPr>
      </w:pPr>
      <w:r w:rsidRPr="00A5461F">
        <w:rPr>
          <w:b/>
          <w:bCs/>
          <w:sz w:val="28"/>
          <w:szCs w:val="28"/>
        </w:rPr>
        <w:lastRenderedPageBreak/>
        <w:t xml:space="preserve">Основные тенденции социально – экономического развития </w:t>
      </w:r>
    </w:p>
    <w:p w:rsidR="00826A56" w:rsidRPr="00A5461F" w:rsidRDefault="00962A27" w:rsidP="00480ED2">
      <w:pPr>
        <w:jc w:val="center"/>
        <w:rPr>
          <w:b/>
          <w:bCs/>
          <w:sz w:val="28"/>
          <w:szCs w:val="28"/>
        </w:rPr>
      </w:pPr>
      <w:r w:rsidRPr="00A5461F">
        <w:rPr>
          <w:b/>
          <w:bCs/>
          <w:sz w:val="28"/>
          <w:szCs w:val="28"/>
        </w:rPr>
        <w:t xml:space="preserve">Колпашевского района </w:t>
      </w:r>
    </w:p>
    <w:p w:rsidR="00962A27" w:rsidRPr="00A5461F" w:rsidRDefault="00962A27" w:rsidP="00480ED2">
      <w:pPr>
        <w:jc w:val="center"/>
        <w:rPr>
          <w:b/>
          <w:bCs/>
          <w:sz w:val="28"/>
          <w:szCs w:val="28"/>
        </w:rPr>
      </w:pPr>
      <w:r w:rsidRPr="00A5461F">
        <w:rPr>
          <w:b/>
          <w:bCs/>
          <w:sz w:val="28"/>
          <w:szCs w:val="28"/>
        </w:rPr>
        <w:t xml:space="preserve">на 1 </w:t>
      </w:r>
      <w:r w:rsidR="00AD2628" w:rsidRPr="00A5461F">
        <w:rPr>
          <w:b/>
          <w:bCs/>
          <w:sz w:val="28"/>
          <w:szCs w:val="28"/>
        </w:rPr>
        <w:t>июля</w:t>
      </w:r>
      <w:r w:rsidRPr="00A5461F">
        <w:rPr>
          <w:b/>
          <w:bCs/>
          <w:sz w:val="28"/>
          <w:szCs w:val="28"/>
        </w:rPr>
        <w:t xml:space="preserve"> 201</w:t>
      </w:r>
      <w:r w:rsidR="00A5461F" w:rsidRPr="00A5461F">
        <w:rPr>
          <w:b/>
          <w:bCs/>
          <w:sz w:val="28"/>
          <w:szCs w:val="28"/>
        </w:rPr>
        <w:t>6</w:t>
      </w:r>
      <w:r w:rsidRPr="00A5461F">
        <w:rPr>
          <w:b/>
          <w:bCs/>
          <w:sz w:val="28"/>
          <w:szCs w:val="28"/>
        </w:rPr>
        <w:t xml:space="preserve"> года</w:t>
      </w:r>
    </w:p>
    <w:tbl>
      <w:tblPr>
        <w:tblW w:w="101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3"/>
        <w:gridCol w:w="7655"/>
        <w:gridCol w:w="485"/>
      </w:tblGrid>
      <w:tr w:rsidR="00962A27" w:rsidRPr="008B0E08" w:rsidTr="00F2788E">
        <w:trPr>
          <w:trHeight w:val="3702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F2788E" w:rsidRDefault="009F5079" w:rsidP="00480ED2">
            <w:pPr>
              <w:jc w:val="center"/>
              <w:rPr>
                <w:rStyle w:val="a5"/>
                <w:b/>
                <w:color w:val="00B0F0"/>
                <w:sz w:val="21"/>
                <w:szCs w:val="21"/>
              </w:rPr>
            </w:pPr>
            <w:hyperlink w:anchor="демография" w:history="1">
              <w:r w:rsidR="00962A27" w:rsidRPr="00F2788E">
                <w:rPr>
                  <w:rStyle w:val="a5"/>
                  <w:b/>
                  <w:color w:val="00B0F0"/>
                  <w:sz w:val="21"/>
                  <w:szCs w:val="21"/>
                </w:rPr>
                <w:t>Демографическая ситуация</w:t>
              </w:r>
            </w:hyperlink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6" w:rsidRPr="00692BB7" w:rsidRDefault="002C3826" w:rsidP="00480ED2">
            <w:pPr>
              <w:pStyle w:val="a7"/>
              <w:rPr>
                <w:color w:val="auto"/>
              </w:rPr>
            </w:pPr>
            <w:r w:rsidRPr="00C31E4F">
              <w:rPr>
                <w:color w:val="auto"/>
              </w:rPr>
              <w:t xml:space="preserve">За </w:t>
            </w:r>
            <w:r w:rsidR="003B1D30" w:rsidRPr="00C31E4F">
              <w:rPr>
                <w:color w:val="auto"/>
              </w:rPr>
              <w:t>1 полугодие</w:t>
            </w:r>
            <w:r w:rsidR="004E4AF3" w:rsidRPr="00C31E4F">
              <w:rPr>
                <w:color w:val="auto"/>
              </w:rPr>
              <w:t xml:space="preserve"> 201</w:t>
            </w:r>
            <w:r w:rsidR="00C31E4F" w:rsidRPr="00C31E4F">
              <w:rPr>
                <w:color w:val="auto"/>
              </w:rPr>
              <w:t>6</w:t>
            </w:r>
            <w:r w:rsidRPr="00C31E4F">
              <w:rPr>
                <w:color w:val="auto"/>
              </w:rPr>
              <w:t xml:space="preserve"> год</w:t>
            </w:r>
            <w:r w:rsidR="004E4AF3" w:rsidRPr="00C31E4F">
              <w:rPr>
                <w:color w:val="auto"/>
              </w:rPr>
              <w:t>а</w:t>
            </w:r>
            <w:r w:rsidRPr="00C31E4F">
              <w:rPr>
                <w:color w:val="auto"/>
              </w:rPr>
              <w:t xml:space="preserve"> </w:t>
            </w:r>
            <w:r w:rsidRPr="00C31E4F">
              <w:rPr>
                <w:b/>
                <w:bCs/>
                <w:color w:val="auto"/>
              </w:rPr>
              <w:t>родил</w:t>
            </w:r>
            <w:r w:rsidR="00B64487">
              <w:rPr>
                <w:b/>
                <w:bCs/>
                <w:color w:val="auto"/>
              </w:rPr>
              <w:t>ся</w:t>
            </w:r>
            <w:r w:rsidRPr="00C31E4F">
              <w:rPr>
                <w:b/>
                <w:bCs/>
                <w:color w:val="auto"/>
              </w:rPr>
              <w:t xml:space="preserve"> </w:t>
            </w:r>
            <w:r w:rsidR="00C31E4F" w:rsidRPr="00C31E4F">
              <w:rPr>
                <w:b/>
                <w:bCs/>
                <w:color w:val="auto"/>
              </w:rPr>
              <w:t xml:space="preserve">261 </w:t>
            </w:r>
            <w:r w:rsidR="00C31E4F" w:rsidRPr="00C31E4F">
              <w:rPr>
                <w:color w:val="auto"/>
              </w:rPr>
              <w:t>ребё</w:t>
            </w:r>
            <w:r w:rsidR="003B1D30" w:rsidRPr="00C31E4F">
              <w:rPr>
                <w:color w:val="auto"/>
              </w:rPr>
              <w:t>н</w:t>
            </w:r>
            <w:r w:rsidR="00C31E4F" w:rsidRPr="00C31E4F">
              <w:rPr>
                <w:color w:val="auto"/>
              </w:rPr>
              <w:t>ок</w:t>
            </w:r>
            <w:r w:rsidRPr="00C31E4F">
              <w:rPr>
                <w:color w:val="auto"/>
              </w:rPr>
              <w:t xml:space="preserve">, а </w:t>
            </w:r>
            <w:r w:rsidRPr="00C31E4F">
              <w:rPr>
                <w:b/>
                <w:bCs/>
                <w:color w:val="auto"/>
              </w:rPr>
              <w:t xml:space="preserve">умерло </w:t>
            </w:r>
            <w:r w:rsidR="00C31E4F" w:rsidRPr="00C31E4F">
              <w:rPr>
                <w:b/>
                <w:bCs/>
                <w:color w:val="auto"/>
              </w:rPr>
              <w:t xml:space="preserve">315 </w:t>
            </w:r>
            <w:r w:rsidRPr="00C31E4F">
              <w:rPr>
                <w:color w:val="auto"/>
              </w:rPr>
              <w:t xml:space="preserve">человек (за аналогичный период прошлого года – </w:t>
            </w:r>
            <w:r w:rsidR="00C31E4F" w:rsidRPr="00C31E4F">
              <w:rPr>
                <w:color w:val="auto"/>
              </w:rPr>
              <w:t>274</w:t>
            </w:r>
            <w:r w:rsidR="00CA386C" w:rsidRPr="00C31E4F">
              <w:rPr>
                <w:color w:val="auto"/>
              </w:rPr>
              <w:t xml:space="preserve"> и </w:t>
            </w:r>
            <w:r w:rsidR="00C31E4F" w:rsidRPr="00C31E4F">
              <w:rPr>
                <w:color w:val="auto"/>
              </w:rPr>
              <w:t>293</w:t>
            </w:r>
            <w:r w:rsidRPr="00C31E4F">
              <w:rPr>
                <w:color w:val="auto"/>
              </w:rPr>
              <w:t xml:space="preserve"> челов</w:t>
            </w:r>
            <w:r w:rsidR="00E061DF" w:rsidRPr="00C31E4F">
              <w:rPr>
                <w:color w:val="auto"/>
              </w:rPr>
              <w:t>ек</w:t>
            </w:r>
            <w:r w:rsidR="00C31E4F" w:rsidRPr="00C31E4F">
              <w:rPr>
                <w:color w:val="auto"/>
              </w:rPr>
              <w:t>а</w:t>
            </w:r>
            <w:r w:rsidR="00E061DF" w:rsidRPr="00C31E4F">
              <w:rPr>
                <w:color w:val="auto"/>
              </w:rPr>
              <w:t xml:space="preserve"> соответственно). Естественная</w:t>
            </w:r>
            <w:r w:rsidRPr="00C31E4F">
              <w:rPr>
                <w:color w:val="auto"/>
              </w:rPr>
              <w:t xml:space="preserve"> </w:t>
            </w:r>
            <w:r w:rsidR="00E061DF" w:rsidRPr="00C31E4F">
              <w:rPr>
                <w:color w:val="auto"/>
              </w:rPr>
              <w:t>убыль</w:t>
            </w:r>
            <w:r w:rsidRPr="00C31E4F">
              <w:rPr>
                <w:color w:val="auto"/>
              </w:rPr>
              <w:t xml:space="preserve"> населения составил</w:t>
            </w:r>
            <w:r w:rsidR="00E061DF" w:rsidRPr="00C31E4F">
              <w:rPr>
                <w:color w:val="auto"/>
              </w:rPr>
              <w:t>а</w:t>
            </w:r>
            <w:r w:rsidRPr="00C31E4F">
              <w:rPr>
                <w:color w:val="auto"/>
              </w:rPr>
              <w:t xml:space="preserve"> </w:t>
            </w:r>
            <w:r w:rsidRPr="00C31E4F">
              <w:rPr>
                <w:b/>
                <w:bCs/>
                <w:color w:val="auto"/>
              </w:rPr>
              <w:t>–</w:t>
            </w:r>
            <w:r w:rsidR="00C31E4F" w:rsidRPr="00C31E4F">
              <w:rPr>
                <w:b/>
                <w:bCs/>
                <w:color w:val="auto"/>
              </w:rPr>
              <w:t xml:space="preserve">54 </w:t>
            </w:r>
            <w:r w:rsidRPr="00C31E4F">
              <w:rPr>
                <w:color w:val="auto"/>
              </w:rPr>
              <w:t>человек</w:t>
            </w:r>
            <w:r w:rsidR="00C31E4F" w:rsidRPr="00C31E4F">
              <w:rPr>
                <w:color w:val="auto"/>
              </w:rPr>
              <w:t>а</w:t>
            </w:r>
            <w:r w:rsidRPr="00C31E4F">
              <w:rPr>
                <w:color w:val="auto"/>
              </w:rPr>
              <w:t xml:space="preserve"> (за </w:t>
            </w:r>
            <w:r w:rsidR="00E061DF" w:rsidRPr="00C31E4F">
              <w:rPr>
                <w:color w:val="auto"/>
              </w:rPr>
              <w:t xml:space="preserve">1 </w:t>
            </w:r>
            <w:r w:rsidR="00E061DF" w:rsidRPr="00692BB7">
              <w:rPr>
                <w:color w:val="auto"/>
              </w:rPr>
              <w:t xml:space="preserve">полугодие </w:t>
            </w:r>
            <w:r w:rsidR="00214993" w:rsidRPr="00692BB7">
              <w:rPr>
                <w:color w:val="auto"/>
              </w:rPr>
              <w:t>201</w:t>
            </w:r>
            <w:r w:rsidR="00C31E4F" w:rsidRPr="00692BB7">
              <w:rPr>
                <w:color w:val="auto"/>
              </w:rPr>
              <w:t>5</w:t>
            </w:r>
            <w:r w:rsidR="00214993" w:rsidRPr="00692BB7">
              <w:rPr>
                <w:color w:val="auto"/>
              </w:rPr>
              <w:t xml:space="preserve">г. </w:t>
            </w:r>
            <w:r w:rsidR="00E061DF" w:rsidRPr="00692BB7">
              <w:rPr>
                <w:color w:val="auto"/>
              </w:rPr>
              <w:t>естественн</w:t>
            </w:r>
            <w:r w:rsidR="00093E34" w:rsidRPr="00692BB7">
              <w:rPr>
                <w:color w:val="auto"/>
              </w:rPr>
              <w:t>ая убыль</w:t>
            </w:r>
            <w:r w:rsidR="00CA386C" w:rsidRPr="00692BB7">
              <w:rPr>
                <w:color w:val="auto"/>
              </w:rPr>
              <w:t xml:space="preserve"> - </w:t>
            </w:r>
            <w:r w:rsidR="00C31E4F" w:rsidRPr="00692BB7">
              <w:rPr>
                <w:color w:val="auto"/>
              </w:rPr>
              <w:t>19</w:t>
            </w:r>
            <w:r w:rsidR="00FE7349" w:rsidRPr="00692BB7">
              <w:rPr>
                <w:color w:val="auto"/>
              </w:rPr>
              <w:t xml:space="preserve"> человек).</w:t>
            </w:r>
          </w:p>
          <w:p w:rsidR="002C3826" w:rsidRPr="00723D31" w:rsidRDefault="002C3826" w:rsidP="00480ED2">
            <w:pPr>
              <w:pStyle w:val="a7"/>
              <w:rPr>
                <w:color w:val="auto"/>
              </w:rPr>
            </w:pPr>
            <w:r w:rsidRPr="00692BB7">
              <w:rPr>
                <w:color w:val="auto"/>
              </w:rPr>
              <w:t xml:space="preserve">За </w:t>
            </w:r>
            <w:r w:rsidR="00355428" w:rsidRPr="00692BB7">
              <w:rPr>
                <w:color w:val="auto"/>
              </w:rPr>
              <w:t xml:space="preserve">1 </w:t>
            </w:r>
            <w:r w:rsidR="00E061DF" w:rsidRPr="00692BB7">
              <w:rPr>
                <w:color w:val="auto"/>
              </w:rPr>
              <w:t>полугодие</w:t>
            </w:r>
            <w:r w:rsidR="00355428" w:rsidRPr="00692BB7">
              <w:rPr>
                <w:color w:val="auto"/>
              </w:rPr>
              <w:t xml:space="preserve"> 201</w:t>
            </w:r>
            <w:r w:rsidR="00692BB7" w:rsidRPr="00692BB7">
              <w:rPr>
                <w:color w:val="auto"/>
              </w:rPr>
              <w:t>6</w:t>
            </w:r>
            <w:r w:rsidRPr="00692BB7">
              <w:rPr>
                <w:color w:val="auto"/>
              </w:rPr>
              <w:t xml:space="preserve"> год</w:t>
            </w:r>
            <w:r w:rsidR="00355428" w:rsidRPr="00692BB7">
              <w:rPr>
                <w:color w:val="auto"/>
              </w:rPr>
              <w:t>а</w:t>
            </w:r>
            <w:r w:rsidRPr="00692BB7">
              <w:rPr>
                <w:color w:val="auto"/>
              </w:rPr>
              <w:t xml:space="preserve"> </w:t>
            </w:r>
            <w:r w:rsidRPr="00692BB7">
              <w:rPr>
                <w:b/>
                <w:bCs/>
                <w:color w:val="auto"/>
              </w:rPr>
              <w:t>при</w:t>
            </w:r>
            <w:r w:rsidR="00355428" w:rsidRPr="00692BB7">
              <w:rPr>
                <w:b/>
                <w:bCs/>
                <w:color w:val="auto"/>
              </w:rPr>
              <w:t xml:space="preserve">было </w:t>
            </w:r>
            <w:r w:rsidR="00355428" w:rsidRPr="00692BB7">
              <w:rPr>
                <w:bCs/>
                <w:color w:val="auto"/>
              </w:rPr>
              <w:t>в район</w:t>
            </w:r>
            <w:r w:rsidR="00355428" w:rsidRPr="00692BB7">
              <w:rPr>
                <w:b/>
                <w:bCs/>
                <w:color w:val="auto"/>
              </w:rPr>
              <w:t xml:space="preserve"> </w:t>
            </w:r>
            <w:r w:rsidR="00692BB7" w:rsidRPr="00692BB7">
              <w:rPr>
                <w:b/>
                <w:bCs/>
                <w:color w:val="auto"/>
              </w:rPr>
              <w:t>754</w:t>
            </w:r>
            <w:r w:rsidRPr="00692BB7">
              <w:rPr>
                <w:b/>
                <w:bCs/>
                <w:color w:val="auto"/>
              </w:rPr>
              <w:t xml:space="preserve"> человек</w:t>
            </w:r>
            <w:r w:rsidR="00692BB7" w:rsidRPr="00692BB7">
              <w:rPr>
                <w:b/>
                <w:bCs/>
                <w:color w:val="auto"/>
              </w:rPr>
              <w:t>а</w:t>
            </w:r>
            <w:r w:rsidRPr="00692BB7">
              <w:rPr>
                <w:color w:val="auto"/>
              </w:rPr>
              <w:t xml:space="preserve"> (</w:t>
            </w:r>
            <w:r w:rsidR="00355428" w:rsidRPr="00692BB7">
              <w:rPr>
                <w:color w:val="auto"/>
              </w:rPr>
              <w:t xml:space="preserve">1 </w:t>
            </w:r>
            <w:r w:rsidR="00E061DF" w:rsidRPr="00692BB7">
              <w:rPr>
                <w:color w:val="auto"/>
              </w:rPr>
              <w:t>полугодие</w:t>
            </w:r>
            <w:r w:rsidR="00355428" w:rsidRPr="00692BB7">
              <w:rPr>
                <w:color w:val="auto"/>
              </w:rPr>
              <w:t xml:space="preserve"> 201</w:t>
            </w:r>
            <w:r w:rsidR="00692BB7" w:rsidRPr="00692BB7">
              <w:rPr>
                <w:color w:val="auto"/>
              </w:rPr>
              <w:t>5</w:t>
            </w:r>
            <w:r w:rsidRPr="00692BB7">
              <w:rPr>
                <w:color w:val="auto"/>
              </w:rPr>
              <w:t xml:space="preserve">г. – </w:t>
            </w:r>
            <w:r w:rsidR="00692BB7" w:rsidRPr="00692BB7">
              <w:rPr>
                <w:color w:val="auto"/>
              </w:rPr>
              <w:t>768</w:t>
            </w:r>
            <w:r w:rsidRPr="00692BB7">
              <w:rPr>
                <w:color w:val="auto"/>
              </w:rPr>
              <w:t xml:space="preserve"> чел.),</w:t>
            </w:r>
            <w:r w:rsidRPr="00692BB7">
              <w:rPr>
                <w:b/>
                <w:bCs/>
                <w:color w:val="auto"/>
              </w:rPr>
              <w:t xml:space="preserve"> выехало </w:t>
            </w:r>
            <w:r w:rsidR="004B1C14" w:rsidRPr="00692BB7">
              <w:rPr>
                <w:bCs/>
                <w:color w:val="auto"/>
              </w:rPr>
              <w:t>из района</w:t>
            </w:r>
            <w:r w:rsidR="004B1C14" w:rsidRPr="00692BB7">
              <w:rPr>
                <w:b/>
                <w:bCs/>
                <w:color w:val="auto"/>
              </w:rPr>
              <w:t xml:space="preserve"> </w:t>
            </w:r>
            <w:r w:rsidR="00692BB7" w:rsidRPr="00692BB7">
              <w:rPr>
                <w:b/>
                <w:bCs/>
                <w:color w:val="auto"/>
              </w:rPr>
              <w:t>696</w:t>
            </w:r>
            <w:r w:rsidRPr="00692BB7">
              <w:rPr>
                <w:b/>
                <w:bCs/>
                <w:color w:val="auto"/>
              </w:rPr>
              <w:t xml:space="preserve"> человек</w:t>
            </w:r>
            <w:r w:rsidRPr="00692BB7">
              <w:rPr>
                <w:color w:val="auto"/>
              </w:rPr>
              <w:t xml:space="preserve"> (</w:t>
            </w:r>
            <w:r w:rsidR="00355428" w:rsidRPr="00692BB7">
              <w:rPr>
                <w:color w:val="auto"/>
              </w:rPr>
              <w:t xml:space="preserve">1 </w:t>
            </w:r>
            <w:r w:rsidR="00E061DF" w:rsidRPr="00692BB7">
              <w:rPr>
                <w:color w:val="auto"/>
              </w:rPr>
              <w:t>полугодие</w:t>
            </w:r>
            <w:r w:rsidR="00355428" w:rsidRPr="00692BB7">
              <w:rPr>
                <w:color w:val="auto"/>
              </w:rPr>
              <w:t xml:space="preserve"> 201</w:t>
            </w:r>
            <w:r w:rsidR="00692BB7" w:rsidRPr="00692BB7">
              <w:rPr>
                <w:color w:val="auto"/>
              </w:rPr>
              <w:t>5</w:t>
            </w:r>
            <w:r w:rsidRPr="00692BB7">
              <w:rPr>
                <w:color w:val="auto"/>
              </w:rPr>
              <w:t xml:space="preserve">г. – </w:t>
            </w:r>
            <w:r w:rsidR="00692BB7" w:rsidRPr="00692BB7">
              <w:rPr>
                <w:color w:val="auto"/>
              </w:rPr>
              <w:t>704</w:t>
            </w:r>
            <w:r w:rsidRPr="00692BB7">
              <w:rPr>
                <w:color w:val="auto"/>
              </w:rPr>
              <w:t xml:space="preserve"> чел.). Миграционн</w:t>
            </w:r>
            <w:r w:rsidR="00FE7349" w:rsidRPr="00692BB7">
              <w:rPr>
                <w:color w:val="auto"/>
              </w:rPr>
              <w:t>ый</w:t>
            </w:r>
            <w:r w:rsidRPr="00692BB7">
              <w:rPr>
                <w:color w:val="auto"/>
              </w:rPr>
              <w:t xml:space="preserve"> </w:t>
            </w:r>
            <w:r w:rsidR="00FE7349" w:rsidRPr="00692BB7">
              <w:rPr>
                <w:color w:val="auto"/>
              </w:rPr>
              <w:t>прирост</w:t>
            </w:r>
            <w:r w:rsidRPr="00692BB7">
              <w:rPr>
                <w:color w:val="auto"/>
              </w:rPr>
              <w:t xml:space="preserve"> населения Колпашевского района за </w:t>
            </w:r>
            <w:r w:rsidR="00355428" w:rsidRPr="00692BB7">
              <w:rPr>
                <w:color w:val="auto"/>
              </w:rPr>
              <w:t xml:space="preserve">1 </w:t>
            </w:r>
            <w:r w:rsidR="00E061DF" w:rsidRPr="00692BB7">
              <w:rPr>
                <w:color w:val="auto"/>
              </w:rPr>
              <w:t>полугодие</w:t>
            </w:r>
            <w:r w:rsidR="00355428" w:rsidRPr="00692BB7">
              <w:rPr>
                <w:color w:val="auto"/>
              </w:rPr>
              <w:t xml:space="preserve"> 201</w:t>
            </w:r>
            <w:r w:rsidR="00692BB7" w:rsidRPr="00692BB7">
              <w:rPr>
                <w:color w:val="auto"/>
              </w:rPr>
              <w:t>6</w:t>
            </w:r>
            <w:r w:rsidRPr="00692BB7">
              <w:rPr>
                <w:color w:val="auto"/>
              </w:rPr>
              <w:t xml:space="preserve"> год</w:t>
            </w:r>
            <w:r w:rsidR="00355428" w:rsidRPr="00692BB7">
              <w:rPr>
                <w:color w:val="auto"/>
              </w:rPr>
              <w:t>а</w:t>
            </w:r>
            <w:r w:rsidRPr="00692BB7">
              <w:rPr>
                <w:color w:val="auto"/>
              </w:rPr>
              <w:t xml:space="preserve"> составил </w:t>
            </w:r>
            <w:r w:rsidR="00692BB7" w:rsidRPr="00692BB7">
              <w:rPr>
                <w:b/>
                <w:color w:val="auto"/>
              </w:rPr>
              <w:t>58</w:t>
            </w:r>
            <w:r w:rsidRPr="00692BB7">
              <w:rPr>
                <w:color w:val="auto"/>
              </w:rPr>
              <w:t xml:space="preserve"> человек (</w:t>
            </w:r>
            <w:r w:rsidR="00355428" w:rsidRPr="00692BB7">
              <w:rPr>
                <w:color w:val="auto"/>
              </w:rPr>
              <w:t xml:space="preserve">1 </w:t>
            </w:r>
            <w:r w:rsidR="00E061DF" w:rsidRPr="00692BB7">
              <w:rPr>
                <w:color w:val="auto"/>
              </w:rPr>
              <w:t>полугодие</w:t>
            </w:r>
            <w:r w:rsidR="00355428" w:rsidRPr="00692BB7">
              <w:rPr>
                <w:color w:val="auto"/>
              </w:rPr>
              <w:t xml:space="preserve"> 201</w:t>
            </w:r>
            <w:r w:rsidR="00692BB7" w:rsidRPr="00692BB7">
              <w:rPr>
                <w:color w:val="auto"/>
              </w:rPr>
              <w:t>5</w:t>
            </w:r>
            <w:r w:rsidR="00355428" w:rsidRPr="00692BB7">
              <w:rPr>
                <w:color w:val="auto"/>
              </w:rPr>
              <w:t xml:space="preserve">г. </w:t>
            </w:r>
            <w:r w:rsidR="00FE7349" w:rsidRPr="00723D31">
              <w:rPr>
                <w:color w:val="auto"/>
              </w:rPr>
              <w:t xml:space="preserve">прирост </w:t>
            </w:r>
            <w:r w:rsidR="00CF1711" w:rsidRPr="00723D31">
              <w:rPr>
                <w:color w:val="auto"/>
              </w:rPr>
              <w:t>на</w:t>
            </w:r>
            <w:r w:rsidR="00355428" w:rsidRPr="00723D31">
              <w:rPr>
                <w:color w:val="auto"/>
              </w:rPr>
              <w:t xml:space="preserve"> </w:t>
            </w:r>
            <w:r w:rsidR="00692BB7" w:rsidRPr="00723D31">
              <w:rPr>
                <w:color w:val="auto"/>
              </w:rPr>
              <w:t>64</w:t>
            </w:r>
            <w:r w:rsidR="00355428" w:rsidRPr="00723D31">
              <w:rPr>
                <w:color w:val="auto"/>
              </w:rPr>
              <w:t xml:space="preserve"> </w:t>
            </w:r>
            <w:r w:rsidR="00FE7349" w:rsidRPr="00723D31">
              <w:rPr>
                <w:color w:val="auto"/>
              </w:rPr>
              <w:t>человек</w:t>
            </w:r>
            <w:r w:rsidR="00CF1711" w:rsidRPr="00723D31">
              <w:rPr>
                <w:color w:val="auto"/>
              </w:rPr>
              <w:t>а</w:t>
            </w:r>
            <w:r w:rsidR="00FE7349" w:rsidRPr="00723D31">
              <w:rPr>
                <w:color w:val="auto"/>
              </w:rPr>
              <w:t>).</w:t>
            </w:r>
          </w:p>
          <w:p w:rsidR="002C3826" w:rsidRPr="00723D31" w:rsidRDefault="002C3826" w:rsidP="00480ED2">
            <w:pPr>
              <w:pStyle w:val="a7"/>
              <w:rPr>
                <w:color w:val="auto"/>
              </w:rPr>
            </w:pPr>
            <w:r w:rsidRPr="00723D31">
              <w:rPr>
                <w:color w:val="auto"/>
              </w:rPr>
              <w:t xml:space="preserve">В рейтинге среди 19-ти городов и районов Томской области по уровню естественного прироста (убыли) Колпашевский район </w:t>
            </w:r>
            <w:r w:rsidR="00DB202B" w:rsidRPr="00723D31">
              <w:rPr>
                <w:color w:val="auto"/>
              </w:rPr>
              <w:t xml:space="preserve">занимает </w:t>
            </w:r>
            <w:r w:rsidR="00723D31" w:rsidRPr="00723D31">
              <w:rPr>
                <w:color w:val="auto"/>
              </w:rPr>
              <w:t>14</w:t>
            </w:r>
            <w:r w:rsidRPr="00723D31">
              <w:rPr>
                <w:color w:val="auto"/>
              </w:rPr>
              <w:t>-</w:t>
            </w:r>
            <w:r w:rsidR="00DB202B" w:rsidRPr="00723D31">
              <w:rPr>
                <w:color w:val="auto"/>
              </w:rPr>
              <w:t>е место (на 01.07.201</w:t>
            </w:r>
            <w:r w:rsidR="00723D31" w:rsidRPr="00723D31">
              <w:rPr>
                <w:color w:val="auto"/>
              </w:rPr>
              <w:t>5</w:t>
            </w:r>
            <w:r w:rsidR="00DB202B" w:rsidRPr="00723D31">
              <w:rPr>
                <w:color w:val="auto"/>
              </w:rPr>
              <w:t xml:space="preserve">г. </w:t>
            </w:r>
            <w:r w:rsidR="00CC3D9E" w:rsidRPr="00723D31">
              <w:rPr>
                <w:color w:val="auto"/>
              </w:rPr>
              <w:t>–</w:t>
            </w:r>
            <w:r w:rsidR="00DB202B" w:rsidRPr="00723D31">
              <w:rPr>
                <w:color w:val="auto"/>
              </w:rPr>
              <w:t xml:space="preserve"> </w:t>
            </w:r>
            <w:r w:rsidR="00723D31" w:rsidRPr="00723D31">
              <w:rPr>
                <w:color w:val="auto"/>
              </w:rPr>
              <w:t>7</w:t>
            </w:r>
            <w:r w:rsidR="00CC3D9E" w:rsidRPr="00723D31">
              <w:rPr>
                <w:color w:val="auto"/>
              </w:rPr>
              <w:t>-е место, на 01.01.201</w:t>
            </w:r>
            <w:r w:rsidR="00723D31" w:rsidRPr="00723D31">
              <w:rPr>
                <w:color w:val="auto"/>
              </w:rPr>
              <w:t>6г. – 10</w:t>
            </w:r>
            <w:r w:rsidR="00CC3D9E" w:rsidRPr="00723D31">
              <w:rPr>
                <w:color w:val="auto"/>
              </w:rPr>
              <w:t>-е место)</w:t>
            </w:r>
            <w:r w:rsidRPr="00723D31">
              <w:rPr>
                <w:color w:val="auto"/>
              </w:rPr>
              <w:t xml:space="preserve">, а по абсолютным показателям миграционного прироста </w:t>
            </w:r>
            <w:r w:rsidR="00DB202B" w:rsidRPr="00723D31">
              <w:rPr>
                <w:color w:val="auto"/>
              </w:rPr>
              <w:t>3-е место (на 01.07.201</w:t>
            </w:r>
            <w:r w:rsidR="00723D31" w:rsidRPr="00723D31">
              <w:rPr>
                <w:color w:val="auto"/>
              </w:rPr>
              <w:t>5</w:t>
            </w:r>
            <w:r w:rsidR="00DB202B" w:rsidRPr="00723D31">
              <w:rPr>
                <w:color w:val="auto"/>
              </w:rPr>
              <w:t xml:space="preserve">г. – </w:t>
            </w:r>
            <w:r w:rsidR="00723D31" w:rsidRPr="00723D31">
              <w:rPr>
                <w:color w:val="auto"/>
              </w:rPr>
              <w:t>3</w:t>
            </w:r>
            <w:r w:rsidR="00DB202B" w:rsidRPr="00723D31">
              <w:rPr>
                <w:color w:val="auto"/>
              </w:rPr>
              <w:t>-е место, на 01.01.201</w:t>
            </w:r>
            <w:r w:rsidR="00723D31" w:rsidRPr="00723D31">
              <w:rPr>
                <w:color w:val="auto"/>
              </w:rPr>
              <w:t>6</w:t>
            </w:r>
            <w:r w:rsidR="00DB202B" w:rsidRPr="00723D31">
              <w:rPr>
                <w:color w:val="auto"/>
              </w:rPr>
              <w:t xml:space="preserve">г. – </w:t>
            </w:r>
            <w:r w:rsidR="00723D31" w:rsidRPr="00723D31">
              <w:rPr>
                <w:color w:val="auto"/>
              </w:rPr>
              <w:t>7</w:t>
            </w:r>
            <w:r w:rsidR="00DB202B" w:rsidRPr="00723D31">
              <w:rPr>
                <w:color w:val="auto"/>
              </w:rPr>
              <w:t>-е место).</w:t>
            </w:r>
          </w:p>
          <w:p w:rsidR="00962A27" w:rsidRPr="00692BB7" w:rsidRDefault="002C3826" w:rsidP="00B4251D">
            <w:pPr>
              <w:jc w:val="both"/>
              <w:rPr>
                <w:sz w:val="28"/>
                <w:szCs w:val="28"/>
              </w:rPr>
            </w:pPr>
            <w:r w:rsidRPr="00692BB7">
              <w:t xml:space="preserve">В итоге, численность постоянного населения района </w:t>
            </w:r>
            <w:r w:rsidR="00355428" w:rsidRPr="00692BB7">
              <w:t xml:space="preserve">на 1 </w:t>
            </w:r>
            <w:r w:rsidR="00E061DF" w:rsidRPr="00692BB7">
              <w:t>июля</w:t>
            </w:r>
            <w:r w:rsidR="00355428" w:rsidRPr="00692BB7">
              <w:t xml:space="preserve"> 201</w:t>
            </w:r>
            <w:r w:rsidR="00692BB7" w:rsidRPr="00692BB7">
              <w:t>6</w:t>
            </w:r>
            <w:r w:rsidR="00355428" w:rsidRPr="00692BB7">
              <w:t xml:space="preserve"> года</w:t>
            </w:r>
            <w:r w:rsidRPr="00692BB7">
              <w:t xml:space="preserve"> </w:t>
            </w:r>
            <w:r w:rsidR="00355428" w:rsidRPr="00692BB7">
              <w:t>увеличилась</w:t>
            </w:r>
            <w:r w:rsidR="00CA386C" w:rsidRPr="00692BB7">
              <w:t xml:space="preserve"> </w:t>
            </w:r>
            <w:r w:rsidR="00192F21" w:rsidRPr="00692BB7">
              <w:t>по</w:t>
            </w:r>
            <w:r w:rsidR="00355428" w:rsidRPr="00692BB7">
              <w:t xml:space="preserve"> сравнени</w:t>
            </w:r>
            <w:r w:rsidR="00192F21" w:rsidRPr="00692BB7">
              <w:t>ю</w:t>
            </w:r>
            <w:r w:rsidR="00355428" w:rsidRPr="00692BB7">
              <w:t xml:space="preserve"> с данными на 1 января 201</w:t>
            </w:r>
            <w:r w:rsidR="00692BB7" w:rsidRPr="00692BB7">
              <w:t>6</w:t>
            </w:r>
            <w:r w:rsidR="00355428" w:rsidRPr="00692BB7">
              <w:t xml:space="preserve"> года </w:t>
            </w:r>
            <w:r w:rsidR="00CF1711" w:rsidRPr="00692BB7">
              <w:t>на 4 человек</w:t>
            </w:r>
            <w:r w:rsidR="00692BB7" w:rsidRPr="00692BB7">
              <w:t>а</w:t>
            </w:r>
            <w:r w:rsidR="00CF1711" w:rsidRPr="00692BB7">
              <w:t xml:space="preserve"> </w:t>
            </w:r>
            <w:r w:rsidR="00355428" w:rsidRPr="00692BB7">
              <w:t>и составила</w:t>
            </w:r>
            <w:r w:rsidRPr="00692BB7">
              <w:t xml:space="preserve"> </w:t>
            </w:r>
            <w:r w:rsidR="00093E34" w:rsidRPr="00692BB7">
              <w:rPr>
                <w:b/>
                <w:bCs/>
              </w:rPr>
              <w:t xml:space="preserve">38 </w:t>
            </w:r>
            <w:r w:rsidR="00692BB7" w:rsidRPr="00692BB7">
              <w:rPr>
                <w:b/>
                <w:bCs/>
              </w:rPr>
              <w:t>738</w:t>
            </w:r>
            <w:r w:rsidR="00355428" w:rsidRPr="00692BB7">
              <w:t xml:space="preserve"> человек (на 01.01.201</w:t>
            </w:r>
            <w:r w:rsidR="00B4251D">
              <w:t>6</w:t>
            </w:r>
            <w:r w:rsidRPr="00692BB7">
              <w:t xml:space="preserve"> – </w:t>
            </w:r>
            <w:r w:rsidR="00093E34" w:rsidRPr="00692BB7">
              <w:t>38</w:t>
            </w:r>
            <w:r w:rsidR="00692BB7" w:rsidRPr="00692BB7">
              <w:t xml:space="preserve"> 734 </w:t>
            </w:r>
            <w:r w:rsidRPr="00692BB7">
              <w:t>чел.).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DF" w:rsidRPr="00DA0D5F" w:rsidRDefault="00E061DF" w:rsidP="006A439A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r w:rsidRPr="00DA0D5F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2C3826" w:rsidRPr="00DA0D5F" w:rsidRDefault="002C3826" w:rsidP="006A439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962A27" w:rsidRPr="00DA0D5F" w:rsidRDefault="00962A27" w:rsidP="006A439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EF3195" w:rsidRPr="00DA0D5F" w:rsidRDefault="00EF3195" w:rsidP="006A439A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DA0D5F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  <w:p w:rsidR="00AF1A3B" w:rsidRPr="00DA0D5F" w:rsidRDefault="00AF1A3B" w:rsidP="006A439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723D31" w:rsidRPr="00DA0D5F" w:rsidRDefault="00723D31" w:rsidP="006A439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B64487" w:rsidRPr="00DA0D5F" w:rsidRDefault="00B64487" w:rsidP="006A439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723D31" w:rsidRPr="00DA0D5F" w:rsidRDefault="00723D31" w:rsidP="006A439A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r w:rsidRPr="00DA0D5F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2C3826" w:rsidRPr="00DA0D5F" w:rsidRDefault="00723D31" w:rsidP="006A439A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DA0D5F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  <w:p w:rsidR="00E061DF" w:rsidRPr="00DA0D5F" w:rsidRDefault="00E061DF" w:rsidP="006A439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723D31" w:rsidRPr="00DA0D5F" w:rsidRDefault="00723D31" w:rsidP="006A439A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DA0D5F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  <w:p w:rsidR="00962A27" w:rsidRPr="00DA0D5F" w:rsidRDefault="00962A27" w:rsidP="006A439A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84D5A" w:rsidRPr="008B0E08" w:rsidTr="00F2788E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5A" w:rsidRPr="002C08CA" w:rsidRDefault="009F5079" w:rsidP="00480ED2">
            <w:pPr>
              <w:jc w:val="center"/>
              <w:rPr>
                <w:rStyle w:val="a5"/>
                <w:b/>
                <w:color w:val="00B0F0"/>
              </w:rPr>
            </w:pPr>
            <w:hyperlink w:anchor="Занятость" w:history="1">
              <w:r w:rsidR="00384D5A" w:rsidRPr="002C08CA">
                <w:rPr>
                  <w:rStyle w:val="a5"/>
                  <w:b/>
                  <w:color w:val="00B0F0"/>
                </w:rPr>
                <w:t>Занятость в районе</w:t>
              </w:r>
            </w:hyperlink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E6" w:rsidRPr="004E5E33" w:rsidRDefault="008F1FE6" w:rsidP="00480ED2">
            <w:pPr>
              <w:pStyle w:val="af8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E5E33">
              <w:rPr>
                <w:b w:val="0"/>
                <w:bCs w:val="0"/>
                <w:color w:val="auto"/>
                <w:sz w:val="24"/>
                <w:szCs w:val="24"/>
              </w:rPr>
              <w:t>Уровень регистрируемой безработицы</w:t>
            </w:r>
            <w:r w:rsidRPr="004E5E33">
              <w:rPr>
                <w:b w:val="0"/>
                <w:color w:val="auto"/>
                <w:sz w:val="24"/>
                <w:szCs w:val="24"/>
              </w:rPr>
              <w:t xml:space="preserve"> на </w:t>
            </w:r>
            <w:r w:rsidR="006F5ECE" w:rsidRPr="004E5E33">
              <w:rPr>
                <w:b w:val="0"/>
                <w:bCs w:val="0"/>
                <w:color w:val="auto"/>
                <w:sz w:val="24"/>
                <w:szCs w:val="24"/>
              </w:rPr>
              <w:t>01.07</w:t>
            </w:r>
            <w:r w:rsidRPr="004E5E33">
              <w:rPr>
                <w:b w:val="0"/>
                <w:bCs w:val="0"/>
                <w:color w:val="auto"/>
                <w:sz w:val="24"/>
                <w:szCs w:val="24"/>
              </w:rPr>
              <w:t>.201</w:t>
            </w:r>
            <w:r w:rsidR="00CC69E4">
              <w:rPr>
                <w:b w:val="0"/>
                <w:bCs w:val="0"/>
                <w:color w:val="auto"/>
                <w:sz w:val="24"/>
                <w:szCs w:val="24"/>
              </w:rPr>
              <w:t>6</w:t>
            </w:r>
            <w:r w:rsidRPr="004E5E33">
              <w:rPr>
                <w:b w:val="0"/>
                <w:bCs w:val="0"/>
                <w:color w:val="auto"/>
                <w:sz w:val="24"/>
                <w:szCs w:val="24"/>
              </w:rPr>
              <w:t>г.</w:t>
            </w:r>
            <w:r w:rsidRPr="004E5E33">
              <w:rPr>
                <w:b w:val="0"/>
                <w:color w:val="auto"/>
                <w:sz w:val="24"/>
                <w:szCs w:val="24"/>
              </w:rPr>
              <w:t xml:space="preserve"> составил </w:t>
            </w:r>
            <w:r w:rsidR="0050131D" w:rsidRPr="004E5E33">
              <w:rPr>
                <w:b w:val="0"/>
                <w:bCs w:val="0"/>
                <w:color w:val="auto"/>
                <w:sz w:val="24"/>
                <w:szCs w:val="24"/>
              </w:rPr>
              <w:t>3,3</w:t>
            </w:r>
            <w:r w:rsidRPr="004E5E33">
              <w:rPr>
                <w:b w:val="0"/>
                <w:bCs w:val="0"/>
                <w:color w:val="auto"/>
                <w:sz w:val="24"/>
                <w:szCs w:val="24"/>
              </w:rPr>
              <w:t xml:space="preserve">% </w:t>
            </w:r>
            <w:r w:rsidR="006F5ECE" w:rsidRPr="004E5E33">
              <w:rPr>
                <w:b w:val="0"/>
                <w:color w:val="auto"/>
                <w:sz w:val="24"/>
                <w:szCs w:val="24"/>
              </w:rPr>
              <w:t>(на 01.07</w:t>
            </w:r>
            <w:r w:rsidRPr="004E5E33">
              <w:rPr>
                <w:b w:val="0"/>
                <w:color w:val="auto"/>
                <w:sz w:val="24"/>
                <w:szCs w:val="24"/>
              </w:rPr>
              <w:t>.201</w:t>
            </w:r>
            <w:r w:rsidR="00533425" w:rsidRPr="004E5E33">
              <w:rPr>
                <w:b w:val="0"/>
                <w:color w:val="auto"/>
                <w:sz w:val="24"/>
                <w:szCs w:val="24"/>
              </w:rPr>
              <w:t>5</w:t>
            </w:r>
            <w:r w:rsidRPr="004E5E33">
              <w:rPr>
                <w:b w:val="0"/>
                <w:color w:val="auto"/>
                <w:sz w:val="24"/>
                <w:szCs w:val="24"/>
              </w:rPr>
              <w:t xml:space="preserve">г. – </w:t>
            </w:r>
            <w:r w:rsidR="00533425" w:rsidRPr="004E5E33">
              <w:rPr>
                <w:b w:val="0"/>
                <w:color w:val="auto"/>
                <w:sz w:val="24"/>
                <w:szCs w:val="24"/>
              </w:rPr>
              <w:t>3</w:t>
            </w:r>
            <w:r w:rsidR="0050131D" w:rsidRPr="004E5E33">
              <w:rPr>
                <w:b w:val="0"/>
                <w:color w:val="auto"/>
                <w:sz w:val="24"/>
                <w:szCs w:val="24"/>
              </w:rPr>
              <w:t>,</w:t>
            </w:r>
            <w:r w:rsidR="00533425" w:rsidRPr="004E5E33">
              <w:rPr>
                <w:b w:val="0"/>
                <w:color w:val="auto"/>
                <w:sz w:val="24"/>
                <w:szCs w:val="24"/>
              </w:rPr>
              <w:t>3</w:t>
            </w:r>
            <w:r w:rsidRPr="004E5E33">
              <w:rPr>
                <w:b w:val="0"/>
                <w:color w:val="auto"/>
                <w:sz w:val="24"/>
                <w:szCs w:val="24"/>
              </w:rPr>
              <w:t>%</w:t>
            </w:r>
            <w:r w:rsidR="00CC3D9E" w:rsidRPr="004E5E33">
              <w:rPr>
                <w:b w:val="0"/>
                <w:color w:val="auto"/>
                <w:sz w:val="24"/>
                <w:szCs w:val="24"/>
              </w:rPr>
              <w:t>, на 01.01.201</w:t>
            </w:r>
            <w:r w:rsidR="00533425" w:rsidRPr="004E5E33">
              <w:rPr>
                <w:b w:val="0"/>
                <w:color w:val="auto"/>
                <w:sz w:val="24"/>
                <w:szCs w:val="24"/>
              </w:rPr>
              <w:t>6</w:t>
            </w:r>
            <w:r w:rsidR="00CC3D9E" w:rsidRPr="004E5E33">
              <w:rPr>
                <w:b w:val="0"/>
                <w:color w:val="auto"/>
                <w:sz w:val="24"/>
                <w:szCs w:val="24"/>
              </w:rPr>
              <w:t>г. – 3,</w:t>
            </w:r>
            <w:r w:rsidR="004E5E33" w:rsidRPr="004E5E33">
              <w:rPr>
                <w:b w:val="0"/>
                <w:color w:val="auto"/>
                <w:sz w:val="24"/>
                <w:szCs w:val="24"/>
              </w:rPr>
              <w:t>5</w:t>
            </w:r>
            <w:r w:rsidR="00CC3D9E" w:rsidRPr="004E5E33">
              <w:rPr>
                <w:b w:val="0"/>
                <w:color w:val="auto"/>
                <w:sz w:val="24"/>
                <w:szCs w:val="24"/>
              </w:rPr>
              <w:t>%</w:t>
            </w:r>
            <w:r w:rsidRPr="004E5E33">
              <w:rPr>
                <w:b w:val="0"/>
                <w:color w:val="auto"/>
                <w:sz w:val="24"/>
                <w:szCs w:val="24"/>
              </w:rPr>
              <w:t xml:space="preserve">) от числа экономически активного населения района. В рейтинге среди 19-ти городов и районов Томской области Колпашевский район занимает </w:t>
            </w:r>
            <w:r w:rsidRPr="004E5E33">
              <w:rPr>
                <w:b w:val="0"/>
                <w:bCs w:val="0"/>
                <w:color w:val="auto"/>
                <w:sz w:val="24"/>
                <w:szCs w:val="24"/>
              </w:rPr>
              <w:t xml:space="preserve">8-е место </w:t>
            </w:r>
            <w:r w:rsidR="006F5ECE" w:rsidRPr="004E5E33">
              <w:rPr>
                <w:b w:val="0"/>
                <w:color w:val="auto"/>
                <w:sz w:val="24"/>
                <w:szCs w:val="24"/>
              </w:rPr>
              <w:t>по уровню безработицы</w:t>
            </w:r>
            <w:r w:rsidR="004E5E33" w:rsidRPr="004E5E33">
              <w:rPr>
                <w:b w:val="0"/>
                <w:color w:val="auto"/>
                <w:sz w:val="24"/>
                <w:szCs w:val="24"/>
              </w:rPr>
              <w:t xml:space="preserve"> (</w:t>
            </w:r>
            <w:r w:rsidR="00CC3D9E" w:rsidRPr="004E5E33">
              <w:rPr>
                <w:b w:val="0"/>
                <w:color w:val="auto"/>
                <w:sz w:val="24"/>
                <w:szCs w:val="24"/>
              </w:rPr>
              <w:t xml:space="preserve">на </w:t>
            </w:r>
            <w:r w:rsidR="006F5ECE" w:rsidRPr="004E5E33">
              <w:rPr>
                <w:b w:val="0"/>
                <w:color w:val="auto"/>
                <w:sz w:val="24"/>
                <w:szCs w:val="24"/>
              </w:rPr>
              <w:t>01.07</w:t>
            </w:r>
            <w:r w:rsidRPr="004E5E33">
              <w:rPr>
                <w:b w:val="0"/>
                <w:color w:val="auto"/>
                <w:sz w:val="24"/>
                <w:szCs w:val="24"/>
              </w:rPr>
              <w:t>.201</w:t>
            </w:r>
            <w:r w:rsidR="004E5E33" w:rsidRPr="004E5E33">
              <w:rPr>
                <w:b w:val="0"/>
                <w:color w:val="auto"/>
                <w:sz w:val="24"/>
                <w:szCs w:val="24"/>
              </w:rPr>
              <w:t>5</w:t>
            </w:r>
            <w:r w:rsidRPr="004E5E33">
              <w:rPr>
                <w:b w:val="0"/>
                <w:color w:val="auto"/>
                <w:sz w:val="24"/>
                <w:szCs w:val="24"/>
              </w:rPr>
              <w:t>г.</w:t>
            </w:r>
            <w:r w:rsidR="004E5E33" w:rsidRPr="004E5E33">
              <w:rPr>
                <w:b w:val="0"/>
                <w:color w:val="auto"/>
                <w:sz w:val="24"/>
                <w:szCs w:val="24"/>
              </w:rPr>
              <w:t xml:space="preserve"> – 8 место,</w:t>
            </w:r>
            <w:r w:rsidR="00CC3D9E" w:rsidRPr="004E5E33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4E5E33" w:rsidRPr="004E5E33">
              <w:rPr>
                <w:b w:val="0"/>
                <w:color w:val="auto"/>
                <w:sz w:val="24"/>
                <w:szCs w:val="24"/>
              </w:rPr>
              <w:t xml:space="preserve">на </w:t>
            </w:r>
            <w:r w:rsidR="00CC3D9E" w:rsidRPr="004E5E33">
              <w:rPr>
                <w:b w:val="0"/>
                <w:color w:val="auto"/>
                <w:sz w:val="24"/>
                <w:szCs w:val="24"/>
              </w:rPr>
              <w:t>01.01.201</w:t>
            </w:r>
            <w:r w:rsidR="004E5E33" w:rsidRPr="004E5E33">
              <w:rPr>
                <w:b w:val="0"/>
                <w:color w:val="auto"/>
                <w:sz w:val="24"/>
                <w:szCs w:val="24"/>
              </w:rPr>
              <w:t>6</w:t>
            </w:r>
            <w:r w:rsidR="00CC3D9E" w:rsidRPr="004E5E33">
              <w:rPr>
                <w:b w:val="0"/>
                <w:color w:val="auto"/>
                <w:sz w:val="24"/>
                <w:szCs w:val="24"/>
              </w:rPr>
              <w:t>г.</w:t>
            </w:r>
            <w:r w:rsidR="004E5E33" w:rsidRPr="004E5E33">
              <w:rPr>
                <w:b w:val="0"/>
                <w:color w:val="auto"/>
                <w:sz w:val="24"/>
                <w:szCs w:val="24"/>
              </w:rPr>
              <w:t xml:space="preserve"> – 9 место).</w:t>
            </w:r>
          </w:p>
          <w:p w:rsidR="008F1FE6" w:rsidRPr="004E5E33" w:rsidRDefault="008F1FE6" w:rsidP="00480ED2">
            <w:pPr>
              <w:jc w:val="both"/>
            </w:pPr>
            <w:r w:rsidRPr="004E5E33">
              <w:rPr>
                <w:b/>
                <w:bCs/>
              </w:rPr>
              <w:t xml:space="preserve">Численность официально зарегистрированных безработных </w:t>
            </w:r>
            <w:r w:rsidR="006F5ECE" w:rsidRPr="004E5E33">
              <w:t xml:space="preserve">в районе </w:t>
            </w:r>
            <w:r w:rsidR="00EA13BA" w:rsidRPr="004E5E33">
              <w:t>на 01.07.201</w:t>
            </w:r>
            <w:r w:rsidR="004E5E33" w:rsidRPr="004E5E33">
              <w:t>6</w:t>
            </w:r>
            <w:r w:rsidR="00EA13BA" w:rsidRPr="004E5E33">
              <w:t xml:space="preserve">г. </w:t>
            </w:r>
            <w:r w:rsidR="00CC3D9E" w:rsidRPr="004E5E33">
              <w:t>составила 7</w:t>
            </w:r>
            <w:r w:rsidR="004E5E33" w:rsidRPr="004E5E33">
              <w:t>28</w:t>
            </w:r>
            <w:r w:rsidR="00CC3D9E" w:rsidRPr="004E5E33">
              <w:t xml:space="preserve"> человек, что </w:t>
            </w:r>
            <w:r w:rsidR="004E5E33" w:rsidRPr="004E5E33">
              <w:t>меньше</w:t>
            </w:r>
            <w:r w:rsidR="00CC3D9E" w:rsidRPr="004E5E33">
              <w:t xml:space="preserve"> </w:t>
            </w:r>
            <w:r w:rsidR="00EA13BA" w:rsidRPr="004E5E33">
              <w:t xml:space="preserve">на </w:t>
            </w:r>
            <w:r w:rsidR="004E5E33" w:rsidRPr="004E5E33">
              <w:t>28</w:t>
            </w:r>
            <w:r w:rsidR="00CC3D9E" w:rsidRPr="004E5E33">
              <w:t xml:space="preserve"> безработных </w:t>
            </w:r>
            <w:r w:rsidR="00EA13BA" w:rsidRPr="004E5E33">
              <w:t>граждан,</w:t>
            </w:r>
            <w:r w:rsidR="00CC3D9E" w:rsidRPr="004E5E33">
              <w:t xml:space="preserve"> </w:t>
            </w:r>
            <w:r w:rsidR="00EA13BA" w:rsidRPr="004E5E33">
              <w:t>чем на 01.07.201</w:t>
            </w:r>
            <w:r w:rsidR="00533425" w:rsidRPr="004E5E33">
              <w:t>5</w:t>
            </w:r>
            <w:r w:rsidR="00EA13BA" w:rsidRPr="004E5E33">
              <w:t xml:space="preserve"> года (</w:t>
            </w:r>
            <w:r w:rsidR="00533425" w:rsidRPr="004E5E33">
              <w:t xml:space="preserve">756 </w:t>
            </w:r>
            <w:r w:rsidR="00EA13BA" w:rsidRPr="004E5E33">
              <w:t>человек).</w:t>
            </w:r>
          </w:p>
          <w:p w:rsidR="008F1FE6" w:rsidRPr="004E5E33" w:rsidRDefault="008F1FE6" w:rsidP="00480ED2">
            <w:pPr>
              <w:jc w:val="both"/>
            </w:pPr>
            <w:r w:rsidRPr="004E5E33">
              <w:rPr>
                <w:b/>
              </w:rPr>
              <w:t>Коэффициент напряжённости</w:t>
            </w:r>
            <w:r w:rsidRPr="004E5E33">
              <w:t xml:space="preserve"> </w:t>
            </w:r>
            <w:r w:rsidR="00EA13BA" w:rsidRPr="004E5E33">
              <w:t xml:space="preserve">на рынке труда </w:t>
            </w:r>
            <w:r w:rsidRPr="004E5E33">
              <w:t xml:space="preserve">на </w:t>
            </w:r>
            <w:r w:rsidR="00EA13BA" w:rsidRPr="004E5E33">
              <w:t>01.07.201</w:t>
            </w:r>
            <w:r w:rsidR="004E5E33" w:rsidRPr="004E5E33">
              <w:t>6</w:t>
            </w:r>
            <w:r w:rsidR="00EA13BA" w:rsidRPr="004E5E33">
              <w:t xml:space="preserve"> года </w:t>
            </w:r>
            <w:r w:rsidRPr="004E5E33">
              <w:t xml:space="preserve">составил </w:t>
            </w:r>
            <w:r w:rsidR="00D1136A" w:rsidRPr="004E5E33">
              <w:rPr>
                <w:b/>
              </w:rPr>
              <w:t>5,</w:t>
            </w:r>
            <w:r w:rsidR="004E5E33" w:rsidRPr="004E5E33">
              <w:rPr>
                <w:b/>
              </w:rPr>
              <w:t>1</w:t>
            </w:r>
            <w:r w:rsidR="006F5ECE" w:rsidRPr="004E5E33">
              <w:rPr>
                <w:b/>
              </w:rPr>
              <w:t xml:space="preserve"> </w:t>
            </w:r>
            <w:r w:rsidRPr="004E5E33">
              <w:t>без</w:t>
            </w:r>
            <w:r w:rsidR="006F5ECE" w:rsidRPr="004E5E33">
              <w:t xml:space="preserve">работных на </w:t>
            </w:r>
            <w:r w:rsidR="002F2463">
              <w:t>одну</w:t>
            </w:r>
            <w:r w:rsidR="006F5ECE" w:rsidRPr="004E5E33">
              <w:t xml:space="preserve"> вакан</w:t>
            </w:r>
            <w:r w:rsidR="002F2463">
              <w:t>сию</w:t>
            </w:r>
            <w:r w:rsidR="006F5ECE" w:rsidRPr="004E5E33">
              <w:t xml:space="preserve"> (</w:t>
            </w:r>
            <w:r w:rsidR="00EA13BA" w:rsidRPr="004E5E33">
              <w:t>на 01.07.201</w:t>
            </w:r>
            <w:r w:rsidR="004E5E33" w:rsidRPr="004E5E33">
              <w:t>5</w:t>
            </w:r>
            <w:r w:rsidR="00EA13BA" w:rsidRPr="004E5E33">
              <w:t>г.</w:t>
            </w:r>
            <w:r w:rsidRPr="004E5E33">
              <w:t xml:space="preserve"> – </w:t>
            </w:r>
            <w:r w:rsidR="004E5E33" w:rsidRPr="004E5E33">
              <w:t>5</w:t>
            </w:r>
            <w:r w:rsidR="00D1136A" w:rsidRPr="004E5E33">
              <w:t>,3</w:t>
            </w:r>
            <w:r w:rsidRPr="004E5E33">
              <w:t>).</w:t>
            </w:r>
          </w:p>
          <w:p w:rsidR="003C4956" w:rsidRPr="00426B03" w:rsidRDefault="008F1FE6" w:rsidP="00EC374A">
            <w:pPr>
              <w:jc w:val="both"/>
            </w:pPr>
            <w:r w:rsidRPr="00426B03">
              <w:rPr>
                <w:b/>
              </w:rPr>
              <w:t>Численность экономически активного населения</w:t>
            </w:r>
            <w:r w:rsidRPr="00426B03">
              <w:t xml:space="preserve"> </w:t>
            </w:r>
            <w:r w:rsidR="00426B03" w:rsidRPr="00426B03">
              <w:t xml:space="preserve">на 01.07.2016 </w:t>
            </w:r>
            <w:r w:rsidRPr="00426B03">
              <w:t xml:space="preserve">по </w:t>
            </w:r>
            <w:r w:rsidRPr="00EC374A">
              <w:t xml:space="preserve">данным </w:t>
            </w:r>
            <w:r w:rsidR="00EC374A" w:rsidRPr="00EC374A">
              <w:t>ОГКУ</w:t>
            </w:r>
            <w:r w:rsidR="00EC374A" w:rsidRPr="00EC374A">
              <w:rPr>
                <w:sz w:val="20"/>
                <w:szCs w:val="20"/>
              </w:rPr>
              <w:t xml:space="preserve"> </w:t>
            </w:r>
            <w:r w:rsidRPr="00EC374A">
              <w:rPr>
                <w:sz w:val="20"/>
                <w:szCs w:val="20"/>
              </w:rPr>
              <w:t>«</w:t>
            </w:r>
            <w:r w:rsidRPr="00426B03">
              <w:t>Центр занятости населения г</w:t>
            </w:r>
            <w:proofErr w:type="gramStart"/>
            <w:r w:rsidRPr="00426B03">
              <w:t>.К</w:t>
            </w:r>
            <w:proofErr w:type="gramEnd"/>
            <w:r w:rsidRPr="00426B03">
              <w:t xml:space="preserve">олпашево» </w:t>
            </w:r>
            <w:r w:rsidR="00DF6219" w:rsidRPr="00426B03">
              <w:t>у</w:t>
            </w:r>
            <w:r w:rsidR="00426B03" w:rsidRPr="00426B03">
              <w:t>меньшилась</w:t>
            </w:r>
            <w:r w:rsidR="00CC69E4">
              <w:t xml:space="preserve"> на</w:t>
            </w:r>
            <w:r w:rsidRPr="00426B03">
              <w:t xml:space="preserve"> </w:t>
            </w:r>
            <w:r w:rsidR="00426B03" w:rsidRPr="00426B03">
              <w:t xml:space="preserve">1,2 тыс. человек </w:t>
            </w:r>
            <w:r w:rsidRPr="00426B03">
              <w:t xml:space="preserve">по отношению к аналогичному </w:t>
            </w:r>
            <w:r w:rsidR="00A50703" w:rsidRPr="00426B03">
              <w:t xml:space="preserve">периоду </w:t>
            </w:r>
            <w:r w:rsidR="0050131D" w:rsidRPr="00426B03">
              <w:t>201</w:t>
            </w:r>
            <w:r w:rsidR="004E5E33" w:rsidRPr="00426B03">
              <w:t>5</w:t>
            </w:r>
            <w:r w:rsidR="0050131D" w:rsidRPr="00426B03">
              <w:t xml:space="preserve"> года и составила 2</w:t>
            </w:r>
            <w:r w:rsidR="00426B03" w:rsidRPr="00426B03">
              <w:t>1</w:t>
            </w:r>
            <w:r w:rsidRPr="00426B03">
              <w:t>,</w:t>
            </w:r>
            <w:r w:rsidR="00426B03" w:rsidRPr="00426B03">
              <w:t>9</w:t>
            </w:r>
            <w:r w:rsidRPr="00426B03">
              <w:t xml:space="preserve"> тыс. человек</w:t>
            </w:r>
            <w:r w:rsidR="00EA13BA" w:rsidRPr="00426B03">
              <w:t xml:space="preserve"> (на 01.07.201</w:t>
            </w:r>
            <w:r w:rsidR="004E5E33" w:rsidRPr="00426B03">
              <w:t>5</w:t>
            </w:r>
            <w:r w:rsidR="00EA13BA" w:rsidRPr="00426B03">
              <w:t>г. – 2</w:t>
            </w:r>
            <w:r w:rsidR="004E5E33" w:rsidRPr="00426B03">
              <w:t>3</w:t>
            </w:r>
            <w:r w:rsidR="00EA13BA" w:rsidRPr="00426B03">
              <w:t>,1 тыс.чел.)</w:t>
            </w:r>
            <w:r w:rsidRPr="00426B03">
              <w:t>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5A" w:rsidRPr="00426B03" w:rsidRDefault="00426B03" w:rsidP="00480ED2">
            <w:pPr>
              <w:jc w:val="center"/>
              <w:rPr>
                <w:b/>
                <w:bCs/>
                <w:sz w:val="32"/>
                <w:szCs w:val="32"/>
              </w:rPr>
            </w:pPr>
            <w:r w:rsidRPr="00426B03">
              <w:rPr>
                <w:b/>
                <w:bCs/>
                <w:sz w:val="32"/>
                <w:szCs w:val="32"/>
              </w:rPr>
              <w:t>↨</w:t>
            </w:r>
          </w:p>
          <w:p w:rsidR="00C3416A" w:rsidRPr="008B0E08" w:rsidRDefault="00C3416A" w:rsidP="00480ED2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DF6219" w:rsidRDefault="00DF6219" w:rsidP="00480ED2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426B03" w:rsidRPr="008B0E08" w:rsidRDefault="00426B03" w:rsidP="00480ED2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426B03" w:rsidRPr="00426B03" w:rsidRDefault="00426B03" w:rsidP="00426B03">
            <w:pPr>
              <w:jc w:val="center"/>
              <w:rPr>
                <w:b/>
                <w:bCs/>
                <w:sz w:val="32"/>
                <w:szCs w:val="32"/>
              </w:rPr>
            </w:pPr>
            <w:r w:rsidRPr="00426B03">
              <w:rPr>
                <w:bCs/>
                <w:sz w:val="32"/>
                <w:szCs w:val="32"/>
              </w:rPr>
              <w:t>↓</w:t>
            </w:r>
          </w:p>
          <w:p w:rsidR="00E921B5" w:rsidRDefault="00E921B5" w:rsidP="00480ED2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426B03" w:rsidRPr="00426B03" w:rsidRDefault="00426B03" w:rsidP="00426B03">
            <w:pPr>
              <w:jc w:val="center"/>
              <w:rPr>
                <w:b/>
                <w:bCs/>
                <w:sz w:val="32"/>
                <w:szCs w:val="32"/>
              </w:rPr>
            </w:pPr>
            <w:r w:rsidRPr="00426B03">
              <w:rPr>
                <w:bCs/>
                <w:sz w:val="32"/>
                <w:szCs w:val="32"/>
              </w:rPr>
              <w:t>↓</w:t>
            </w:r>
          </w:p>
          <w:p w:rsidR="00EA16DD" w:rsidRPr="008B0E08" w:rsidRDefault="00EA16DD" w:rsidP="00480ED2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426B03" w:rsidRPr="00426B03" w:rsidRDefault="00426B03" w:rsidP="00426B03">
            <w:pPr>
              <w:jc w:val="center"/>
              <w:rPr>
                <w:b/>
                <w:bCs/>
                <w:sz w:val="32"/>
                <w:szCs w:val="32"/>
              </w:rPr>
            </w:pPr>
            <w:r w:rsidRPr="00426B03">
              <w:rPr>
                <w:bCs/>
                <w:sz w:val="32"/>
                <w:szCs w:val="32"/>
              </w:rPr>
              <w:t>↓</w:t>
            </w:r>
          </w:p>
          <w:p w:rsidR="00384D5A" w:rsidRPr="008B0E08" w:rsidRDefault="00384D5A" w:rsidP="00480ED2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1F57AD" w:rsidRPr="008B0E08" w:rsidTr="00F2788E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C08CA" w:rsidRDefault="009F5079" w:rsidP="00480ED2">
            <w:pPr>
              <w:jc w:val="center"/>
              <w:rPr>
                <w:rStyle w:val="a5"/>
                <w:b/>
                <w:color w:val="00B0F0"/>
              </w:rPr>
            </w:pPr>
            <w:hyperlink w:anchor="Предприятия" w:history="1">
              <w:r w:rsidR="001F57AD" w:rsidRPr="002C08CA">
                <w:rPr>
                  <w:rStyle w:val="a5"/>
                  <w:b/>
                  <w:color w:val="00B0F0"/>
                </w:rPr>
                <w:t>Количество организаций</w:t>
              </w:r>
            </w:hyperlink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B0E08" w:rsidRDefault="001F57AD" w:rsidP="009955A0">
            <w:pPr>
              <w:jc w:val="both"/>
              <w:rPr>
                <w:color w:val="FF0000"/>
              </w:rPr>
            </w:pPr>
            <w:r w:rsidRPr="00685F1D">
              <w:t xml:space="preserve">Число учтённых в Статрегистре </w:t>
            </w:r>
            <w:r w:rsidRPr="00685F1D">
              <w:rPr>
                <w:b/>
              </w:rPr>
              <w:t>хозяйствующих субъектов</w:t>
            </w:r>
            <w:r w:rsidRPr="00685F1D">
              <w:t xml:space="preserve"> всех видов деятельности (предприятий, организаций, их филиалов и других обособленных подразделений) в Колпашевском районе с начала 2016 года</w:t>
            </w:r>
            <w:r w:rsidRPr="008B0E08">
              <w:rPr>
                <w:color w:val="FF0000"/>
              </w:rPr>
              <w:t xml:space="preserve"> </w:t>
            </w:r>
            <w:r w:rsidRPr="00A14D88">
              <w:t>увеличилось на 3 единицы и составило 43</w:t>
            </w:r>
            <w:r>
              <w:t>5</w:t>
            </w:r>
            <w:r w:rsidRPr="00A14D88">
              <w:t xml:space="preserve"> единиц (</w:t>
            </w:r>
            <w:r w:rsidRPr="00685F1D">
              <w:t>на 01.01.2016г. – 431 единица, на 01.07.2015г. – 447 единиц).</w:t>
            </w:r>
          </w:p>
          <w:p w:rsidR="001F57AD" w:rsidRPr="008B0E08" w:rsidRDefault="001F57AD" w:rsidP="009955A0">
            <w:pPr>
              <w:jc w:val="both"/>
              <w:rPr>
                <w:color w:val="FF0000"/>
              </w:rPr>
            </w:pPr>
            <w:r w:rsidRPr="00685F1D">
              <w:rPr>
                <w:b/>
                <w:bCs/>
              </w:rPr>
              <w:t>Количество индивидуальных предпринимателей</w:t>
            </w:r>
            <w:r w:rsidRPr="00685F1D">
              <w:t>, включенных в Статрегистр, с начала 2016 года</w:t>
            </w:r>
            <w:r>
              <w:rPr>
                <w:color w:val="FF0000"/>
              </w:rPr>
              <w:t xml:space="preserve"> </w:t>
            </w:r>
            <w:r>
              <w:t>увеличилось на 30 единиц</w:t>
            </w:r>
            <w:r>
              <w:rPr>
                <w:color w:val="FF0000"/>
              </w:rPr>
              <w:t xml:space="preserve"> </w:t>
            </w:r>
            <w:r w:rsidRPr="00685F1D">
              <w:t>и на 1 июля 2016 года составило</w:t>
            </w:r>
            <w:r>
              <w:rPr>
                <w:color w:val="FF0000"/>
              </w:rPr>
              <w:t xml:space="preserve"> </w:t>
            </w:r>
            <w:r>
              <w:t>856</w:t>
            </w:r>
            <w:r>
              <w:rPr>
                <w:color w:val="FF0000"/>
              </w:rPr>
              <w:t xml:space="preserve"> </w:t>
            </w:r>
            <w:r w:rsidRPr="00A14D88">
              <w:t xml:space="preserve">субъектов </w:t>
            </w:r>
            <w:r w:rsidRPr="00685F1D">
              <w:t>(на 01.01.2016 года – 826 субъектов; на 01.07.2015 года – 838 субъектов).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A14D88" w:rsidRDefault="001F57AD" w:rsidP="009955A0">
            <w:pPr>
              <w:jc w:val="center"/>
              <w:rPr>
                <w:b/>
                <w:bCs/>
                <w:sz w:val="32"/>
                <w:szCs w:val="32"/>
              </w:rPr>
            </w:pPr>
            <w:r w:rsidRPr="00A14D88">
              <w:rPr>
                <w:b/>
                <w:bCs/>
                <w:sz w:val="32"/>
                <w:szCs w:val="32"/>
              </w:rPr>
              <w:t>↑</w:t>
            </w:r>
          </w:p>
          <w:p w:rsidR="001F57AD" w:rsidRPr="008B0E08" w:rsidRDefault="001F57AD" w:rsidP="009955A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1F57AD" w:rsidRPr="008B0E08" w:rsidRDefault="001F57AD" w:rsidP="009955A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1F57AD" w:rsidRPr="00A14D88" w:rsidRDefault="001F57AD" w:rsidP="009955A0">
            <w:pPr>
              <w:jc w:val="center"/>
              <w:rPr>
                <w:b/>
                <w:bCs/>
                <w:sz w:val="32"/>
                <w:szCs w:val="32"/>
              </w:rPr>
            </w:pPr>
            <w:r w:rsidRPr="00A14D88">
              <w:rPr>
                <w:b/>
                <w:bCs/>
                <w:sz w:val="32"/>
                <w:szCs w:val="32"/>
              </w:rPr>
              <w:t>↑</w:t>
            </w:r>
          </w:p>
          <w:p w:rsidR="001F57AD" w:rsidRPr="008B0E08" w:rsidRDefault="001F57AD" w:rsidP="009955A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1F57AD" w:rsidRPr="008B0E08" w:rsidTr="00F2788E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C08CA" w:rsidRDefault="009F5079" w:rsidP="009955A0">
            <w:pPr>
              <w:jc w:val="center"/>
              <w:rPr>
                <w:rStyle w:val="a5"/>
                <w:b/>
                <w:color w:val="00B0F0"/>
              </w:rPr>
            </w:pPr>
            <w:hyperlink w:anchor="Оборот" w:history="1">
              <w:r w:rsidR="001F57AD" w:rsidRPr="002C08CA">
                <w:rPr>
                  <w:rStyle w:val="a5"/>
                  <w:b/>
                  <w:color w:val="00B0F0"/>
                </w:rPr>
                <w:t>Оборот организаций</w:t>
              </w:r>
            </w:hyperlink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B0E08" w:rsidRDefault="001F57AD" w:rsidP="009955A0">
            <w:pPr>
              <w:jc w:val="both"/>
            </w:pPr>
            <w:r w:rsidRPr="008B0E08">
              <w:t xml:space="preserve">Оборот организаций (по полному кругу) за январь-июнь 2016 года </w:t>
            </w:r>
            <w:r w:rsidRPr="000144F4">
              <w:t xml:space="preserve">составил </w:t>
            </w:r>
            <w:r w:rsidRPr="000144F4">
              <w:rPr>
                <w:b/>
                <w:bCs/>
              </w:rPr>
              <w:t>2 259 016,0 тыс. рублей</w:t>
            </w:r>
            <w:r w:rsidRPr="000144F4">
              <w:t>, что составляет 136,4%</w:t>
            </w:r>
            <w:r w:rsidRPr="008B0E08">
              <w:rPr>
                <w:color w:val="FF0000"/>
              </w:rPr>
              <w:t xml:space="preserve"> </w:t>
            </w:r>
            <w:r w:rsidRPr="008B0E08">
              <w:t>в действующих ценах по сравнению с аналогичным периодом 2015 года</w:t>
            </w:r>
            <w:r>
              <w:t xml:space="preserve"> (1 656 537,8 тыс. рублей)</w:t>
            </w:r>
            <w:r w:rsidRPr="008B0E08">
              <w:t>.</w:t>
            </w:r>
            <w:r w:rsidRPr="008B0E08">
              <w:rPr>
                <w:color w:val="FF0000"/>
              </w:rPr>
              <w:t xml:space="preserve"> </w:t>
            </w:r>
            <w:r w:rsidRPr="008B0E08">
              <w:t>В оборот организаций включается стоимость отгруженных товаров собственного производства, выполненных собственными силами работ и услуг, а также выручка от продажи приобретенных на стороне товаров (без НДС</w:t>
            </w:r>
            <w:r w:rsidRPr="008B0E08">
              <w:rPr>
                <w:color w:val="FF0000"/>
              </w:rPr>
              <w:t xml:space="preserve"> </w:t>
            </w:r>
            <w:r w:rsidRPr="008B0E08">
              <w:t>и акцизов).</w:t>
            </w:r>
          </w:p>
          <w:p w:rsidR="001F57AD" w:rsidRDefault="001F57AD" w:rsidP="009955A0">
            <w:pPr>
              <w:jc w:val="both"/>
            </w:pPr>
            <w:r w:rsidRPr="008B0E08">
              <w:t>В том числе:</w:t>
            </w:r>
          </w:p>
          <w:p w:rsidR="007604CE" w:rsidRPr="008B0E08" w:rsidRDefault="007604CE" w:rsidP="009955A0">
            <w:pPr>
              <w:jc w:val="both"/>
            </w:pPr>
          </w:p>
          <w:p w:rsidR="001F57AD" w:rsidRPr="008B0E08" w:rsidRDefault="001F57AD" w:rsidP="009955A0">
            <w:pPr>
              <w:jc w:val="both"/>
            </w:pPr>
            <w:r w:rsidRPr="008B0E08">
              <w:rPr>
                <w:b/>
              </w:rPr>
              <w:t>- по крупным и средним организациям</w:t>
            </w:r>
            <w:r w:rsidRPr="008B0E08">
              <w:t xml:space="preserve"> - </w:t>
            </w:r>
            <w:r w:rsidRPr="008B0E08">
              <w:rPr>
                <w:b/>
                <w:bCs/>
              </w:rPr>
              <w:t xml:space="preserve">1 697 665 тыс. рублей </w:t>
            </w:r>
            <w:r w:rsidRPr="008B0E08">
              <w:rPr>
                <w:bCs/>
              </w:rPr>
              <w:lastRenderedPageBreak/>
              <w:t>(январь - июнь 2015 года -1 119 264тыс. рублей), темп роста – 151,7%;</w:t>
            </w:r>
          </w:p>
          <w:p w:rsidR="001F57AD" w:rsidRPr="008B0E08" w:rsidRDefault="001F57AD" w:rsidP="009955A0">
            <w:pPr>
              <w:ind w:firstLine="39"/>
              <w:jc w:val="both"/>
              <w:rPr>
                <w:color w:val="FF0000"/>
              </w:rPr>
            </w:pPr>
            <w:r w:rsidRPr="00D87E6E">
              <w:rPr>
                <w:b/>
                <w:bCs/>
              </w:rPr>
              <w:t>-</w:t>
            </w:r>
            <w:r w:rsidRPr="00D87E6E">
              <w:rPr>
                <w:b/>
              </w:rPr>
              <w:t xml:space="preserve"> по</w:t>
            </w:r>
            <w:r w:rsidRPr="00D87E6E">
              <w:rPr>
                <w:b/>
                <w:bCs/>
              </w:rPr>
              <w:t xml:space="preserve"> </w:t>
            </w:r>
            <w:r w:rsidRPr="00D87E6E">
              <w:rPr>
                <w:b/>
              </w:rPr>
              <w:t>малым предприятиям</w:t>
            </w:r>
            <w:r>
              <w:rPr>
                <w:b/>
                <w:color w:val="FF0000"/>
              </w:rPr>
              <w:t xml:space="preserve"> - </w:t>
            </w:r>
            <w:r w:rsidRPr="008B0E08">
              <w:rPr>
                <w:color w:val="FF0000"/>
              </w:rPr>
              <w:t xml:space="preserve"> </w:t>
            </w:r>
            <w:r w:rsidRPr="000144F4">
              <w:rPr>
                <w:rFonts w:ascii="Times New Roman CYR" w:hAnsi="Times New Roman CYR" w:cs="Times New Roman CYR"/>
                <w:b/>
                <w:bCs/>
              </w:rPr>
              <w:t xml:space="preserve">561 351,0 </w:t>
            </w:r>
            <w:r w:rsidRPr="000144F4">
              <w:rPr>
                <w:b/>
                <w:bCs/>
              </w:rPr>
              <w:t xml:space="preserve">тыс. рублей </w:t>
            </w:r>
            <w:r>
              <w:rPr>
                <w:bCs/>
              </w:rPr>
              <w:t>(январь – июнь</w:t>
            </w:r>
            <w:r w:rsidRPr="000144F4">
              <w:rPr>
                <w:bCs/>
              </w:rPr>
              <w:t xml:space="preserve"> 2015 года – 537 273,8), темп роста – 104,5%</w:t>
            </w:r>
            <w:r w:rsidRPr="000144F4">
              <w:rPr>
                <w:b/>
                <w:bCs/>
              </w:rPr>
              <w:t>.</w:t>
            </w:r>
            <w:r w:rsidRPr="008B0E08">
              <w:rPr>
                <w:color w:val="FF000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B0E08" w:rsidRDefault="001F57AD" w:rsidP="009955A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1F57AD" w:rsidRPr="008B0E08" w:rsidRDefault="001F57AD" w:rsidP="009955A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1F57AD" w:rsidRPr="008B0E08" w:rsidRDefault="001F57AD" w:rsidP="009955A0">
            <w:pPr>
              <w:jc w:val="center"/>
              <w:rPr>
                <w:b/>
                <w:bCs/>
                <w:sz w:val="32"/>
                <w:szCs w:val="32"/>
              </w:rPr>
            </w:pPr>
            <w:r w:rsidRPr="008B0E08">
              <w:rPr>
                <w:b/>
                <w:bCs/>
                <w:sz w:val="32"/>
                <w:szCs w:val="32"/>
              </w:rPr>
              <w:t>↑</w:t>
            </w:r>
          </w:p>
          <w:p w:rsidR="001F57AD" w:rsidRPr="008B0E08" w:rsidRDefault="001F57AD" w:rsidP="009955A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1F57AD" w:rsidRPr="008B0E08" w:rsidRDefault="001F57AD" w:rsidP="009955A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1F57AD" w:rsidRPr="008B0E08" w:rsidRDefault="001F57AD" w:rsidP="009955A0">
            <w:pPr>
              <w:jc w:val="center"/>
              <w:rPr>
                <w:b/>
                <w:bCs/>
                <w:sz w:val="32"/>
                <w:szCs w:val="32"/>
              </w:rPr>
            </w:pPr>
            <w:r w:rsidRPr="008B0E08">
              <w:rPr>
                <w:b/>
                <w:bCs/>
                <w:sz w:val="32"/>
                <w:szCs w:val="32"/>
              </w:rPr>
              <w:t>↑</w:t>
            </w:r>
          </w:p>
          <w:p w:rsidR="001F57AD" w:rsidRPr="008B0E08" w:rsidRDefault="001F57AD" w:rsidP="009955A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1F57AD" w:rsidRPr="000144F4" w:rsidRDefault="001F57AD" w:rsidP="009955A0">
            <w:pPr>
              <w:jc w:val="center"/>
              <w:rPr>
                <w:b/>
                <w:bCs/>
                <w:sz w:val="32"/>
                <w:szCs w:val="32"/>
              </w:rPr>
            </w:pPr>
            <w:r w:rsidRPr="000144F4">
              <w:rPr>
                <w:b/>
                <w:bCs/>
                <w:sz w:val="32"/>
                <w:szCs w:val="32"/>
              </w:rPr>
              <w:lastRenderedPageBreak/>
              <w:t>↑</w:t>
            </w:r>
          </w:p>
          <w:p w:rsidR="001F57AD" w:rsidRPr="008B0E08" w:rsidRDefault="001F57AD" w:rsidP="009955A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1F57AD" w:rsidRPr="008B0E08" w:rsidTr="00F2788E">
        <w:trPr>
          <w:trHeight w:val="1308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C08CA" w:rsidRDefault="009F5079" w:rsidP="009955A0">
            <w:pPr>
              <w:jc w:val="center"/>
              <w:rPr>
                <w:rStyle w:val="a5"/>
                <w:b/>
                <w:color w:val="00B0F0"/>
              </w:rPr>
            </w:pPr>
            <w:hyperlink w:anchor="Производство_крупных" w:history="1">
              <w:r w:rsidR="001F57AD" w:rsidRPr="002C08CA">
                <w:rPr>
                  <w:rStyle w:val="a5"/>
                  <w:b/>
                  <w:color w:val="00B0F0"/>
                </w:rPr>
                <w:t>Производство товаров и услуг</w:t>
              </w:r>
            </w:hyperlink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B0E08" w:rsidRDefault="001F57AD" w:rsidP="009955A0">
            <w:pPr>
              <w:jc w:val="both"/>
              <w:rPr>
                <w:color w:val="FF0000"/>
              </w:rPr>
            </w:pPr>
            <w:r w:rsidRPr="00A5461F">
              <w:t xml:space="preserve">За 1 полугодие 2016 года </w:t>
            </w:r>
            <w:r w:rsidRPr="00A5461F">
              <w:rPr>
                <w:b/>
                <w:bCs/>
              </w:rPr>
              <w:t xml:space="preserve">отгружено товаров, выполнено работ и оказано услуг на </w:t>
            </w:r>
            <w:r w:rsidRPr="00EF5433">
              <w:rPr>
                <w:b/>
                <w:bCs/>
              </w:rPr>
              <w:t xml:space="preserve">сумму 1 520 445,5 </w:t>
            </w:r>
            <w:r w:rsidRPr="00EF5433">
              <w:t>тыс. рублей (за 1 полугодие 2015г. – 1 053 962,5 тыс. рублей) темп роста – 144,3%, в</w:t>
            </w:r>
            <w:r w:rsidRPr="00A5461F">
              <w:t xml:space="preserve"> том числе:</w:t>
            </w:r>
          </w:p>
          <w:p w:rsidR="001F57AD" w:rsidRPr="00A5461F" w:rsidRDefault="001F57AD" w:rsidP="009955A0">
            <w:pPr>
              <w:pStyle w:val="21"/>
              <w:ind w:firstLine="0"/>
              <w:rPr>
                <w:sz w:val="24"/>
                <w:szCs w:val="24"/>
              </w:rPr>
            </w:pPr>
            <w:r w:rsidRPr="00A5461F">
              <w:rPr>
                <w:b/>
                <w:bCs/>
                <w:sz w:val="24"/>
                <w:szCs w:val="24"/>
              </w:rPr>
              <w:t>- крупными и средними организациями –1 211 267 тыс. рублей</w:t>
            </w:r>
            <w:r w:rsidRPr="00A5461F">
              <w:rPr>
                <w:sz w:val="24"/>
                <w:szCs w:val="24"/>
              </w:rPr>
              <w:t xml:space="preserve"> (1 полугодие 2015г. – </w:t>
            </w:r>
            <w:r w:rsidRPr="00A5461F">
              <w:rPr>
                <w:b/>
                <w:bCs/>
                <w:sz w:val="24"/>
                <w:szCs w:val="24"/>
              </w:rPr>
              <w:t xml:space="preserve">777 295 </w:t>
            </w:r>
            <w:r w:rsidRPr="00A5461F">
              <w:rPr>
                <w:sz w:val="24"/>
                <w:szCs w:val="24"/>
              </w:rPr>
              <w:t>тыс. рублей), темп роста – 155,8%;</w:t>
            </w:r>
          </w:p>
          <w:p w:rsidR="001F57AD" w:rsidRPr="00EF5433" w:rsidRDefault="001F57AD" w:rsidP="009955A0">
            <w:pPr>
              <w:jc w:val="both"/>
            </w:pPr>
            <w:r w:rsidRPr="00A5461F">
              <w:rPr>
                <w:b/>
                <w:bCs/>
              </w:rPr>
              <w:t xml:space="preserve">- малыми </w:t>
            </w:r>
            <w:r w:rsidRPr="00EF5433">
              <w:rPr>
                <w:b/>
                <w:bCs/>
              </w:rPr>
              <w:t xml:space="preserve">– 309 178,5 тыс. рублей </w:t>
            </w:r>
            <w:r w:rsidRPr="00EF5433">
              <w:rPr>
                <w:bCs/>
              </w:rPr>
              <w:t>(1 полугодие 2015г.- 276 667,5</w:t>
            </w:r>
            <w:r w:rsidRPr="00EF5433">
              <w:rPr>
                <w:b/>
                <w:bCs/>
              </w:rPr>
              <w:t xml:space="preserve"> </w:t>
            </w:r>
            <w:r w:rsidRPr="00EF5433">
              <w:rPr>
                <w:bCs/>
              </w:rPr>
              <w:t xml:space="preserve">тыс. рублей), </w:t>
            </w:r>
            <w:r w:rsidRPr="00EF5433">
              <w:t>темп роста – 111,7%.</w:t>
            </w:r>
          </w:p>
          <w:p w:rsidR="001F57AD" w:rsidRPr="008B0E08" w:rsidRDefault="001F57AD" w:rsidP="009955A0">
            <w:pPr>
              <w:jc w:val="both"/>
              <w:rPr>
                <w:b/>
                <w:color w:val="FF0000"/>
              </w:rPr>
            </w:pPr>
            <w:r w:rsidRPr="00EC385E">
              <w:rPr>
                <w:b/>
                <w:bCs/>
              </w:rPr>
              <w:t>Объём платных услуг</w:t>
            </w:r>
            <w:r w:rsidRPr="00EC385E">
              <w:t>, оказанных населению за 1 полугодие 2016 года, по полному кругу отчитавшихся организаций и предприятий составил</w:t>
            </w:r>
            <w:r w:rsidRPr="008B0E08">
              <w:rPr>
                <w:color w:val="FF0000"/>
              </w:rPr>
              <w:t xml:space="preserve"> </w:t>
            </w:r>
            <w:r w:rsidRPr="007B7A9D">
              <w:rPr>
                <w:b/>
                <w:bCs/>
              </w:rPr>
              <w:t xml:space="preserve">298 025,4 </w:t>
            </w:r>
            <w:r w:rsidRPr="007B7A9D">
              <w:rPr>
                <w:bCs/>
              </w:rPr>
              <w:t>тыс. рублей</w:t>
            </w:r>
            <w:r w:rsidRPr="007B7A9D">
              <w:rPr>
                <w:b/>
                <w:bCs/>
              </w:rPr>
              <w:t xml:space="preserve"> </w:t>
            </w:r>
            <w:r w:rsidRPr="007B7A9D">
              <w:rPr>
                <w:bCs/>
              </w:rPr>
              <w:t>(1 полугодие 2015г.- 292 919,2</w:t>
            </w:r>
            <w:r w:rsidRPr="007B7A9D">
              <w:rPr>
                <w:b/>
                <w:bCs/>
              </w:rPr>
              <w:t xml:space="preserve"> </w:t>
            </w:r>
            <w:r w:rsidRPr="007B7A9D">
              <w:rPr>
                <w:bCs/>
              </w:rPr>
              <w:t>тыс. рублей)</w:t>
            </w:r>
            <w:r w:rsidRPr="007B7A9D">
              <w:t>,</w:t>
            </w:r>
            <w:r w:rsidRPr="007B7A9D">
              <w:rPr>
                <w:b/>
                <w:bCs/>
              </w:rPr>
              <w:t xml:space="preserve"> </w:t>
            </w:r>
            <w:r w:rsidRPr="007B7A9D">
              <w:t>темп роста составил 101,7%, в том числе:</w:t>
            </w:r>
            <w:r w:rsidRPr="008B0E08">
              <w:rPr>
                <w:b/>
                <w:color w:val="FF0000"/>
              </w:rPr>
              <w:t xml:space="preserve"> </w:t>
            </w:r>
          </w:p>
          <w:p w:rsidR="001F57AD" w:rsidRPr="00EC385E" w:rsidRDefault="001F57AD" w:rsidP="009955A0">
            <w:pPr>
              <w:pStyle w:val="a7"/>
              <w:rPr>
                <w:color w:val="auto"/>
              </w:rPr>
            </w:pPr>
            <w:r w:rsidRPr="00EC385E">
              <w:rPr>
                <w:b/>
                <w:bCs/>
                <w:color w:val="auto"/>
              </w:rPr>
              <w:t>- крупными и средними</w:t>
            </w:r>
            <w:r w:rsidRPr="00EC385E">
              <w:rPr>
                <w:color w:val="auto"/>
              </w:rPr>
              <w:t xml:space="preserve"> организациями района –</w:t>
            </w:r>
            <w:r w:rsidRPr="00EC385E">
              <w:rPr>
                <w:b/>
                <w:color w:val="auto"/>
              </w:rPr>
              <w:t xml:space="preserve">192 631,1 </w:t>
            </w:r>
            <w:r w:rsidRPr="00EC385E">
              <w:rPr>
                <w:b/>
                <w:bCs/>
                <w:color w:val="auto"/>
              </w:rPr>
              <w:t>тыс. рублей</w:t>
            </w:r>
            <w:r w:rsidRPr="00EC385E">
              <w:rPr>
                <w:color w:val="auto"/>
              </w:rPr>
              <w:t xml:space="preserve"> (1 полугодие 2015г. – </w:t>
            </w:r>
            <w:r w:rsidRPr="00EC385E">
              <w:rPr>
                <w:bCs/>
                <w:color w:val="auto"/>
              </w:rPr>
              <w:t xml:space="preserve">175 954,3 </w:t>
            </w:r>
            <w:r w:rsidRPr="00EC385E">
              <w:rPr>
                <w:color w:val="auto"/>
              </w:rPr>
              <w:t>тыс. рублей), темп роста – 109,5%;</w:t>
            </w:r>
          </w:p>
          <w:p w:rsidR="001F57AD" w:rsidRPr="007B7A9D" w:rsidRDefault="001F57AD" w:rsidP="009955A0">
            <w:pPr>
              <w:pStyle w:val="a7"/>
              <w:rPr>
                <w:color w:val="auto"/>
              </w:rPr>
            </w:pPr>
            <w:r w:rsidRPr="007B7A9D">
              <w:rPr>
                <w:b/>
                <w:bCs/>
                <w:color w:val="auto"/>
              </w:rPr>
              <w:t>- малыми предприятиями</w:t>
            </w:r>
            <w:r w:rsidRPr="007B7A9D">
              <w:rPr>
                <w:color w:val="auto"/>
              </w:rPr>
              <w:t xml:space="preserve"> – </w:t>
            </w:r>
            <w:r w:rsidRPr="007B7A9D">
              <w:rPr>
                <w:b/>
                <w:bCs/>
                <w:color w:val="auto"/>
              </w:rPr>
              <w:t>105 394,3</w:t>
            </w:r>
            <w:r w:rsidRPr="007B7A9D">
              <w:rPr>
                <w:bCs/>
                <w:color w:val="auto"/>
              </w:rPr>
              <w:t xml:space="preserve"> тыс. рублей</w:t>
            </w:r>
            <w:r w:rsidRPr="007B7A9D">
              <w:rPr>
                <w:b/>
                <w:bCs/>
                <w:color w:val="auto"/>
              </w:rPr>
              <w:t xml:space="preserve"> </w:t>
            </w:r>
            <w:r w:rsidRPr="007B7A9D">
              <w:rPr>
                <w:bCs/>
                <w:color w:val="auto"/>
              </w:rPr>
              <w:t>(1 полугодие</w:t>
            </w:r>
            <w:r w:rsidRPr="007B7A9D">
              <w:rPr>
                <w:b/>
                <w:bCs/>
                <w:color w:val="auto"/>
              </w:rPr>
              <w:t xml:space="preserve"> </w:t>
            </w:r>
            <w:r w:rsidRPr="007B7A9D">
              <w:rPr>
                <w:color w:val="auto"/>
              </w:rPr>
              <w:t>2015г. – 116 964,9</w:t>
            </w:r>
            <w:r w:rsidRPr="007B7A9D">
              <w:rPr>
                <w:b/>
                <w:bCs/>
                <w:color w:val="auto"/>
              </w:rPr>
              <w:t xml:space="preserve"> </w:t>
            </w:r>
            <w:r w:rsidRPr="007B7A9D">
              <w:rPr>
                <w:color w:val="auto"/>
              </w:rPr>
              <w:t>тыс. рублей</w:t>
            </w:r>
            <w:r>
              <w:rPr>
                <w:color w:val="auto"/>
              </w:rPr>
              <w:t>)</w:t>
            </w:r>
            <w:r w:rsidRPr="007B7A9D">
              <w:rPr>
                <w:color w:val="auto"/>
              </w:rPr>
              <w:t>, темп роста – 90,1%.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0144F4" w:rsidRDefault="001F57AD" w:rsidP="009955A0">
            <w:pPr>
              <w:jc w:val="center"/>
              <w:rPr>
                <w:b/>
                <w:bCs/>
                <w:sz w:val="32"/>
                <w:szCs w:val="32"/>
              </w:rPr>
            </w:pPr>
            <w:r w:rsidRPr="000144F4">
              <w:rPr>
                <w:b/>
                <w:bCs/>
                <w:sz w:val="32"/>
                <w:szCs w:val="32"/>
              </w:rPr>
              <w:t>↑</w:t>
            </w:r>
          </w:p>
          <w:p w:rsidR="001F57AD" w:rsidRPr="008B0E08" w:rsidRDefault="001F57AD" w:rsidP="009955A0">
            <w:pPr>
              <w:jc w:val="center"/>
              <w:rPr>
                <w:bCs/>
                <w:color w:val="FF0000"/>
                <w:sz w:val="32"/>
                <w:szCs w:val="32"/>
              </w:rPr>
            </w:pPr>
          </w:p>
          <w:p w:rsidR="001F57AD" w:rsidRPr="008B0E08" w:rsidRDefault="001F57AD" w:rsidP="009955A0">
            <w:pPr>
              <w:jc w:val="center"/>
              <w:rPr>
                <w:bCs/>
                <w:color w:val="FF0000"/>
                <w:sz w:val="32"/>
                <w:szCs w:val="32"/>
              </w:rPr>
            </w:pPr>
          </w:p>
          <w:p w:rsidR="001F57AD" w:rsidRPr="008B0E08" w:rsidRDefault="001F57AD" w:rsidP="009955A0">
            <w:pPr>
              <w:jc w:val="center"/>
              <w:rPr>
                <w:bCs/>
                <w:color w:val="FF0000"/>
                <w:sz w:val="32"/>
                <w:szCs w:val="32"/>
              </w:rPr>
            </w:pPr>
          </w:p>
          <w:p w:rsidR="001F57AD" w:rsidRPr="008B0E08" w:rsidRDefault="001F57AD" w:rsidP="009955A0">
            <w:pPr>
              <w:jc w:val="center"/>
              <w:rPr>
                <w:bCs/>
                <w:color w:val="FF0000"/>
                <w:sz w:val="32"/>
                <w:szCs w:val="32"/>
              </w:rPr>
            </w:pPr>
          </w:p>
          <w:p w:rsidR="001F57AD" w:rsidRPr="000144F4" w:rsidRDefault="001F57AD" w:rsidP="009955A0">
            <w:pPr>
              <w:jc w:val="center"/>
              <w:rPr>
                <w:b/>
                <w:bCs/>
                <w:sz w:val="32"/>
                <w:szCs w:val="32"/>
              </w:rPr>
            </w:pPr>
            <w:r w:rsidRPr="000144F4">
              <w:rPr>
                <w:b/>
                <w:bCs/>
                <w:sz w:val="32"/>
                <w:szCs w:val="32"/>
              </w:rPr>
              <w:t>↑</w:t>
            </w:r>
          </w:p>
          <w:p w:rsidR="001F57AD" w:rsidRPr="008B0E08" w:rsidRDefault="001F57AD" w:rsidP="009955A0">
            <w:pPr>
              <w:jc w:val="center"/>
              <w:rPr>
                <w:bCs/>
                <w:color w:val="FF0000"/>
                <w:sz w:val="32"/>
                <w:szCs w:val="32"/>
              </w:rPr>
            </w:pPr>
          </w:p>
          <w:p w:rsidR="001F57AD" w:rsidRPr="008B0E08" w:rsidRDefault="001F57AD" w:rsidP="009955A0">
            <w:pPr>
              <w:jc w:val="center"/>
              <w:rPr>
                <w:bCs/>
                <w:color w:val="FF0000"/>
                <w:sz w:val="32"/>
                <w:szCs w:val="32"/>
              </w:rPr>
            </w:pPr>
          </w:p>
          <w:p w:rsidR="001F57AD" w:rsidRPr="008B0E08" w:rsidRDefault="001F57AD" w:rsidP="009955A0">
            <w:pPr>
              <w:jc w:val="center"/>
              <w:rPr>
                <w:bCs/>
                <w:color w:val="FF0000"/>
                <w:sz w:val="32"/>
                <w:szCs w:val="32"/>
              </w:rPr>
            </w:pPr>
          </w:p>
          <w:p w:rsidR="001F57AD" w:rsidRPr="008B0E08" w:rsidRDefault="001F57AD" w:rsidP="009955A0">
            <w:pPr>
              <w:jc w:val="center"/>
              <w:rPr>
                <w:bCs/>
                <w:color w:val="FF0000"/>
                <w:sz w:val="32"/>
                <w:szCs w:val="32"/>
              </w:rPr>
            </w:pPr>
          </w:p>
        </w:tc>
      </w:tr>
      <w:tr w:rsidR="001F57AD" w:rsidRPr="008B0E08" w:rsidTr="00F2788E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C08CA" w:rsidRDefault="009F5079" w:rsidP="009955A0">
            <w:pPr>
              <w:jc w:val="center"/>
              <w:rPr>
                <w:rStyle w:val="a5"/>
                <w:b/>
                <w:color w:val="00B0F0"/>
              </w:rPr>
            </w:pPr>
            <w:hyperlink w:anchor="Производство_крупных" w:history="1">
              <w:r w:rsidR="001F57AD" w:rsidRPr="002C08CA">
                <w:rPr>
                  <w:rStyle w:val="a5"/>
                  <w:b/>
                  <w:color w:val="00B0F0"/>
                </w:rPr>
                <w:t>Производство промышленной продукции</w:t>
              </w:r>
            </w:hyperlink>
            <w:r w:rsidR="001F57AD" w:rsidRPr="002C08CA">
              <w:rPr>
                <w:rStyle w:val="a5"/>
                <w:b/>
                <w:color w:val="00B0F0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1D6F58" w:rsidRDefault="001F57AD" w:rsidP="009955A0">
            <w:pPr>
              <w:jc w:val="both"/>
              <w:rPr>
                <w:b/>
                <w:bCs/>
              </w:rPr>
            </w:pPr>
            <w:r w:rsidRPr="008306DF">
              <w:t xml:space="preserve">Объём отгруженных товаров собственного производства, выполненных работ и услуг собственными силами по видам экономической деятельности (разделы C, </w:t>
            </w:r>
            <w:r w:rsidRPr="008306DF">
              <w:rPr>
                <w:lang w:val="en-US"/>
              </w:rPr>
              <w:t>D</w:t>
            </w:r>
            <w:r w:rsidRPr="008306DF">
              <w:t xml:space="preserve">, </w:t>
            </w:r>
            <w:r w:rsidRPr="008306DF">
              <w:rPr>
                <w:lang w:val="en-US"/>
              </w:rPr>
              <w:t>E</w:t>
            </w:r>
            <w:r w:rsidRPr="008306DF">
              <w:t>), за 1 полугодие 2016 года составил</w:t>
            </w:r>
            <w:r w:rsidRPr="008B0E08">
              <w:rPr>
                <w:color w:val="FF0000"/>
              </w:rPr>
              <w:t xml:space="preserve"> </w:t>
            </w:r>
            <w:r w:rsidRPr="001D6F58">
              <w:rPr>
                <w:b/>
              </w:rPr>
              <w:t>517 086,7 тыс. рублей</w:t>
            </w:r>
            <w:r w:rsidRPr="001D6F58">
              <w:t xml:space="preserve">, темп роста к уровню аналогичного периода 2015 года (432 853,9 тыс. рублей) составил 119,5%, в том числе: </w:t>
            </w:r>
          </w:p>
          <w:p w:rsidR="001F57AD" w:rsidRPr="008306DF" w:rsidRDefault="001F57AD" w:rsidP="009955A0">
            <w:pPr>
              <w:jc w:val="both"/>
            </w:pPr>
            <w:r w:rsidRPr="008306DF">
              <w:rPr>
                <w:b/>
              </w:rPr>
              <w:t xml:space="preserve">- крупных и средних организаций </w:t>
            </w:r>
            <w:r w:rsidRPr="008306DF">
              <w:t>(по «чистым» видам</w:t>
            </w:r>
            <w:r w:rsidR="00030D23">
              <w:t xml:space="preserve"> деятельности</w:t>
            </w:r>
            <w:r w:rsidRPr="008306DF">
              <w:t xml:space="preserve">) </w:t>
            </w:r>
            <w:r w:rsidRPr="008306DF">
              <w:rPr>
                <w:b/>
              </w:rPr>
              <w:t>–</w:t>
            </w:r>
            <w:r w:rsidRPr="008306DF">
              <w:rPr>
                <w:b/>
                <w:bCs/>
              </w:rPr>
              <w:t xml:space="preserve"> </w:t>
            </w:r>
            <w:r w:rsidRPr="008306DF">
              <w:rPr>
                <w:b/>
              </w:rPr>
              <w:t>360 851,0</w:t>
            </w:r>
            <w:r w:rsidRPr="008306DF">
              <w:t xml:space="preserve"> тыс. рублей, темп роста к уровню 2015 года (296 721,0 тыс. рублей) – 121,6%;</w:t>
            </w:r>
          </w:p>
          <w:p w:rsidR="001F57AD" w:rsidRPr="001D6F58" w:rsidRDefault="001F57AD" w:rsidP="009955A0">
            <w:pPr>
              <w:jc w:val="both"/>
            </w:pPr>
            <w:r w:rsidRPr="001D6F58">
              <w:rPr>
                <w:b/>
              </w:rPr>
              <w:t xml:space="preserve">- малых предприятий </w:t>
            </w:r>
            <w:r w:rsidRPr="001D6F58">
              <w:t>(по основным видам деятельности)</w:t>
            </w:r>
            <w:r w:rsidRPr="001D6F58">
              <w:rPr>
                <w:b/>
              </w:rPr>
              <w:t xml:space="preserve"> – </w:t>
            </w:r>
            <w:r>
              <w:rPr>
                <w:b/>
              </w:rPr>
              <w:t>156 235,7</w:t>
            </w:r>
            <w:r w:rsidRPr="001D6F58">
              <w:rPr>
                <w:b/>
              </w:rPr>
              <w:t xml:space="preserve"> тыс. рублей</w:t>
            </w:r>
            <w:r w:rsidRPr="001D6F58">
              <w:t>, темп роста к аналогичному периоду 201</w:t>
            </w:r>
            <w:r>
              <w:t>5</w:t>
            </w:r>
            <w:r w:rsidRPr="001D6F58">
              <w:t xml:space="preserve"> года (</w:t>
            </w:r>
            <w:r>
              <w:t>136 132,9</w:t>
            </w:r>
            <w:r w:rsidRPr="001D6F58">
              <w:t xml:space="preserve"> тыс. рублей) составил 114,8%.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B0E08" w:rsidRDefault="001F57AD" w:rsidP="009955A0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1F57AD" w:rsidRPr="008306DF" w:rsidRDefault="001F57AD" w:rsidP="009955A0">
            <w:pPr>
              <w:jc w:val="center"/>
              <w:rPr>
                <w:bCs/>
                <w:sz w:val="32"/>
                <w:szCs w:val="32"/>
              </w:rPr>
            </w:pPr>
            <w:r w:rsidRPr="008306DF">
              <w:rPr>
                <w:bCs/>
                <w:sz w:val="32"/>
                <w:szCs w:val="32"/>
              </w:rPr>
              <w:t>↑</w:t>
            </w:r>
          </w:p>
          <w:p w:rsidR="001F57AD" w:rsidRPr="008B0E08" w:rsidRDefault="001F57AD" w:rsidP="009955A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1F57AD" w:rsidRPr="008B0E08" w:rsidRDefault="001F57AD" w:rsidP="009955A0">
            <w:pPr>
              <w:pStyle w:val="af9"/>
              <w:numPr>
                <w:ilvl w:val="0"/>
                <w:numId w:val="26"/>
              </w:numPr>
              <w:jc w:val="center"/>
              <w:rPr>
                <w:bCs/>
                <w:color w:val="FF0000"/>
                <w:sz w:val="32"/>
                <w:szCs w:val="32"/>
              </w:rPr>
            </w:pPr>
            <w:r w:rsidRPr="008B0E08">
              <w:rPr>
                <w:bCs/>
                <w:color w:val="FF0000"/>
                <w:sz w:val="32"/>
                <w:szCs w:val="32"/>
              </w:rPr>
              <w:t>↑</w:t>
            </w:r>
          </w:p>
          <w:p w:rsidR="001F57AD" w:rsidRPr="008306DF" w:rsidRDefault="001F57AD" w:rsidP="009955A0">
            <w:pPr>
              <w:jc w:val="center"/>
              <w:rPr>
                <w:bCs/>
                <w:sz w:val="32"/>
                <w:szCs w:val="32"/>
              </w:rPr>
            </w:pPr>
            <w:r w:rsidRPr="008306DF">
              <w:rPr>
                <w:bCs/>
                <w:sz w:val="32"/>
                <w:szCs w:val="32"/>
              </w:rPr>
              <w:t>↑</w:t>
            </w:r>
          </w:p>
          <w:p w:rsidR="001F57AD" w:rsidRPr="008B0E08" w:rsidRDefault="001F57AD" w:rsidP="009955A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1F57AD" w:rsidRPr="008306DF" w:rsidRDefault="001F57AD" w:rsidP="009955A0">
            <w:pPr>
              <w:jc w:val="center"/>
              <w:rPr>
                <w:bCs/>
                <w:sz w:val="32"/>
                <w:szCs w:val="32"/>
              </w:rPr>
            </w:pPr>
            <w:r w:rsidRPr="008306DF">
              <w:rPr>
                <w:bCs/>
                <w:sz w:val="32"/>
                <w:szCs w:val="32"/>
              </w:rPr>
              <w:t>↑</w:t>
            </w:r>
          </w:p>
          <w:p w:rsidR="001F57AD" w:rsidRPr="008B0E08" w:rsidRDefault="001F57AD" w:rsidP="009955A0">
            <w:pPr>
              <w:jc w:val="center"/>
              <w:rPr>
                <w:bCs/>
                <w:color w:val="FF0000"/>
                <w:sz w:val="32"/>
                <w:szCs w:val="32"/>
              </w:rPr>
            </w:pPr>
          </w:p>
        </w:tc>
      </w:tr>
      <w:tr w:rsidR="008F1FE6" w:rsidRPr="008B0E08" w:rsidTr="00F2788E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E6" w:rsidRPr="002C08CA" w:rsidRDefault="008F1FE6" w:rsidP="00480ED2">
            <w:pPr>
              <w:jc w:val="center"/>
              <w:rPr>
                <w:rStyle w:val="a5"/>
                <w:b/>
                <w:color w:val="00B0F0"/>
              </w:rPr>
            </w:pPr>
            <w:r w:rsidRPr="002C08CA">
              <w:rPr>
                <w:rStyle w:val="a5"/>
                <w:b/>
                <w:color w:val="00B0F0"/>
              </w:rPr>
              <w:t>Строительство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E6" w:rsidRPr="00B85ABA" w:rsidRDefault="008F1FE6" w:rsidP="00480ED2">
            <w:pPr>
              <w:jc w:val="both"/>
            </w:pPr>
            <w:r w:rsidRPr="00B85ABA">
              <w:t xml:space="preserve">За </w:t>
            </w:r>
            <w:r w:rsidR="00B47C00" w:rsidRPr="00B85ABA">
              <w:t>1 полугодие</w:t>
            </w:r>
            <w:r w:rsidRPr="00B85ABA">
              <w:t xml:space="preserve"> 201</w:t>
            </w:r>
            <w:r w:rsidR="00DB19FD" w:rsidRPr="00B85ABA">
              <w:t>6</w:t>
            </w:r>
            <w:r w:rsidRPr="00B85ABA">
              <w:t xml:space="preserve"> года объём работ, выполненных собственными силами </w:t>
            </w:r>
            <w:r w:rsidRPr="00915FB1">
              <w:rPr>
                <w:b/>
              </w:rPr>
              <w:t>крупных и средних организаций</w:t>
            </w:r>
            <w:r w:rsidRPr="00B85ABA">
              <w:t xml:space="preserve"> района по «чистому» виду деятельности «строительство», составил </w:t>
            </w:r>
            <w:r w:rsidR="00DB19FD" w:rsidRPr="00915FB1">
              <w:rPr>
                <w:b/>
              </w:rPr>
              <w:t>451 754,7</w:t>
            </w:r>
            <w:r w:rsidR="00B47C00" w:rsidRPr="00915FB1">
              <w:rPr>
                <w:b/>
              </w:rPr>
              <w:t xml:space="preserve"> тыс. рублей</w:t>
            </w:r>
            <w:r w:rsidR="00DB19FD" w:rsidRPr="00B85ABA">
              <w:t xml:space="preserve">, что в 6,2 раза больше чем за </w:t>
            </w:r>
            <w:r w:rsidR="00685FDA" w:rsidRPr="00B85ABA">
              <w:t>аналогичн</w:t>
            </w:r>
            <w:r w:rsidR="00DB19FD" w:rsidRPr="00B85ABA">
              <w:t xml:space="preserve">ый </w:t>
            </w:r>
            <w:r w:rsidR="00685FDA" w:rsidRPr="00B85ABA">
              <w:t>период 201</w:t>
            </w:r>
            <w:r w:rsidR="00DB19FD" w:rsidRPr="00B85ABA">
              <w:t>5</w:t>
            </w:r>
            <w:r w:rsidR="00685FDA" w:rsidRPr="00B85ABA">
              <w:t xml:space="preserve"> года</w:t>
            </w:r>
            <w:r w:rsidR="00DB19FD" w:rsidRPr="00B85ABA">
              <w:t xml:space="preserve"> (</w:t>
            </w:r>
            <w:r w:rsidR="00E92657" w:rsidRPr="00B85ABA">
              <w:t>72 539</w:t>
            </w:r>
            <w:r w:rsidR="00DB19FD" w:rsidRPr="00B85ABA">
              <w:t xml:space="preserve"> тыс. рублей</w:t>
            </w:r>
            <w:r w:rsidR="00E92657" w:rsidRPr="00B85ABA">
              <w:t xml:space="preserve"> по уточнённым данным</w:t>
            </w:r>
            <w:r w:rsidR="00DB19FD" w:rsidRPr="00B85ABA">
              <w:t>)</w:t>
            </w:r>
            <w:r w:rsidRPr="00B85ABA">
              <w:t>.</w:t>
            </w:r>
          </w:p>
          <w:p w:rsidR="008F1FE6" w:rsidRPr="00B85ABA" w:rsidRDefault="008F1FE6" w:rsidP="00480ED2">
            <w:pPr>
              <w:jc w:val="both"/>
            </w:pPr>
            <w:r w:rsidRPr="00B85ABA">
              <w:t xml:space="preserve">В расчёте на душу населения этот показатель составил </w:t>
            </w:r>
            <w:r w:rsidR="00E92657" w:rsidRPr="00B85ABA">
              <w:t>11 663 рубля</w:t>
            </w:r>
            <w:r w:rsidR="00AF0F42" w:rsidRPr="00B85ABA">
              <w:t>.</w:t>
            </w:r>
          </w:p>
          <w:p w:rsidR="008F1FE6" w:rsidRPr="00B85ABA" w:rsidRDefault="008F1FE6" w:rsidP="007604CE">
            <w:pPr>
              <w:jc w:val="both"/>
            </w:pPr>
            <w:r w:rsidRPr="00B85ABA">
              <w:t>В рейтинге среди 19-ти районов и городов Томской облас</w:t>
            </w:r>
            <w:r w:rsidR="00B47C00" w:rsidRPr="00B85ABA">
              <w:t xml:space="preserve">ти Колпашевский район занимает </w:t>
            </w:r>
            <w:r w:rsidR="00B85ABA" w:rsidRPr="00B85ABA">
              <w:t>5</w:t>
            </w:r>
            <w:r w:rsidRPr="00B85ABA">
              <w:t>-е место по объему выполненных работ по виду деятельности «строительство»</w:t>
            </w:r>
            <w:r w:rsidR="00E92657" w:rsidRPr="00B85ABA">
              <w:t xml:space="preserve"> </w:t>
            </w:r>
            <w:r w:rsidR="00B85ABA" w:rsidRPr="00B85ABA">
              <w:t xml:space="preserve">в расчёте на душу населения </w:t>
            </w:r>
            <w:r w:rsidR="00E92657" w:rsidRPr="00B85ABA">
              <w:t>(на 01.07.2015г. – 10 место</w:t>
            </w:r>
            <w:r w:rsidR="00B85ABA" w:rsidRPr="00B85ABA">
              <w:t>,</w:t>
            </w:r>
            <w:r w:rsidR="00E92657" w:rsidRPr="00B85ABA">
              <w:t xml:space="preserve"> </w:t>
            </w:r>
            <w:r w:rsidR="008039B1" w:rsidRPr="00B85ABA">
              <w:t>на 01.0</w:t>
            </w:r>
            <w:r w:rsidR="00B85ABA" w:rsidRPr="00B85ABA">
              <w:t>1</w:t>
            </w:r>
            <w:r w:rsidR="008039B1" w:rsidRPr="00B85ABA">
              <w:t>.201</w:t>
            </w:r>
            <w:r w:rsidR="00B85ABA" w:rsidRPr="00B85ABA">
              <w:t>6</w:t>
            </w:r>
            <w:r w:rsidR="008039B1" w:rsidRPr="00B85ABA">
              <w:t xml:space="preserve">г. – </w:t>
            </w:r>
            <w:r w:rsidR="00B85ABA" w:rsidRPr="00B85ABA">
              <w:t>11</w:t>
            </w:r>
            <w:r w:rsidR="008039B1" w:rsidRPr="00B85ABA">
              <w:t>-е место)</w:t>
            </w:r>
            <w:r w:rsidR="00685FDA" w:rsidRPr="00B85ABA">
              <w:t>.</w:t>
            </w:r>
            <w:r w:rsidR="004A704F" w:rsidRPr="00970B18">
              <w:t xml:space="preserve"> Увеличение произошло, в основном, за счёт выполнения строительных работ по реконструкции магистрального нефтепровода «Александровское-Анжеро-Судженск», пролегающего по территории Колпашевского района, а также в связи с выполнением работ по строительству 2 этапа </w:t>
            </w:r>
            <w:r w:rsidR="004A704F" w:rsidRPr="00970B18">
              <w:rPr>
                <w:lang w:val="en-US"/>
              </w:rPr>
              <w:t>VI</w:t>
            </w:r>
            <w:r w:rsidR="004A704F" w:rsidRPr="00970B18">
              <w:t xml:space="preserve"> очереди газификации г</w:t>
            </w:r>
            <w:proofErr w:type="gramStart"/>
            <w:r w:rsidR="004A704F" w:rsidRPr="00970B18">
              <w:t>.К</w:t>
            </w:r>
            <w:proofErr w:type="gramEnd"/>
            <w:r w:rsidR="004A704F" w:rsidRPr="00970B18">
              <w:t>олпашево и с.Тогур.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Pr="00723D31" w:rsidRDefault="006D2A75" w:rsidP="006D2A75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692BB7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  <w:p w:rsidR="008F1FE6" w:rsidRPr="008B0E08" w:rsidRDefault="008F1FE6" w:rsidP="00480ED2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962A27" w:rsidRPr="008B0E08" w:rsidTr="00F2788E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A" w:rsidRDefault="00E466A7" w:rsidP="00480ED2">
            <w:pPr>
              <w:jc w:val="center"/>
              <w:rPr>
                <w:rStyle w:val="a5"/>
                <w:b/>
                <w:color w:val="00B0F0"/>
              </w:rPr>
            </w:pPr>
            <w:r w:rsidRPr="002C08CA">
              <w:rPr>
                <w:rStyle w:val="a5"/>
                <w:b/>
                <w:color w:val="00B0F0"/>
              </w:rPr>
              <w:br w:type="page"/>
            </w:r>
          </w:p>
          <w:p w:rsidR="002C08CA" w:rsidRDefault="002C08CA" w:rsidP="00480ED2">
            <w:pPr>
              <w:jc w:val="center"/>
              <w:rPr>
                <w:rStyle w:val="a5"/>
                <w:b/>
                <w:color w:val="00B0F0"/>
              </w:rPr>
            </w:pPr>
          </w:p>
          <w:p w:rsidR="002C08CA" w:rsidRDefault="002C08CA" w:rsidP="00480ED2">
            <w:pPr>
              <w:jc w:val="center"/>
              <w:rPr>
                <w:rStyle w:val="a5"/>
                <w:b/>
                <w:color w:val="00B0F0"/>
              </w:rPr>
            </w:pPr>
          </w:p>
          <w:p w:rsidR="00962A27" w:rsidRPr="002C08CA" w:rsidRDefault="00962A27" w:rsidP="00480ED2">
            <w:pPr>
              <w:jc w:val="center"/>
              <w:rPr>
                <w:rStyle w:val="a5"/>
                <w:b/>
                <w:color w:val="00B0F0"/>
              </w:rPr>
            </w:pPr>
            <w:r w:rsidRPr="002C08CA">
              <w:rPr>
                <w:rStyle w:val="a5"/>
                <w:b/>
                <w:color w:val="00B0F0"/>
              </w:rPr>
              <w:t>Строительство жилых домов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E6" w:rsidRPr="00975C7B" w:rsidRDefault="008F1FE6" w:rsidP="00480ED2">
            <w:pPr>
              <w:jc w:val="both"/>
            </w:pPr>
            <w:r w:rsidRPr="00975C7B">
              <w:t xml:space="preserve">За </w:t>
            </w:r>
            <w:r w:rsidR="00263459" w:rsidRPr="00975C7B">
              <w:t xml:space="preserve">1 полугодие </w:t>
            </w:r>
            <w:r w:rsidRPr="00975C7B">
              <w:t>201</w:t>
            </w:r>
            <w:r w:rsidR="004A704F" w:rsidRPr="00975C7B">
              <w:t>6</w:t>
            </w:r>
            <w:r w:rsidRPr="00975C7B">
              <w:t xml:space="preserve"> года в Колпашевском районе введено в действие </w:t>
            </w:r>
            <w:r w:rsidR="004A704F" w:rsidRPr="00975C7B">
              <w:t>19</w:t>
            </w:r>
            <w:r w:rsidRPr="00975C7B">
              <w:t xml:space="preserve"> жилых домов общей площадью </w:t>
            </w:r>
            <w:r w:rsidR="00D405E6" w:rsidRPr="00975C7B">
              <w:t xml:space="preserve">2 </w:t>
            </w:r>
            <w:r w:rsidR="004A704F" w:rsidRPr="00975C7B">
              <w:t>174</w:t>
            </w:r>
            <w:r w:rsidRPr="00975C7B">
              <w:t xml:space="preserve"> м</w:t>
            </w:r>
            <w:proofErr w:type="gramStart"/>
            <w:r w:rsidRPr="00975C7B">
              <w:rPr>
                <w:vertAlign w:val="superscript"/>
              </w:rPr>
              <w:t>2</w:t>
            </w:r>
            <w:proofErr w:type="gramEnd"/>
            <w:r w:rsidRPr="00975C7B">
              <w:t xml:space="preserve"> (в том числе индивидуальными застройщиками – </w:t>
            </w:r>
            <w:r w:rsidR="00D405E6" w:rsidRPr="00975C7B">
              <w:t>2 561</w:t>
            </w:r>
            <w:r w:rsidR="00263459" w:rsidRPr="00975C7B">
              <w:t xml:space="preserve"> </w:t>
            </w:r>
            <w:r w:rsidRPr="00975C7B">
              <w:t>м</w:t>
            </w:r>
            <w:r w:rsidRPr="00975C7B">
              <w:rPr>
                <w:vertAlign w:val="superscript"/>
              </w:rPr>
              <w:t>2</w:t>
            </w:r>
            <w:r w:rsidRPr="00975C7B">
              <w:t xml:space="preserve">), что </w:t>
            </w:r>
            <w:r w:rsidR="00263459" w:rsidRPr="00975C7B">
              <w:t xml:space="preserve">составляет </w:t>
            </w:r>
            <w:r w:rsidR="004A704F" w:rsidRPr="00975C7B">
              <w:t>84,9</w:t>
            </w:r>
            <w:r w:rsidR="00263459" w:rsidRPr="00975C7B">
              <w:t xml:space="preserve">% </w:t>
            </w:r>
            <w:r w:rsidR="004A704F" w:rsidRPr="00975C7B">
              <w:t xml:space="preserve">к </w:t>
            </w:r>
            <w:r w:rsidR="00263459" w:rsidRPr="00975C7B">
              <w:t>соответствующему периоду 201</w:t>
            </w:r>
            <w:r w:rsidR="00037394" w:rsidRPr="00975C7B">
              <w:t>4</w:t>
            </w:r>
            <w:r w:rsidR="00263459" w:rsidRPr="00975C7B">
              <w:t xml:space="preserve"> года</w:t>
            </w:r>
            <w:r w:rsidRPr="00975C7B">
              <w:t xml:space="preserve"> (</w:t>
            </w:r>
            <w:r w:rsidR="00263459" w:rsidRPr="00975C7B">
              <w:t xml:space="preserve">за </w:t>
            </w:r>
            <w:r w:rsidRPr="00975C7B">
              <w:t>январь-</w:t>
            </w:r>
            <w:r w:rsidR="00263459" w:rsidRPr="00975C7B">
              <w:t>июнь 201</w:t>
            </w:r>
            <w:r w:rsidR="00D447B7" w:rsidRPr="00975C7B">
              <w:t>5</w:t>
            </w:r>
            <w:r w:rsidR="00263459" w:rsidRPr="00975C7B">
              <w:t xml:space="preserve"> года </w:t>
            </w:r>
            <w:r w:rsidR="00D447B7" w:rsidRPr="00975C7B">
              <w:t xml:space="preserve">было </w:t>
            </w:r>
            <w:r w:rsidR="00263459" w:rsidRPr="00975C7B">
              <w:t xml:space="preserve">введено в действие </w:t>
            </w:r>
            <w:r w:rsidR="00037394" w:rsidRPr="00975C7B">
              <w:t>1</w:t>
            </w:r>
            <w:r w:rsidR="00D447B7" w:rsidRPr="00975C7B">
              <w:t>8</w:t>
            </w:r>
            <w:r w:rsidRPr="00975C7B">
              <w:t xml:space="preserve"> жилых домов общей площадью </w:t>
            </w:r>
            <w:r w:rsidR="00D447B7" w:rsidRPr="00975C7B">
              <w:t>2 561</w:t>
            </w:r>
            <w:r w:rsidRPr="00975C7B">
              <w:t xml:space="preserve"> м</w:t>
            </w:r>
            <w:r w:rsidRPr="00975C7B">
              <w:rPr>
                <w:vertAlign w:val="superscript"/>
              </w:rPr>
              <w:t>2</w:t>
            </w:r>
            <w:r w:rsidR="00D447B7" w:rsidRPr="00975C7B">
              <w:t xml:space="preserve"> и весь объём индивидуальными застройщиками)</w:t>
            </w:r>
            <w:r w:rsidRPr="00975C7B">
              <w:t xml:space="preserve">. </w:t>
            </w:r>
          </w:p>
          <w:p w:rsidR="009D7790" w:rsidRPr="00975C7B" w:rsidRDefault="008F1FE6" w:rsidP="007F4025">
            <w:pPr>
              <w:jc w:val="both"/>
            </w:pPr>
            <w:r w:rsidRPr="00975C7B">
              <w:t xml:space="preserve">В рейтинге среди 19-ти районов и городов Томской области </w:t>
            </w:r>
            <w:r w:rsidRPr="00975C7B">
              <w:rPr>
                <w:b/>
                <w:bCs/>
              </w:rPr>
              <w:t xml:space="preserve">Колпашевский район </w:t>
            </w:r>
            <w:r w:rsidRPr="00975C7B">
              <w:rPr>
                <w:bCs/>
              </w:rPr>
              <w:t xml:space="preserve">занимает по итогам первого </w:t>
            </w:r>
            <w:r w:rsidR="00263459" w:rsidRPr="00975C7B">
              <w:rPr>
                <w:bCs/>
              </w:rPr>
              <w:t>полугодия</w:t>
            </w:r>
            <w:r w:rsidRPr="00975C7B">
              <w:rPr>
                <w:bCs/>
              </w:rPr>
              <w:t xml:space="preserve"> 201</w:t>
            </w:r>
            <w:r w:rsidR="007F4025">
              <w:rPr>
                <w:bCs/>
              </w:rPr>
              <w:t>6</w:t>
            </w:r>
            <w:r w:rsidRPr="00975C7B">
              <w:rPr>
                <w:bCs/>
              </w:rPr>
              <w:t xml:space="preserve"> года </w:t>
            </w:r>
            <w:r w:rsidR="007F4025">
              <w:rPr>
                <w:bCs/>
              </w:rPr>
              <w:t>8</w:t>
            </w:r>
            <w:r w:rsidRPr="00975C7B">
              <w:rPr>
                <w:b/>
                <w:bCs/>
              </w:rPr>
              <w:t>-</w:t>
            </w:r>
            <w:r w:rsidRPr="00975C7B">
              <w:rPr>
                <w:bCs/>
              </w:rPr>
              <w:t>е место</w:t>
            </w:r>
            <w:r w:rsidRPr="00975C7B">
              <w:rPr>
                <w:b/>
                <w:bCs/>
              </w:rPr>
              <w:t xml:space="preserve"> </w:t>
            </w:r>
            <w:r w:rsidRPr="00975C7B">
              <w:rPr>
                <w:bCs/>
              </w:rPr>
              <w:t>(</w:t>
            </w:r>
            <w:r w:rsidR="00263459" w:rsidRPr="00975C7B">
              <w:rPr>
                <w:bCs/>
              </w:rPr>
              <w:t>1 полугодие 201</w:t>
            </w:r>
            <w:r w:rsidR="007F4025">
              <w:rPr>
                <w:bCs/>
              </w:rPr>
              <w:t>5</w:t>
            </w:r>
            <w:r w:rsidR="00263459" w:rsidRPr="00975C7B">
              <w:rPr>
                <w:bCs/>
              </w:rPr>
              <w:t xml:space="preserve"> года –</w:t>
            </w:r>
            <w:r w:rsidR="007F4025">
              <w:rPr>
                <w:bCs/>
              </w:rPr>
              <w:t>7</w:t>
            </w:r>
            <w:r w:rsidRPr="00975C7B">
              <w:rPr>
                <w:bCs/>
              </w:rPr>
              <w:t>-е место)</w:t>
            </w:r>
            <w:r w:rsidRPr="00975C7B">
              <w:t>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D" w:rsidRPr="008B0E08" w:rsidRDefault="00E86E3D" w:rsidP="00480ED2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E86E3D" w:rsidRPr="008B0E08" w:rsidRDefault="00E86E3D" w:rsidP="00480ED2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7F4025" w:rsidRPr="00137F26" w:rsidRDefault="007F4025" w:rsidP="007F4025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r w:rsidRPr="00137F26">
              <w:rPr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962A27" w:rsidRPr="008B0E08" w:rsidRDefault="00962A27" w:rsidP="00480ED2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1F57AD" w:rsidRPr="008B0E08" w:rsidTr="00F2788E">
        <w:trPr>
          <w:trHeight w:val="2493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D93266" w:rsidRDefault="001F57AD" w:rsidP="009955A0">
            <w:pPr>
              <w:jc w:val="center"/>
              <w:rPr>
                <w:rStyle w:val="a5"/>
                <w:b/>
                <w:color w:val="00B0F0"/>
              </w:rPr>
            </w:pPr>
            <w:r w:rsidRPr="00D93266">
              <w:rPr>
                <w:rStyle w:val="a5"/>
                <w:b/>
                <w:color w:val="00B0F0"/>
              </w:rPr>
              <w:br w:type="page"/>
            </w:r>
            <w:hyperlink w:anchor="торговля" w:history="1">
              <w:r w:rsidRPr="00D93266">
                <w:rPr>
                  <w:rStyle w:val="a5"/>
                  <w:b/>
                  <w:color w:val="00B0F0"/>
                </w:rPr>
                <w:t>Торговля и общественное питание</w:t>
              </w:r>
            </w:hyperlink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347C81" w:rsidRDefault="001F57AD" w:rsidP="009955A0">
            <w:pPr>
              <w:jc w:val="both"/>
              <w:rPr>
                <w:b/>
              </w:rPr>
            </w:pPr>
            <w:r w:rsidRPr="00DB3950">
              <w:rPr>
                <w:b/>
                <w:bCs/>
              </w:rPr>
              <w:t>Оборот розничной торговли</w:t>
            </w:r>
            <w:r w:rsidRPr="00DB3950">
              <w:t xml:space="preserve"> по всем организациям и предприятиям района, </w:t>
            </w:r>
            <w:r w:rsidRPr="00347C81">
              <w:t xml:space="preserve">отчитавшимся в городской отдел статистики, за 1 полугодие 2016 года составил </w:t>
            </w:r>
            <w:r w:rsidRPr="00347C81">
              <w:rPr>
                <w:b/>
              </w:rPr>
              <w:t>608 450,5</w:t>
            </w:r>
            <w:r w:rsidRPr="00347C81">
              <w:t xml:space="preserve"> </w:t>
            </w:r>
            <w:r w:rsidRPr="00347C81">
              <w:rPr>
                <w:b/>
                <w:bCs/>
              </w:rPr>
              <w:t>тыс. рублей</w:t>
            </w:r>
            <w:r w:rsidRPr="00347C81">
              <w:t xml:space="preserve"> (1 полугодие 2015 года – </w:t>
            </w:r>
            <w:r w:rsidRPr="00347C81">
              <w:rPr>
                <w:bCs/>
              </w:rPr>
              <w:t>469 745,4</w:t>
            </w:r>
            <w:r w:rsidRPr="00347C81">
              <w:t xml:space="preserve"> тыс. рублей по аналогичному кругу организаций), темп роста – 129,5%, в том числе:</w:t>
            </w:r>
          </w:p>
          <w:p w:rsidR="001F57AD" w:rsidRPr="00DB3950" w:rsidRDefault="001F57AD" w:rsidP="009955A0">
            <w:pPr>
              <w:jc w:val="both"/>
              <w:rPr>
                <w:b/>
              </w:rPr>
            </w:pPr>
            <w:r w:rsidRPr="00DB3950">
              <w:rPr>
                <w:b/>
              </w:rPr>
              <w:t>- по крупным и средним организациям</w:t>
            </w:r>
            <w:r w:rsidRPr="00DB3950">
              <w:t xml:space="preserve"> – </w:t>
            </w:r>
            <w:r w:rsidRPr="00DB3950">
              <w:rPr>
                <w:b/>
              </w:rPr>
              <w:t xml:space="preserve">351 021,0 тыс. рублей </w:t>
            </w:r>
            <w:r w:rsidR="00AA177B">
              <w:rPr>
                <w:b/>
              </w:rPr>
              <w:t xml:space="preserve">        </w:t>
            </w:r>
            <w:r w:rsidRPr="00DB3950">
              <w:t xml:space="preserve">(1 полугодие 2015г. – </w:t>
            </w:r>
            <w:r w:rsidRPr="00DB3950">
              <w:rPr>
                <w:bCs/>
              </w:rPr>
              <w:t xml:space="preserve">186 </w:t>
            </w:r>
            <w:r>
              <w:rPr>
                <w:bCs/>
              </w:rPr>
              <w:t>7</w:t>
            </w:r>
            <w:r w:rsidRPr="00DB3950">
              <w:rPr>
                <w:bCs/>
              </w:rPr>
              <w:t>89,0</w:t>
            </w:r>
            <w:r w:rsidRPr="00DB3950">
              <w:rPr>
                <w:b/>
                <w:bCs/>
              </w:rPr>
              <w:t xml:space="preserve"> </w:t>
            </w:r>
            <w:r w:rsidRPr="00DB3950">
              <w:t>тыс. рублей), темп роста – 187,9%;</w:t>
            </w:r>
          </w:p>
          <w:p w:rsidR="001F57AD" w:rsidRPr="00347C81" w:rsidRDefault="001F57AD" w:rsidP="009955A0">
            <w:pPr>
              <w:jc w:val="both"/>
              <w:rPr>
                <w:b/>
                <w:bCs/>
              </w:rPr>
            </w:pPr>
            <w:r w:rsidRPr="00347C81">
              <w:rPr>
                <w:b/>
                <w:bCs/>
              </w:rPr>
              <w:t>- по малым предприятиям</w:t>
            </w:r>
            <w:r w:rsidRPr="00347C81">
              <w:t xml:space="preserve"> – </w:t>
            </w:r>
            <w:r w:rsidRPr="00347C81">
              <w:rPr>
                <w:b/>
              </w:rPr>
              <w:t>257 429,5</w:t>
            </w:r>
            <w:r w:rsidRPr="00347C81">
              <w:t xml:space="preserve"> тыс. рублей (1 полугодие 2015г. – 256 316,3 </w:t>
            </w:r>
            <w:r w:rsidRPr="00347C81">
              <w:rPr>
                <w:rFonts w:ascii="Times New Roman CYR" w:hAnsi="Times New Roman CYR" w:cs="Times New Roman CYR"/>
                <w:bCs/>
              </w:rPr>
              <w:t>тыс. рублей), темп роста – 100,4%.</w:t>
            </w:r>
            <w:r w:rsidRPr="00347C81">
              <w:rPr>
                <w:b/>
                <w:bCs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347C81" w:rsidRDefault="001F57AD" w:rsidP="006A439A">
            <w:pPr>
              <w:jc w:val="center"/>
              <w:rPr>
                <w:b/>
                <w:bCs/>
                <w:sz w:val="32"/>
                <w:szCs w:val="32"/>
              </w:rPr>
            </w:pPr>
            <w:r w:rsidRPr="00347C81">
              <w:rPr>
                <w:b/>
                <w:bCs/>
                <w:sz w:val="32"/>
                <w:szCs w:val="32"/>
              </w:rPr>
              <w:t>↑</w:t>
            </w:r>
          </w:p>
          <w:p w:rsidR="001F57AD" w:rsidRPr="008B0E08" w:rsidRDefault="001F57AD" w:rsidP="006A439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1F57AD" w:rsidRPr="008B0E08" w:rsidRDefault="001F57AD" w:rsidP="006A439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1F57AD" w:rsidRPr="008B0E08" w:rsidRDefault="001F57AD" w:rsidP="006A439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1F57AD" w:rsidRPr="00DB3950" w:rsidRDefault="001F57AD" w:rsidP="006A4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B3950">
              <w:rPr>
                <w:b/>
                <w:bCs/>
                <w:sz w:val="32"/>
                <w:szCs w:val="32"/>
              </w:rPr>
              <w:t>↑</w:t>
            </w:r>
          </w:p>
          <w:p w:rsidR="001F57AD" w:rsidRPr="00347C81" w:rsidRDefault="001F57AD" w:rsidP="006A439A">
            <w:pPr>
              <w:jc w:val="center"/>
              <w:rPr>
                <w:b/>
                <w:bCs/>
                <w:sz w:val="32"/>
                <w:szCs w:val="32"/>
              </w:rPr>
            </w:pPr>
            <w:r w:rsidRPr="00347C81">
              <w:rPr>
                <w:b/>
                <w:bCs/>
                <w:sz w:val="32"/>
                <w:szCs w:val="32"/>
              </w:rPr>
              <w:t>↑</w:t>
            </w:r>
          </w:p>
          <w:p w:rsidR="001F57AD" w:rsidRPr="008B0E08" w:rsidRDefault="001F57AD" w:rsidP="006A439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3B5818" w:rsidRPr="008B0E08" w:rsidTr="00F2788E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18" w:rsidRPr="00D93266" w:rsidRDefault="009F5079" w:rsidP="00480ED2">
            <w:pPr>
              <w:jc w:val="center"/>
              <w:rPr>
                <w:rStyle w:val="a5"/>
                <w:b/>
                <w:color w:val="00B0F0"/>
              </w:rPr>
            </w:pPr>
            <w:hyperlink w:anchor="Транспорт" w:history="1">
              <w:r w:rsidR="001072E2" w:rsidRPr="00D93266">
                <w:rPr>
                  <w:rStyle w:val="a5"/>
                  <w:b/>
                  <w:color w:val="00B0F0"/>
                </w:rPr>
                <w:t xml:space="preserve">Пассажирский </w:t>
              </w:r>
              <w:r w:rsidR="003B5818" w:rsidRPr="00D93266">
                <w:rPr>
                  <w:rStyle w:val="a5"/>
                  <w:b/>
                  <w:color w:val="00B0F0"/>
                </w:rPr>
                <w:t>транспорт</w:t>
              </w:r>
            </w:hyperlink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18" w:rsidRPr="006557BA" w:rsidRDefault="00FA0C89" w:rsidP="00480ED2">
            <w:pPr>
              <w:jc w:val="both"/>
            </w:pPr>
            <w:r w:rsidRPr="005565B3">
              <w:t xml:space="preserve">За </w:t>
            </w:r>
            <w:r w:rsidR="002272EB" w:rsidRPr="005565B3">
              <w:t xml:space="preserve">1 </w:t>
            </w:r>
            <w:r w:rsidR="00326195" w:rsidRPr="005565B3">
              <w:t>полугодие</w:t>
            </w:r>
            <w:r w:rsidR="002272EB" w:rsidRPr="005565B3">
              <w:t xml:space="preserve"> </w:t>
            </w:r>
            <w:r w:rsidR="003B5818" w:rsidRPr="005565B3">
              <w:t>201</w:t>
            </w:r>
            <w:r w:rsidR="00AA110B" w:rsidRPr="005565B3">
              <w:t>6</w:t>
            </w:r>
            <w:r w:rsidR="003B5818" w:rsidRPr="005565B3">
              <w:t xml:space="preserve"> год</w:t>
            </w:r>
            <w:r w:rsidR="002272EB" w:rsidRPr="005565B3">
              <w:t>а</w:t>
            </w:r>
            <w:r w:rsidR="003B5818" w:rsidRPr="005565B3">
              <w:t xml:space="preserve"> </w:t>
            </w:r>
            <w:r w:rsidR="00A439A6" w:rsidRPr="005565B3">
              <w:t xml:space="preserve">автобусами всех сообщений </w:t>
            </w:r>
            <w:r w:rsidR="003B5818" w:rsidRPr="005565B3">
              <w:t>выполнено без нарушения расписания</w:t>
            </w:r>
            <w:r w:rsidR="003B5818" w:rsidRPr="005565B3">
              <w:rPr>
                <w:b/>
                <w:bCs/>
              </w:rPr>
              <w:t xml:space="preserve"> </w:t>
            </w:r>
            <w:r w:rsidR="00326195" w:rsidRPr="005565B3">
              <w:rPr>
                <w:b/>
                <w:bCs/>
              </w:rPr>
              <w:t>1</w:t>
            </w:r>
            <w:r w:rsidR="00AA110B" w:rsidRPr="005565B3">
              <w:rPr>
                <w:b/>
                <w:bCs/>
              </w:rPr>
              <w:t>6</w:t>
            </w:r>
            <w:r w:rsidR="0074490E" w:rsidRPr="005565B3">
              <w:rPr>
                <w:b/>
                <w:bCs/>
              </w:rPr>
              <w:t xml:space="preserve"> 8</w:t>
            </w:r>
            <w:r w:rsidR="00AA110B" w:rsidRPr="005565B3">
              <w:rPr>
                <w:b/>
                <w:bCs/>
              </w:rPr>
              <w:t>89</w:t>
            </w:r>
            <w:r w:rsidRPr="005565B3">
              <w:rPr>
                <w:b/>
                <w:bCs/>
              </w:rPr>
              <w:t xml:space="preserve"> </w:t>
            </w:r>
            <w:r w:rsidR="003B5818" w:rsidRPr="005565B3">
              <w:t>рейс</w:t>
            </w:r>
            <w:r w:rsidR="00762479">
              <w:t>ов</w:t>
            </w:r>
            <w:r w:rsidR="00862354" w:rsidRPr="005565B3">
              <w:t xml:space="preserve"> (1 полугодие 201</w:t>
            </w:r>
            <w:r w:rsidR="00AA110B" w:rsidRPr="005565B3">
              <w:t>5</w:t>
            </w:r>
            <w:r w:rsidR="00862354" w:rsidRPr="005565B3">
              <w:t xml:space="preserve"> года – 1</w:t>
            </w:r>
            <w:r w:rsidR="00AA110B" w:rsidRPr="005565B3">
              <w:t>8</w:t>
            </w:r>
            <w:r w:rsidR="00862354" w:rsidRPr="005565B3">
              <w:t> </w:t>
            </w:r>
            <w:r w:rsidR="00AA110B" w:rsidRPr="005565B3">
              <w:t>803</w:t>
            </w:r>
            <w:r w:rsidR="00862354" w:rsidRPr="005565B3">
              <w:t xml:space="preserve"> рейса)</w:t>
            </w:r>
            <w:r w:rsidR="006557BA">
              <w:t xml:space="preserve">, </w:t>
            </w:r>
            <w:r w:rsidR="006557BA" w:rsidRPr="006557BA">
              <w:t>из них внутригородских – 13 464 рейса, пригородных – 2 093 рейса.</w:t>
            </w:r>
          </w:p>
          <w:p w:rsidR="00BA1341" w:rsidRPr="00762479" w:rsidRDefault="00326195" w:rsidP="00762479">
            <w:pPr>
              <w:jc w:val="both"/>
            </w:pPr>
            <w:r w:rsidRPr="005565B3">
              <w:rPr>
                <w:b/>
              </w:rPr>
              <w:t>Перевезено пассажиров</w:t>
            </w:r>
            <w:r w:rsidR="00FD796F" w:rsidRPr="005565B3">
              <w:t xml:space="preserve"> </w:t>
            </w:r>
            <w:r w:rsidR="005565B3" w:rsidRPr="005565B3">
              <w:t>автомобильным транспортом</w:t>
            </w:r>
            <w:r w:rsidR="005565B3" w:rsidRPr="008B0E08">
              <w:rPr>
                <w:color w:val="FF0000"/>
              </w:rPr>
              <w:t xml:space="preserve"> </w:t>
            </w:r>
            <w:r w:rsidRPr="005565B3">
              <w:t>–</w:t>
            </w:r>
            <w:r w:rsidR="00AA110B" w:rsidRPr="005565B3">
              <w:t xml:space="preserve"> 445,9 тыс.</w:t>
            </w:r>
            <w:r w:rsidRPr="005565B3">
              <w:t xml:space="preserve"> человек </w:t>
            </w:r>
            <w:r w:rsidR="00C0339B" w:rsidRPr="005565B3">
              <w:t>(</w:t>
            </w:r>
            <w:r w:rsidR="00FD796F" w:rsidRPr="005565B3">
              <w:t xml:space="preserve">за </w:t>
            </w:r>
            <w:r w:rsidR="00C0339B" w:rsidRPr="005565B3">
              <w:t>1 полугодие 201</w:t>
            </w:r>
            <w:r w:rsidR="005565B3" w:rsidRPr="005565B3">
              <w:t>5</w:t>
            </w:r>
            <w:r w:rsidR="00C0339B" w:rsidRPr="005565B3">
              <w:t xml:space="preserve">г. – </w:t>
            </w:r>
            <w:r w:rsidR="00AA110B" w:rsidRPr="005565B3">
              <w:t>4</w:t>
            </w:r>
            <w:r w:rsidR="005565B3" w:rsidRPr="005565B3">
              <w:t>57</w:t>
            </w:r>
            <w:r w:rsidR="00AA110B" w:rsidRPr="005565B3">
              <w:t>,</w:t>
            </w:r>
            <w:r w:rsidR="005565B3" w:rsidRPr="005565B3">
              <w:t>8</w:t>
            </w:r>
            <w:r w:rsidR="00AA110B" w:rsidRPr="005565B3">
              <w:t xml:space="preserve"> </w:t>
            </w:r>
            <w:r w:rsidR="00C0339B" w:rsidRPr="005565B3">
              <w:t xml:space="preserve">тыс. чел.), </w:t>
            </w:r>
            <w:r w:rsidRPr="005565B3">
              <w:rPr>
                <w:b/>
              </w:rPr>
              <w:t xml:space="preserve">темп роста </w:t>
            </w:r>
            <w:r w:rsidR="005565B3" w:rsidRPr="005565B3">
              <w:rPr>
                <w:b/>
              </w:rPr>
              <w:t>97</w:t>
            </w:r>
            <w:r w:rsidR="00FB2F93" w:rsidRPr="005565B3">
              <w:rPr>
                <w:b/>
              </w:rPr>
              <w:t>,</w:t>
            </w:r>
            <w:r w:rsidR="005565B3" w:rsidRPr="005565B3">
              <w:rPr>
                <w:b/>
              </w:rPr>
              <w:t>4</w:t>
            </w:r>
            <w:r w:rsidR="00C0339B" w:rsidRPr="005565B3">
              <w:rPr>
                <w:b/>
              </w:rPr>
              <w:t>%.</w:t>
            </w:r>
            <w:r w:rsidR="00C0339B" w:rsidRPr="005565B3">
              <w:t xml:space="preserve"> </w:t>
            </w:r>
            <w:r w:rsidR="003B5818" w:rsidRPr="00762479">
              <w:rPr>
                <w:b/>
              </w:rPr>
              <w:t>Пассажирооборот</w:t>
            </w:r>
            <w:r w:rsidR="003B5818" w:rsidRPr="00762479">
              <w:t xml:space="preserve"> </w:t>
            </w:r>
            <w:r w:rsidR="00762479" w:rsidRPr="00762479">
              <w:t xml:space="preserve">автомобильного транспорта </w:t>
            </w:r>
            <w:r w:rsidR="00C0339B" w:rsidRPr="00762479">
              <w:t xml:space="preserve">составил </w:t>
            </w:r>
            <w:r w:rsidR="00762479" w:rsidRPr="00762479">
              <w:t>4</w:t>
            </w:r>
            <w:r w:rsidR="008743F8" w:rsidRPr="00762479">
              <w:t> </w:t>
            </w:r>
            <w:r w:rsidR="00762479" w:rsidRPr="00762479">
              <w:t>825</w:t>
            </w:r>
            <w:r w:rsidR="008743F8" w:rsidRPr="00762479">
              <w:t>,</w:t>
            </w:r>
            <w:r w:rsidR="00762479" w:rsidRPr="00762479">
              <w:t>3</w:t>
            </w:r>
            <w:r w:rsidR="00C0339B" w:rsidRPr="00762479">
              <w:t xml:space="preserve"> тыс. </w:t>
            </w:r>
            <w:proofErr w:type="spellStart"/>
            <w:r w:rsidR="00C0339B" w:rsidRPr="00762479">
              <w:t>пассажиро-километров</w:t>
            </w:r>
            <w:proofErr w:type="spellEnd"/>
            <w:r w:rsidR="00C0339B" w:rsidRPr="00762479">
              <w:t xml:space="preserve"> и </w:t>
            </w:r>
            <w:r w:rsidR="001F7304" w:rsidRPr="00762479">
              <w:rPr>
                <w:b/>
              </w:rPr>
              <w:t>сократился</w:t>
            </w:r>
            <w:r w:rsidR="003B5818" w:rsidRPr="00762479">
              <w:t xml:space="preserve"> к уровню </w:t>
            </w:r>
            <w:r w:rsidR="00A74BBF" w:rsidRPr="00762479">
              <w:t xml:space="preserve">1 </w:t>
            </w:r>
            <w:r w:rsidR="00C0339B" w:rsidRPr="00762479">
              <w:t xml:space="preserve">полугодия </w:t>
            </w:r>
            <w:r w:rsidR="003B5818" w:rsidRPr="00762479">
              <w:t>201</w:t>
            </w:r>
            <w:r w:rsidR="00762479" w:rsidRPr="00762479">
              <w:t>5</w:t>
            </w:r>
            <w:r w:rsidR="003B5818" w:rsidRPr="00762479">
              <w:t xml:space="preserve"> года</w:t>
            </w:r>
            <w:r w:rsidR="00C0339B" w:rsidRPr="00762479">
              <w:t xml:space="preserve"> </w:t>
            </w:r>
            <w:r w:rsidR="00C0339B" w:rsidRPr="00762479">
              <w:rPr>
                <w:b/>
              </w:rPr>
              <w:t xml:space="preserve">на </w:t>
            </w:r>
            <w:r w:rsidR="008743F8" w:rsidRPr="00762479">
              <w:rPr>
                <w:b/>
              </w:rPr>
              <w:t>1</w:t>
            </w:r>
            <w:r w:rsidR="00762479" w:rsidRPr="00762479">
              <w:rPr>
                <w:b/>
              </w:rPr>
              <w:t>6</w:t>
            </w:r>
            <w:r w:rsidR="008743F8" w:rsidRPr="00762479">
              <w:rPr>
                <w:b/>
              </w:rPr>
              <w:t>,</w:t>
            </w:r>
            <w:r w:rsidR="00762479" w:rsidRPr="00762479">
              <w:rPr>
                <w:b/>
              </w:rPr>
              <w:t>3</w:t>
            </w:r>
            <w:r w:rsidR="00C0339B" w:rsidRPr="00762479">
              <w:rPr>
                <w:b/>
              </w:rPr>
              <w:t>%</w:t>
            </w:r>
            <w:r w:rsidR="00862354" w:rsidRPr="00762479">
              <w:rPr>
                <w:b/>
              </w:rPr>
              <w:t xml:space="preserve"> </w:t>
            </w:r>
            <w:r w:rsidR="00705A80" w:rsidRPr="00762479">
              <w:t>(1 полугодие 201</w:t>
            </w:r>
            <w:r w:rsidR="00762479" w:rsidRPr="00762479">
              <w:t>5</w:t>
            </w:r>
            <w:r w:rsidR="00705A80" w:rsidRPr="00762479">
              <w:t>г.</w:t>
            </w:r>
            <w:r w:rsidR="00862354" w:rsidRPr="00762479">
              <w:t xml:space="preserve"> – </w:t>
            </w:r>
            <w:r w:rsidR="00762479" w:rsidRPr="00762479">
              <w:t>5</w:t>
            </w:r>
            <w:r w:rsidR="008743F8" w:rsidRPr="00762479">
              <w:t> </w:t>
            </w:r>
            <w:r w:rsidR="00762479" w:rsidRPr="00762479">
              <w:t>762</w:t>
            </w:r>
            <w:r w:rsidR="008743F8" w:rsidRPr="00762479">
              <w:t>,</w:t>
            </w:r>
            <w:r w:rsidR="00762479" w:rsidRPr="00762479">
              <w:t>3</w:t>
            </w:r>
            <w:r w:rsidR="00862354" w:rsidRPr="00762479">
              <w:t xml:space="preserve"> тыс. </w:t>
            </w:r>
            <w:proofErr w:type="spellStart"/>
            <w:r w:rsidR="00862354" w:rsidRPr="00762479">
              <w:t>пассажиро-километров</w:t>
            </w:r>
            <w:proofErr w:type="spellEnd"/>
            <w:r w:rsidR="00862354" w:rsidRPr="00762479">
              <w:t>)</w:t>
            </w:r>
            <w:r w:rsidR="00FB2F93" w:rsidRPr="00762479">
              <w:t xml:space="preserve">, </w:t>
            </w:r>
            <w:r w:rsidR="00762479" w:rsidRPr="00762479">
              <w:t>темп роста –83,7%.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B3" w:rsidRPr="005565B3" w:rsidRDefault="005565B3" w:rsidP="006A439A">
            <w:pPr>
              <w:jc w:val="center"/>
              <w:rPr>
                <w:b/>
                <w:bCs/>
                <w:sz w:val="32"/>
                <w:szCs w:val="32"/>
              </w:rPr>
            </w:pPr>
            <w:r w:rsidRPr="005565B3">
              <w:rPr>
                <w:b/>
                <w:bCs/>
                <w:sz w:val="32"/>
                <w:szCs w:val="32"/>
              </w:rPr>
              <w:t>↓</w:t>
            </w:r>
          </w:p>
          <w:p w:rsidR="00862354" w:rsidRDefault="00862354" w:rsidP="006A439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6557BA" w:rsidRDefault="006557BA" w:rsidP="006A439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5565B3" w:rsidRPr="005565B3" w:rsidRDefault="005565B3" w:rsidP="006A439A">
            <w:pPr>
              <w:jc w:val="center"/>
              <w:rPr>
                <w:b/>
                <w:bCs/>
                <w:sz w:val="32"/>
                <w:szCs w:val="32"/>
              </w:rPr>
            </w:pPr>
            <w:r w:rsidRPr="005565B3">
              <w:rPr>
                <w:b/>
                <w:bCs/>
                <w:sz w:val="32"/>
                <w:szCs w:val="32"/>
              </w:rPr>
              <w:t>↓</w:t>
            </w:r>
          </w:p>
          <w:p w:rsidR="008743F8" w:rsidRPr="008B0E08" w:rsidRDefault="008743F8" w:rsidP="006A439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8743F8" w:rsidRPr="00762479" w:rsidRDefault="008743F8" w:rsidP="006A439A">
            <w:pPr>
              <w:jc w:val="center"/>
              <w:rPr>
                <w:b/>
                <w:bCs/>
                <w:sz w:val="32"/>
                <w:szCs w:val="32"/>
              </w:rPr>
            </w:pPr>
            <w:r w:rsidRPr="00762479">
              <w:rPr>
                <w:b/>
                <w:bCs/>
                <w:sz w:val="32"/>
                <w:szCs w:val="32"/>
              </w:rPr>
              <w:t>↓</w:t>
            </w:r>
          </w:p>
          <w:p w:rsidR="003B5818" w:rsidRPr="008B0E08" w:rsidRDefault="003B5818" w:rsidP="006A439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8F1FE6" w:rsidRPr="008B0E08" w:rsidTr="00F2788E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E6" w:rsidRPr="00D93266" w:rsidRDefault="009F5079" w:rsidP="00480ED2">
            <w:pPr>
              <w:jc w:val="center"/>
              <w:rPr>
                <w:rStyle w:val="a5"/>
                <w:b/>
                <w:color w:val="00B0F0"/>
              </w:rPr>
            </w:pPr>
            <w:hyperlink w:anchor="Транспорт" w:history="1">
              <w:r w:rsidR="008F1FE6" w:rsidRPr="00D93266">
                <w:rPr>
                  <w:rStyle w:val="a5"/>
                  <w:b/>
                  <w:color w:val="00B0F0"/>
                </w:rPr>
                <w:t>Грузовой транспорт</w:t>
              </w:r>
            </w:hyperlink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B3" w:rsidRPr="007A2707" w:rsidRDefault="00FD17B3" w:rsidP="00FD17B3">
            <w:pPr>
              <w:jc w:val="both"/>
              <w:rPr>
                <w:bCs/>
              </w:rPr>
            </w:pPr>
            <w:r w:rsidRPr="007A2707">
              <w:rPr>
                <w:b/>
                <w:bCs/>
              </w:rPr>
              <w:t>Объём грузов</w:t>
            </w:r>
            <w:r w:rsidRPr="007A2707">
              <w:rPr>
                <w:b/>
              </w:rPr>
              <w:t>, перевезённых автомобильным транспортом</w:t>
            </w:r>
            <w:r w:rsidRPr="007A2707">
              <w:t xml:space="preserve"> крупных и средних предприятий района всех видов деятельности, предоставивши</w:t>
            </w:r>
            <w:r w:rsidR="00D613B6">
              <w:t>х</w:t>
            </w:r>
            <w:r w:rsidRPr="007A2707">
              <w:t xml:space="preserve"> сведения в статистику, с начала 2016 года </w:t>
            </w:r>
            <w:r w:rsidRPr="007A2707">
              <w:rPr>
                <w:b/>
              </w:rPr>
              <w:t>уменьшился</w:t>
            </w:r>
            <w:r w:rsidRPr="007A2707">
              <w:t xml:space="preserve"> по сравнению с соответствующим периодом 2015 года на 44,2% и составил 16 384 тонны (на 01.07.2015г. –</w:t>
            </w:r>
            <w:r w:rsidRPr="007A2707">
              <w:rPr>
                <w:b/>
                <w:bCs/>
              </w:rPr>
              <w:t xml:space="preserve"> </w:t>
            </w:r>
            <w:r w:rsidRPr="007A2707">
              <w:rPr>
                <w:bCs/>
              </w:rPr>
              <w:t>29 347 тонн).</w:t>
            </w:r>
          </w:p>
          <w:p w:rsidR="00337D8A" w:rsidRPr="008B0E08" w:rsidRDefault="00FD17B3" w:rsidP="00FD17B3">
            <w:pPr>
              <w:jc w:val="both"/>
              <w:rPr>
                <w:color w:val="FF0000"/>
                <w:sz w:val="23"/>
                <w:szCs w:val="23"/>
              </w:rPr>
            </w:pPr>
            <w:r w:rsidRPr="007A2707">
              <w:rPr>
                <w:b/>
                <w:bCs/>
              </w:rPr>
              <w:t xml:space="preserve">Грузооборот </w:t>
            </w:r>
            <w:r w:rsidRPr="007A2707">
              <w:rPr>
                <w:b/>
              </w:rPr>
              <w:t>крупных и средних</w:t>
            </w:r>
            <w:r w:rsidRPr="007A2707">
              <w:rPr>
                <w:b/>
                <w:bCs/>
              </w:rPr>
              <w:t xml:space="preserve"> предприятий района </w:t>
            </w:r>
            <w:r w:rsidRPr="007A2707">
              <w:t>за январь-июнь 2016 года</w:t>
            </w:r>
            <w:r w:rsidRPr="007A2707">
              <w:rPr>
                <w:b/>
                <w:bCs/>
              </w:rPr>
              <w:t xml:space="preserve"> </w:t>
            </w:r>
            <w:r w:rsidRPr="007A2707">
              <w:rPr>
                <w:b/>
              </w:rPr>
              <w:t>увеличился</w:t>
            </w:r>
            <w:r w:rsidRPr="007A2707">
              <w:t xml:space="preserve"> на 38,9% по сравнению с аналогичным периодом прошлого года и составил </w:t>
            </w:r>
            <w:r w:rsidRPr="007A2707">
              <w:rPr>
                <w:b/>
                <w:bCs/>
              </w:rPr>
              <w:t xml:space="preserve">1 682 005 </w:t>
            </w:r>
            <w:proofErr w:type="spellStart"/>
            <w:r w:rsidRPr="007A2707">
              <w:t>ткм</w:t>
            </w:r>
            <w:proofErr w:type="spellEnd"/>
            <w:r w:rsidRPr="007A2707">
              <w:t xml:space="preserve">. (1 полугодие 2015г. – 1 211 195 </w:t>
            </w:r>
            <w:proofErr w:type="spellStart"/>
            <w:r w:rsidRPr="007A2707">
              <w:t>ткм</w:t>
            </w:r>
            <w:proofErr w:type="spellEnd"/>
            <w:r w:rsidRPr="007A2707">
              <w:t>.).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80" w:rsidRPr="00FD17B3" w:rsidRDefault="00705A80" w:rsidP="006A439A">
            <w:pPr>
              <w:jc w:val="center"/>
              <w:rPr>
                <w:b/>
                <w:bCs/>
                <w:sz w:val="32"/>
                <w:szCs w:val="32"/>
              </w:rPr>
            </w:pPr>
            <w:r w:rsidRPr="00FD17B3">
              <w:rPr>
                <w:b/>
                <w:bCs/>
                <w:sz w:val="32"/>
                <w:szCs w:val="32"/>
              </w:rPr>
              <w:t>↓</w:t>
            </w:r>
          </w:p>
          <w:p w:rsidR="008F1FE6" w:rsidRPr="00FD17B3" w:rsidRDefault="008F1FE6" w:rsidP="006A439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D17B3" w:rsidRPr="00FD17B3" w:rsidRDefault="00FD17B3" w:rsidP="006A439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D17B3" w:rsidRPr="00FD17B3" w:rsidRDefault="00FD17B3" w:rsidP="006A439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D17B3" w:rsidRPr="00FD17B3" w:rsidRDefault="00FD17B3" w:rsidP="006A439A">
            <w:pPr>
              <w:jc w:val="center"/>
              <w:rPr>
                <w:b/>
                <w:bCs/>
                <w:sz w:val="32"/>
                <w:szCs w:val="32"/>
              </w:rPr>
            </w:pPr>
            <w:r w:rsidRPr="00FD17B3">
              <w:rPr>
                <w:b/>
                <w:bCs/>
                <w:sz w:val="32"/>
                <w:szCs w:val="32"/>
              </w:rPr>
              <w:t>↑</w:t>
            </w:r>
          </w:p>
          <w:p w:rsidR="008F1FE6" w:rsidRPr="008B0E08" w:rsidRDefault="008F1FE6" w:rsidP="006A439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8F1FE6" w:rsidRPr="008B0E08" w:rsidTr="00F2788E">
        <w:trPr>
          <w:trHeight w:val="508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E6" w:rsidRPr="00D93266" w:rsidRDefault="00DD2814" w:rsidP="00480ED2">
            <w:pPr>
              <w:jc w:val="center"/>
              <w:rPr>
                <w:rStyle w:val="a5"/>
                <w:b/>
                <w:color w:val="00B0F0"/>
              </w:rPr>
            </w:pPr>
            <w:r w:rsidRPr="00D93266">
              <w:rPr>
                <w:rStyle w:val="a5"/>
                <w:b/>
                <w:color w:val="00B0F0"/>
              </w:rPr>
              <w:br w:type="page"/>
            </w:r>
            <w:r w:rsidR="008F1FE6" w:rsidRPr="00D93266">
              <w:rPr>
                <w:rStyle w:val="a5"/>
                <w:b/>
                <w:color w:val="00B0F0"/>
              </w:rPr>
              <w:br w:type="page"/>
              <w:t>Величина прожиточного минимума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A3" w:rsidRDefault="00C80FA3" w:rsidP="00C80FA3">
            <w:pPr>
              <w:jc w:val="both"/>
            </w:pPr>
            <w:r>
              <w:t xml:space="preserve">За </w:t>
            </w:r>
            <w:r>
              <w:rPr>
                <w:lang w:val="en-US"/>
              </w:rPr>
              <w:t>II</w:t>
            </w:r>
            <w:r>
              <w:t xml:space="preserve"> квартал 201</w:t>
            </w:r>
            <w:r w:rsidR="00D613B6">
              <w:t>6</w:t>
            </w:r>
            <w:r>
              <w:t xml:space="preserve"> года величина прожиточного минимума на душу населения для северной части Томской области (в том числе для Колпашевского района) установлена </w:t>
            </w:r>
            <w:r w:rsidR="006E416D">
              <w:t>р</w:t>
            </w:r>
            <w:r>
              <w:t xml:space="preserve">аспоряжением Губернатора ТО от 21.07.2015г. № 198-р в размере </w:t>
            </w:r>
            <w:r w:rsidRPr="00D36B5C">
              <w:rPr>
                <w:b/>
              </w:rPr>
              <w:t>11 869 рублей</w:t>
            </w:r>
            <w:r>
              <w:t xml:space="preserve"> и увеличилась на 0,4% по сравнению с</w:t>
            </w:r>
            <w:r w:rsidR="00D613B6">
              <w:t>о</w:t>
            </w:r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кварталом 2015 года (11 818 рублей).</w:t>
            </w:r>
          </w:p>
          <w:p w:rsidR="00C80FA3" w:rsidRDefault="00C80FA3" w:rsidP="00C80FA3">
            <w:pPr>
              <w:jc w:val="both"/>
            </w:pPr>
            <w:r>
              <w:t>Величина прожиточного минимума на душу населения в Колпашевском районе превышает областной показатель на 919 рублей или на 8,4%.</w:t>
            </w:r>
          </w:p>
          <w:p w:rsidR="00C80FA3" w:rsidRDefault="00C80FA3" w:rsidP="00C80FA3">
            <w:pPr>
              <w:jc w:val="both"/>
            </w:pPr>
            <w:r>
              <w:t xml:space="preserve">Для трудоспособного населения прожиточный минимум в Колпашевском районе определен в размере </w:t>
            </w:r>
            <w:r>
              <w:rPr>
                <w:bCs/>
              </w:rPr>
              <w:t xml:space="preserve">12 491 </w:t>
            </w:r>
            <w:r>
              <w:t xml:space="preserve">рублей (во </w:t>
            </w:r>
            <w:r>
              <w:rPr>
                <w:lang w:val="en-US"/>
              </w:rPr>
              <w:t>II</w:t>
            </w:r>
            <w:r>
              <w:t xml:space="preserve"> квартале 2015 года – 12 463 рублей).</w:t>
            </w:r>
          </w:p>
          <w:tbl>
            <w:tblPr>
              <w:tblStyle w:val="af6"/>
              <w:tblW w:w="7509" w:type="dxa"/>
              <w:tblInd w:w="30" w:type="dxa"/>
              <w:tblLayout w:type="fixed"/>
              <w:tblLook w:val="04A0"/>
            </w:tblPr>
            <w:tblGrid>
              <w:gridCol w:w="2298"/>
              <w:gridCol w:w="1276"/>
              <w:gridCol w:w="1700"/>
              <w:gridCol w:w="1388"/>
              <w:gridCol w:w="847"/>
            </w:tblGrid>
            <w:tr w:rsidR="00C80FA3" w:rsidTr="00762479">
              <w:tc>
                <w:tcPr>
                  <w:tcW w:w="22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0FA3" w:rsidRPr="00902C7C" w:rsidRDefault="00C80FA3" w:rsidP="00902C7C">
                  <w:pPr>
                    <w:jc w:val="center"/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</w:pPr>
                  <w:r w:rsidRPr="00902C7C"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  <w:t>По группам территорий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0FA3" w:rsidRPr="00902C7C" w:rsidRDefault="00C80FA3" w:rsidP="00902C7C">
                  <w:pPr>
                    <w:jc w:val="center"/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</w:pPr>
                  <w:r w:rsidRPr="00902C7C"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  <w:t>На душу населения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0FA3" w:rsidRPr="00902C7C" w:rsidRDefault="00C80FA3" w:rsidP="00902C7C">
                  <w:pPr>
                    <w:jc w:val="center"/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</w:pPr>
                  <w:r w:rsidRPr="00902C7C"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  <w:t>Трудоспособное население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0FA3" w:rsidRPr="00902C7C" w:rsidRDefault="009551BE" w:rsidP="00902C7C">
                  <w:pPr>
                    <w:jc w:val="center"/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  <w:t>П</w:t>
                  </w:r>
                  <w:r w:rsidR="00C80FA3" w:rsidRPr="00902C7C"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  <w:t>енсионеры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0FA3" w:rsidRPr="00902C7C" w:rsidRDefault="009551BE" w:rsidP="00902C7C">
                  <w:pPr>
                    <w:jc w:val="center"/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  <w:t>Д</w:t>
                  </w:r>
                  <w:r w:rsidR="00C80FA3" w:rsidRPr="00902C7C"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  <w:t>ети</w:t>
                  </w:r>
                </w:p>
              </w:tc>
            </w:tr>
            <w:tr w:rsidR="00C80FA3" w:rsidTr="00762479">
              <w:tc>
                <w:tcPr>
                  <w:tcW w:w="22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34D16" w:rsidRDefault="00C80FA3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Северная часть Томской области</w:t>
                  </w:r>
                </w:p>
                <w:p w:rsidR="00C80FA3" w:rsidRDefault="00C80FA3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 (в том числе Колпашевский район)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0FA3" w:rsidRDefault="00C80FA3">
                  <w:pPr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11 869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0FA3" w:rsidRDefault="00C80FA3">
                  <w:pPr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12 491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0FA3" w:rsidRDefault="00C80FA3">
                  <w:pPr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9 411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0FA3" w:rsidRDefault="00C80FA3">
                  <w:pPr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12 319</w:t>
                  </w:r>
                </w:p>
              </w:tc>
            </w:tr>
            <w:tr w:rsidR="00C80FA3" w:rsidTr="00762479">
              <w:tc>
                <w:tcPr>
                  <w:tcW w:w="22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0FA3" w:rsidRDefault="00C80FA3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Томская область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0FA3" w:rsidRDefault="00C80FA3">
                  <w:pPr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10 950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0FA3" w:rsidRDefault="00C80FA3">
                  <w:pPr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11 510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0FA3" w:rsidRDefault="00C80FA3">
                  <w:pPr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8 736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0FA3" w:rsidRDefault="00C80FA3">
                  <w:pPr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11 416</w:t>
                  </w:r>
                </w:p>
              </w:tc>
            </w:tr>
          </w:tbl>
          <w:p w:rsidR="00574029" w:rsidRPr="008B0E08" w:rsidRDefault="00574029" w:rsidP="00480ED2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7F" w:rsidRPr="008B0E08" w:rsidRDefault="00281F7F" w:rsidP="006A439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281F7F" w:rsidRDefault="00281F7F" w:rsidP="006A439A">
            <w:pPr>
              <w:jc w:val="center"/>
              <w:rPr>
                <w:b/>
                <w:bCs/>
                <w:sz w:val="32"/>
                <w:szCs w:val="32"/>
              </w:rPr>
            </w:pPr>
            <w:r w:rsidRPr="00C80FA3">
              <w:rPr>
                <w:b/>
                <w:bCs/>
                <w:sz w:val="32"/>
                <w:szCs w:val="32"/>
              </w:rPr>
              <w:t>↑</w:t>
            </w:r>
          </w:p>
          <w:p w:rsidR="00134D16" w:rsidRPr="00C80FA3" w:rsidRDefault="00134D16" w:rsidP="006A439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8F1FE6" w:rsidRPr="00C80FA3" w:rsidRDefault="008F1FE6" w:rsidP="006A439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8F1FE6" w:rsidRPr="008B0E08" w:rsidRDefault="00281F7F" w:rsidP="006A439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80FA3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1F57AD" w:rsidRPr="008B0E08" w:rsidTr="00F2788E">
        <w:trPr>
          <w:trHeight w:val="273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D93266" w:rsidRDefault="001F57AD" w:rsidP="009955A0">
            <w:pPr>
              <w:jc w:val="center"/>
              <w:rPr>
                <w:rStyle w:val="a5"/>
                <w:b/>
                <w:color w:val="00B0F0"/>
              </w:rPr>
            </w:pPr>
            <w:r>
              <w:rPr>
                <w:rStyle w:val="a5"/>
                <w:b/>
                <w:color w:val="00B0F0"/>
              </w:rPr>
              <w:t>Потребительская корзина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Default="001F57AD" w:rsidP="009955A0">
            <w:pPr>
              <w:jc w:val="both"/>
            </w:pPr>
            <w:r>
              <w:t>Стоимость потребительской корзины в 1 полугодии 2016 года составила 10 134,0 рубля (1 полугодие 2015 года – 10 124,0 рубля), из неё:</w:t>
            </w:r>
          </w:p>
          <w:p w:rsidR="006B09B0" w:rsidRDefault="006B09B0" w:rsidP="006B09B0">
            <w:pPr>
              <w:pStyle w:val="af9"/>
              <w:ind w:left="34"/>
              <w:jc w:val="both"/>
            </w:pPr>
            <w:r>
              <w:t>-</w:t>
            </w:r>
            <w:r w:rsidR="001F57AD">
              <w:t>продукты питания – 4 601,0 рублей (1 полугодие 2015 года – 4 578,0 рублей);</w:t>
            </w:r>
          </w:p>
          <w:p w:rsidR="006B09B0" w:rsidRDefault="006B09B0" w:rsidP="006B09B0">
            <w:pPr>
              <w:pStyle w:val="af9"/>
              <w:ind w:left="34"/>
              <w:jc w:val="both"/>
            </w:pPr>
            <w:r>
              <w:t>-</w:t>
            </w:r>
            <w:r w:rsidR="001F57AD">
              <w:t>непродовольственные товары – 2 769,0 рублей (1 полугодие 2015 года – 2 774,0 рубля);</w:t>
            </w:r>
          </w:p>
          <w:p w:rsidR="001F57AD" w:rsidRPr="0075666E" w:rsidRDefault="006B09B0" w:rsidP="006B09B0">
            <w:pPr>
              <w:pStyle w:val="af9"/>
              <w:ind w:left="34"/>
              <w:jc w:val="both"/>
            </w:pPr>
            <w:r>
              <w:t>-услу</w:t>
            </w:r>
            <w:r w:rsidR="00CE1893">
              <w:t>г</w:t>
            </w:r>
            <w:r w:rsidR="001F57AD">
              <w:t>и – 2 764,0 рубля (1 полугодие 2015 года – 2 772,0 рубля).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75666E" w:rsidRDefault="001F57AD" w:rsidP="006A439A">
            <w:pPr>
              <w:jc w:val="center"/>
              <w:rPr>
                <w:b/>
                <w:bCs/>
                <w:sz w:val="32"/>
                <w:szCs w:val="32"/>
              </w:rPr>
            </w:pPr>
            <w:r w:rsidRPr="0075666E">
              <w:rPr>
                <w:b/>
                <w:bCs/>
                <w:sz w:val="32"/>
                <w:szCs w:val="32"/>
              </w:rPr>
              <w:t>↑</w:t>
            </w:r>
          </w:p>
          <w:p w:rsidR="001F57AD" w:rsidRPr="0075666E" w:rsidRDefault="001F57AD" w:rsidP="006A439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F57AD" w:rsidRPr="008B0E08" w:rsidTr="00F2788E">
        <w:trPr>
          <w:trHeight w:val="273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D93266" w:rsidRDefault="001F57AD" w:rsidP="009955A0">
            <w:pPr>
              <w:jc w:val="center"/>
              <w:rPr>
                <w:rStyle w:val="a5"/>
                <w:b/>
                <w:color w:val="00B0F0"/>
              </w:rPr>
            </w:pPr>
            <w:r w:rsidRPr="00D93266">
              <w:rPr>
                <w:rStyle w:val="a5"/>
                <w:b/>
                <w:color w:val="00B0F0"/>
              </w:rPr>
              <w:br w:type="page"/>
            </w:r>
            <w:hyperlink w:anchor="Средние_цены" w:history="1">
              <w:r>
                <w:rPr>
                  <w:rStyle w:val="a5"/>
                  <w:b/>
                  <w:color w:val="00B0F0"/>
                </w:rPr>
                <w:t xml:space="preserve">Индекс </w:t>
              </w:r>
              <w:r w:rsidRPr="00D93266">
                <w:rPr>
                  <w:rStyle w:val="a5"/>
                  <w:b/>
                  <w:color w:val="00B0F0"/>
                </w:rPr>
                <w:t>потребительских цен</w:t>
              </w:r>
            </w:hyperlink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75666E" w:rsidRDefault="001F57AD" w:rsidP="009955A0">
            <w:pPr>
              <w:jc w:val="both"/>
            </w:pPr>
            <w:proofErr w:type="gramStart"/>
            <w:r w:rsidRPr="0075666E">
              <w:t>Сводный</w:t>
            </w:r>
            <w:proofErr w:type="gramEnd"/>
            <w:r w:rsidRPr="0075666E">
              <w:t xml:space="preserve"> ИПЦ по Томской области в июне 2016 года составил </w:t>
            </w:r>
            <w:r w:rsidRPr="0075666E">
              <w:rPr>
                <w:bCs/>
              </w:rPr>
              <w:t xml:space="preserve">107,5% </w:t>
            </w:r>
            <w:r w:rsidRPr="0075666E">
              <w:t>к июню прошлого года, а к декабрю 2015 года – 103,5%.</w:t>
            </w:r>
          </w:p>
          <w:p w:rsidR="001F57AD" w:rsidRPr="0075666E" w:rsidRDefault="001F57AD" w:rsidP="009955A0">
            <w:pPr>
              <w:jc w:val="both"/>
              <w:rPr>
                <w:sz w:val="28"/>
              </w:rPr>
            </w:pPr>
            <w:r w:rsidRPr="0075666E">
              <w:t xml:space="preserve">Стоимость минимального набора продуктов питания, рассчитанного по среднероссийским нормам потребления, в июне 2016 года в Томской области увеличилась по сравнению с декабрем 2015 года на 5,1% и составила </w:t>
            </w:r>
            <w:r w:rsidRPr="0075666E">
              <w:rPr>
                <w:bCs/>
              </w:rPr>
              <w:t>3 820,77</w:t>
            </w:r>
            <w:r w:rsidRPr="0075666E">
              <w:t xml:space="preserve"> рублей (в среднем по России – возросла на 6,3% и составила 3 589,92 рублей).</w:t>
            </w:r>
            <w:r w:rsidRPr="0075666E">
              <w:rPr>
                <w:sz w:val="2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75666E" w:rsidRDefault="001F57AD" w:rsidP="009955A0">
            <w:pPr>
              <w:jc w:val="center"/>
              <w:rPr>
                <w:b/>
                <w:bCs/>
                <w:sz w:val="32"/>
                <w:szCs w:val="32"/>
              </w:rPr>
            </w:pPr>
            <w:r w:rsidRPr="0075666E">
              <w:rPr>
                <w:b/>
                <w:bCs/>
                <w:sz w:val="32"/>
                <w:szCs w:val="32"/>
              </w:rPr>
              <w:t>↑</w:t>
            </w:r>
          </w:p>
          <w:p w:rsidR="001F57AD" w:rsidRPr="008B0E08" w:rsidRDefault="001F57AD" w:rsidP="009955A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F965F1" w:rsidRPr="008B0E08" w:rsidTr="00F2788E">
        <w:trPr>
          <w:trHeight w:val="273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F1" w:rsidRPr="00D93266" w:rsidRDefault="009F5079" w:rsidP="00480ED2">
            <w:pPr>
              <w:jc w:val="center"/>
              <w:rPr>
                <w:rStyle w:val="a5"/>
                <w:b/>
                <w:color w:val="00B0F0"/>
              </w:rPr>
            </w:pPr>
            <w:hyperlink w:anchor="Численность_ФОТ" w:history="1">
              <w:r w:rsidR="00F965F1" w:rsidRPr="00D93266">
                <w:rPr>
                  <w:rStyle w:val="a5"/>
                  <w:b/>
                  <w:color w:val="00B0F0"/>
                </w:rPr>
                <w:t>Численность работников</w:t>
              </w:r>
            </w:hyperlink>
            <w:r w:rsidR="00F965F1" w:rsidRPr="00D93266">
              <w:rPr>
                <w:rStyle w:val="a5"/>
                <w:b/>
                <w:color w:val="00B0F0"/>
              </w:rPr>
              <w:t xml:space="preserve"> предприятий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0B" w:rsidRPr="0005755E" w:rsidRDefault="0090080B" w:rsidP="0090080B">
            <w:pPr>
              <w:pStyle w:val="31"/>
              <w:tabs>
                <w:tab w:val="left" w:pos="709"/>
              </w:tabs>
              <w:rPr>
                <w:sz w:val="24"/>
                <w:szCs w:val="24"/>
              </w:rPr>
            </w:pPr>
            <w:r w:rsidRPr="0005755E">
              <w:rPr>
                <w:b/>
                <w:bCs/>
                <w:sz w:val="24"/>
                <w:szCs w:val="24"/>
              </w:rPr>
              <w:t xml:space="preserve">Средняя численность всех работников полного круга </w:t>
            </w:r>
            <w:r w:rsidRPr="0005755E">
              <w:rPr>
                <w:sz w:val="24"/>
                <w:szCs w:val="24"/>
              </w:rPr>
              <w:t xml:space="preserve">отчитавшихся организаций и предприятий </w:t>
            </w:r>
            <w:r w:rsidRPr="0005755E">
              <w:rPr>
                <w:bCs/>
                <w:sz w:val="24"/>
                <w:szCs w:val="24"/>
              </w:rPr>
              <w:t xml:space="preserve"> района за январь-июнь 2016 года</w:t>
            </w:r>
            <w:r w:rsidRPr="0005755E">
              <w:rPr>
                <w:b/>
                <w:bCs/>
                <w:sz w:val="24"/>
                <w:szCs w:val="24"/>
              </w:rPr>
              <w:t xml:space="preserve"> </w:t>
            </w:r>
            <w:r w:rsidRPr="0005755E">
              <w:rPr>
                <w:sz w:val="24"/>
                <w:szCs w:val="24"/>
              </w:rPr>
              <w:t>составила</w:t>
            </w:r>
            <w:r w:rsidRPr="0005755E">
              <w:rPr>
                <w:b/>
                <w:bCs/>
                <w:sz w:val="24"/>
                <w:szCs w:val="24"/>
              </w:rPr>
              <w:t xml:space="preserve"> 7 369 человек</w:t>
            </w:r>
            <w:r w:rsidRPr="0005755E">
              <w:rPr>
                <w:sz w:val="24"/>
                <w:szCs w:val="24"/>
              </w:rPr>
              <w:t>, темп роста к соответствующему периоду прошлого года составил 98 % (январь-июнь 2015г.</w:t>
            </w:r>
            <w:r w:rsidR="00CE1893">
              <w:rPr>
                <w:sz w:val="24"/>
                <w:szCs w:val="24"/>
              </w:rPr>
              <w:t xml:space="preserve"> -</w:t>
            </w:r>
            <w:r w:rsidRPr="0005755E">
              <w:rPr>
                <w:sz w:val="24"/>
                <w:szCs w:val="24"/>
              </w:rPr>
              <w:t xml:space="preserve"> 7 523 человека). </w:t>
            </w:r>
          </w:p>
          <w:p w:rsidR="0090080B" w:rsidRPr="0005755E" w:rsidRDefault="0090080B" w:rsidP="0090080B">
            <w:pPr>
              <w:pStyle w:val="31"/>
              <w:tabs>
                <w:tab w:val="left" w:pos="709"/>
              </w:tabs>
              <w:rPr>
                <w:sz w:val="24"/>
                <w:szCs w:val="24"/>
              </w:rPr>
            </w:pPr>
            <w:r w:rsidRPr="0005755E">
              <w:rPr>
                <w:b/>
                <w:sz w:val="24"/>
                <w:szCs w:val="24"/>
              </w:rPr>
              <w:t xml:space="preserve">Среднесписочная численность работников </w:t>
            </w:r>
            <w:r w:rsidRPr="0005755E">
              <w:rPr>
                <w:bCs/>
                <w:sz w:val="24"/>
                <w:szCs w:val="24"/>
              </w:rPr>
              <w:t xml:space="preserve">(без внешних совместителей) по полному кругу предприятий и организаций района за 6 месяцев 2016 года </w:t>
            </w:r>
            <w:r w:rsidRPr="0005755E">
              <w:rPr>
                <w:sz w:val="24"/>
                <w:szCs w:val="24"/>
              </w:rPr>
              <w:t>составила</w:t>
            </w:r>
            <w:r w:rsidRPr="0005755E">
              <w:rPr>
                <w:b/>
                <w:bCs/>
                <w:sz w:val="24"/>
                <w:szCs w:val="24"/>
              </w:rPr>
              <w:t xml:space="preserve"> 6 913 человек</w:t>
            </w:r>
            <w:r w:rsidRPr="0005755E">
              <w:rPr>
                <w:sz w:val="24"/>
                <w:szCs w:val="24"/>
              </w:rPr>
              <w:t>, темп роста к соответствующему периоду прошлого года составил 98,5 % (январ</w:t>
            </w:r>
            <w:r w:rsidR="00CE1893">
              <w:rPr>
                <w:sz w:val="24"/>
                <w:szCs w:val="24"/>
              </w:rPr>
              <w:t>ь-июнь 2015г. - 7 020 человек</w:t>
            </w:r>
            <w:r w:rsidRPr="0005755E">
              <w:rPr>
                <w:sz w:val="24"/>
                <w:szCs w:val="24"/>
              </w:rPr>
              <w:t xml:space="preserve">). </w:t>
            </w:r>
          </w:p>
          <w:p w:rsidR="0090080B" w:rsidRPr="0005755E" w:rsidRDefault="0090080B" w:rsidP="0090080B">
            <w:pPr>
              <w:jc w:val="both"/>
            </w:pPr>
            <w:r w:rsidRPr="0005755E">
              <w:rPr>
                <w:b/>
                <w:bCs/>
              </w:rPr>
              <w:t>Средняя численность</w:t>
            </w:r>
            <w:r w:rsidRPr="0005755E">
              <w:rPr>
                <w:b/>
              </w:rPr>
              <w:t xml:space="preserve"> всех работников анализируемого круга крупных и средних организаций</w:t>
            </w:r>
            <w:r w:rsidRPr="0005755E">
              <w:t xml:space="preserve"> составила </w:t>
            </w:r>
            <w:r w:rsidRPr="0005755E">
              <w:rPr>
                <w:b/>
              </w:rPr>
              <w:t>6 379 человек</w:t>
            </w:r>
            <w:r w:rsidRPr="0005755E">
              <w:t xml:space="preserve"> и уменьшилась по сравнению с 1 полугодием 2015 года на 93 человека. </w:t>
            </w:r>
          </w:p>
          <w:p w:rsidR="0090080B" w:rsidRPr="0005755E" w:rsidRDefault="0090080B" w:rsidP="0090080B">
            <w:pPr>
              <w:jc w:val="both"/>
              <w:rPr>
                <w:b/>
              </w:rPr>
            </w:pPr>
            <w:r w:rsidRPr="0005755E">
              <w:rPr>
                <w:b/>
              </w:rPr>
              <w:t xml:space="preserve">Численность работников </w:t>
            </w:r>
            <w:r w:rsidRPr="0005755E">
              <w:rPr>
                <w:bCs/>
              </w:rPr>
              <w:t>списочного состава</w:t>
            </w:r>
            <w:r w:rsidRPr="0005755E">
              <w:rPr>
                <w:b/>
              </w:rPr>
              <w:t xml:space="preserve"> </w:t>
            </w:r>
            <w:r w:rsidRPr="0005755E">
              <w:t xml:space="preserve">по крупным и средним организациям составила </w:t>
            </w:r>
            <w:r w:rsidRPr="0005755E">
              <w:rPr>
                <w:b/>
              </w:rPr>
              <w:t>6 064 человека</w:t>
            </w:r>
            <w:r w:rsidRPr="0005755E">
              <w:t xml:space="preserve"> и уменьшилась по сравнению с соответствующим периодом 2015 года на 45 человек.</w:t>
            </w:r>
          </w:p>
          <w:p w:rsidR="00F965F1" w:rsidRPr="008B0E08" w:rsidRDefault="0090080B" w:rsidP="0090080B">
            <w:pPr>
              <w:pStyle w:val="21"/>
              <w:ind w:firstLine="0"/>
              <w:rPr>
                <w:color w:val="FF0000"/>
                <w:sz w:val="24"/>
                <w:szCs w:val="24"/>
              </w:rPr>
            </w:pPr>
            <w:r w:rsidRPr="0005755E">
              <w:rPr>
                <w:b/>
                <w:sz w:val="24"/>
                <w:szCs w:val="24"/>
              </w:rPr>
              <w:t>Средняя численность всех работников малых предприятий</w:t>
            </w:r>
            <w:r w:rsidRPr="0005755E">
              <w:rPr>
                <w:sz w:val="24"/>
                <w:szCs w:val="24"/>
              </w:rPr>
              <w:t xml:space="preserve"> в Колпашевском районе за 1 полугодие 2016</w:t>
            </w:r>
            <w:r w:rsidR="00732AFB">
              <w:rPr>
                <w:sz w:val="24"/>
                <w:szCs w:val="24"/>
              </w:rPr>
              <w:t xml:space="preserve"> года уменьшилась на 61 человек</w:t>
            </w:r>
            <w:r w:rsidRPr="0005755E">
              <w:rPr>
                <w:sz w:val="24"/>
                <w:szCs w:val="24"/>
              </w:rPr>
              <w:t xml:space="preserve"> по сравнению с прошлым годом и составила </w:t>
            </w:r>
            <w:r w:rsidRPr="0005755E">
              <w:rPr>
                <w:b/>
                <w:sz w:val="24"/>
                <w:szCs w:val="24"/>
              </w:rPr>
              <w:t>990 человек</w:t>
            </w:r>
            <w:r w:rsidRPr="0005755E">
              <w:rPr>
                <w:sz w:val="24"/>
                <w:szCs w:val="24"/>
              </w:rPr>
              <w:t xml:space="preserve">. Средняя численность </w:t>
            </w:r>
            <w:r w:rsidRPr="0005755E">
              <w:rPr>
                <w:b/>
                <w:sz w:val="24"/>
                <w:szCs w:val="24"/>
              </w:rPr>
              <w:t>списочного состава</w:t>
            </w:r>
            <w:r w:rsidRPr="0005755E">
              <w:rPr>
                <w:sz w:val="24"/>
                <w:szCs w:val="24"/>
              </w:rPr>
              <w:t xml:space="preserve"> за 1 полугодие 2016 года составила </w:t>
            </w:r>
            <w:r w:rsidRPr="0005755E">
              <w:rPr>
                <w:b/>
                <w:sz w:val="24"/>
                <w:szCs w:val="24"/>
              </w:rPr>
              <w:t>849 человек</w:t>
            </w:r>
            <w:r w:rsidRPr="0005755E">
              <w:rPr>
                <w:sz w:val="24"/>
                <w:szCs w:val="24"/>
              </w:rPr>
              <w:t xml:space="preserve"> (за 1 полугодие 2015г. – 911 человек).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EE" w:rsidRDefault="00F249EE" w:rsidP="00216806">
            <w:pPr>
              <w:jc w:val="center"/>
              <w:rPr>
                <w:b/>
                <w:bCs/>
                <w:sz w:val="32"/>
                <w:szCs w:val="32"/>
              </w:rPr>
            </w:pPr>
            <w:r w:rsidRPr="0049400D">
              <w:rPr>
                <w:b/>
                <w:bCs/>
                <w:sz w:val="32"/>
                <w:szCs w:val="32"/>
              </w:rPr>
              <w:t>↓</w:t>
            </w:r>
          </w:p>
          <w:p w:rsidR="00216806" w:rsidRPr="0049400D" w:rsidRDefault="00216806" w:rsidP="0021680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9400D" w:rsidRPr="008B0E08" w:rsidRDefault="0049400D" w:rsidP="0021680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49400D" w:rsidRPr="0049400D" w:rsidRDefault="0049400D" w:rsidP="00216806">
            <w:pPr>
              <w:jc w:val="center"/>
              <w:rPr>
                <w:b/>
                <w:bCs/>
                <w:sz w:val="32"/>
                <w:szCs w:val="32"/>
              </w:rPr>
            </w:pPr>
            <w:r w:rsidRPr="0049400D">
              <w:rPr>
                <w:b/>
                <w:bCs/>
                <w:sz w:val="32"/>
                <w:szCs w:val="32"/>
              </w:rPr>
              <w:t>↓</w:t>
            </w:r>
          </w:p>
          <w:p w:rsidR="00F965F1" w:rsidRPr="008B0E08" w:rsidRDefault="00F965F1" w:rsidP="0021680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F965F1" w:rsidRDefault="00F965F1" w:rsidP="0021680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216806" w:rsidRPr="008B0E08" w:rsidRDefault="00216806" w:rsidP="0021680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F249EE" w:rsidRDefault="00F249EE" w:rsidP="00216806">
            <w:pPr>
              <w:jc w:val="center"/>
              <w:rPr>
                <w:b/>
                <w:bCs/>
                <w:sz w:val="32"/>
                <w:szCs w:val="32"/>
              </w:rPr>
            </w:pPr>
            <w:r w:rsidRPr="0049400D">
              <w:rPr>
                <w:b/>
                <w:bCs/>
                <w:sz w:val="32"/>
                <w:szCs w:val="32"/>
              </w:rPr>
              <w:t>↓</w:t>
            </w:r>
          </w:p>
          <w:p w:rsidR="00495DC0" w:rsidRDefault="00495DC0" w:rsidP="0021680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9400D" w:rsidRPr="0049400D" w:rsidRDefault="0049400D" w:rsidP="00216806">
            <w:pPr>
              <w:jc w:val="center"/>
              <w:rPr>
                <w:b/>
                <w:bCs/>
                <w:sz w:val="32"/>
                <w:szCs w:val="32"/>
              </w:rPr>
            </w:pPr>
            <w:r w:rsidRPr="0049400D">
              <w:rPr>
                <w:b/>
                <w:bCs/>
                <w:sz w:val="32"/>
                <w:szCs w:val="32"/>
              </w:rPr>
              <w:t>↓</w:t>
            </w:r>
          </w:p>
          <w:p w:rsidR="00F965F1" w:rsidRDefault="00F965F1" w:rsidP="0021680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95DC0" w:rsidRDefault="00495DC0" w:rsidP="0021680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9400D" w:rsidRPr="0049400D" w:rsidRDefault="0049400D" w:rsidP="00216806">
            <w:pPr>
              <w:jc w:val="center"/>
              <w:rPr>
                <w:b/>
                <w:bCs/>
                <w:sz w:val="32"/>
                <w:szCs w:val="32"/>
              </w:rPr>
            </w:pPr>
            <w:r w:rsidRPr="0049400D">
              <w:rPr>
                <w:b/>
                <w:bCs/>
                <w:sz w:val="32"/>
                <w:szCs w:val="32"/>
              </w:rPr>
              <w:t>↓</w:t>
            </w:r>
          </w:p>
          <w:p w:rsidR="00F965F1" w:rsidRPr="008B0E08" w:rsidRDefault="00F965F1" w:rsidP="0021680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F965F1" w:rsidRPr="008B0E08" w:rsidTr="00F2788E">
        <w:trPr>
          <w:trHeight w:val="65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F1" w:rsidRPr="00D93266" w:rsidRDefault="009F5079" w:rsidP="00480ED2">
            <w:pPr>
              <w:jc w:val="center"/>
              <w:rPr>
                <w:rStyle w:val="a5"/>
                <w:b/>
                <w:color w:val="00B0F0"/>
              </w:rPr>
            </w:pPr>
            <w:r w:rsidRPr="00D93266">
              <w:rPr>
                <w:rStyle w:val="a5"/>
                <w:b/>
                <w:color w:val="00B0F0"/>
              </w:rPr>
              <w:fldChar w:fldCharType="begin"/>
            </w:r>
            <w:r w:rsidR="00F965F1" w:rsidRPr="00D93266">
              <w:rPr>
                <w:rStyle w:val="a5"/>
                <w:b/>
                <w:color w:val="00B0F0"/>
              </w:rPr>
              <w:instrText>HYPERLINK \l "Численность_ФОТ"</w:instrText>
            </w:r>
            <w:r w:rsidRPr="00D93266">
              <w:rPr>
                <w:rStyle w:val="a5"/>
                <w:b/>
                <w:color w:val="00B0F0"/>
              </w:rPr>
              <w:fldChar w:fldCharType="separate"/>
            </w:r>
            <w:r w:rsidR="00F965F1" w:rsidRPr="00D93266">
              <w:rPr>
                <w:rStyle w:val="a5"/>
                <w:b/>
                <w:color w:val="00B0F0"/>
              </w:rPr>
              <w:t>Фонд оплаты труда</w:t>
            </w:r>
          </w:p>
          <w:p w:rsidR="00F965F1" w:rsidRPr="00D93266" w:rsidRDefault="009F5079" w:rsidP="00480ED2">
            <w:pPr>
              <w:jc w:val="center"/>
              <w:rPr>
                <w:rStyle w:val="a5"/>
                <w:b/>
                <w:color w:val="00B0F0"/>
              </w:rPr>
            </w:pPr>
            <w:r w:rsidRPr="00D93266">
              <w:rPr>
                <w:rStyle w:val="a5"/>
                <w:b/>
                <w:color w:val="00B0F0"/>
              </w:rPr>
              <w:fldChar w:fldCharType="end"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0B" w:rsidRPr="0005755E" w:rsidRDefault="0090080B" w:rsidP="0090080B">
            <w:pPr>
              <w:pStyle w:val="21"/>
              <w:ind w:firstLine="0"/>
              <w:rPr>
                <w:bCs/>
                <w:sz w:val="24"/>
                <w:szCs w:val="24"/>
              </w:rPr>
            </w:pPr>
            <w:r w:rsidRPr="0005755E">
              <w:rPr>
                <w:b/>
                <w:sz w:val="24"/>
                <w:szCs w:val="24"/>
              </w:rPr>
              <w:t>Фонд оплаты труда работников всех</w:t>
            </w:r>
            <w:r w:rsidRPr="0005755E">
              <w:rPr>
                <w:bCs/>
                <w:sz w:val="24"/>
                <w:szCs w:val="24"/>
              </w:rPr>
              <w:t xml:space="preserve"> анализируемых организаций и предприятий, включая малые, за 1 полугодие 2016 года составил </w:t>
            </w:r>
            <w:r w:rsidRPr="0005755E">
              <w:rPr>
                <w:b/>
                <w:sz w:val="24"/>
                <w:szCs w:val="24"/>
              </w:rPr>
              <w:t xml:space="preserve">1 537 179,8 тыс. рублей </w:t>
            </w:r>
            <w:r w:rsidRPr="0005755E">
              <w:rPr>
                <w:bCs/>
                <w:sz w:val="24"/>
                <w:szCs w:val="24"/>
              </w:rPr>
              <w:t xml:space="preserve">(за 1 полугодие 2015г. – 1 498 782,9 тыс. рублей), темп роста – 102,6%, в том числе: </w:t>
            </w:r>
          </w:p>
          <w:p w:rsidR="0090080B" w:rsidRPr="009D6ED5" w:rsidRDefault="0090080B" w:rsidP="0090080B">
            <w:pPr>
              <w:jc w:val="both"/>
            </w:pPr>
            <w:r w:rsidRPr="009D6ED5">
              <w:rPr>
                <w:b/>
                <w:bCs/>
              </w:rPr>
              <w:t xml:space="preserve">- </w:t>
            </w:r>
            <w:r w:rsidRPr="009D6ED5">
              <w:t xml:space="preserve">крупных и средних организаций – </w:t>
            </w:r>
            <w:r w:rsidRPr="009D6ED5">
              <w:rPr>
                <w:b/>
                <w:bCs/>
              </w:rPr>
              <w:t>1 446 942,5 тыс. рублей</w:t>
            </w:r>
            <w:r w:rsidRPr="009D6ED5">
              <w:t xml:space="preserve"> (за 1 полугодие 2015г. – 1 408 963 тыс. рублей), темп роста – 102,7%;</w:t>
            </w:r>
          </w:p>
          <w:p w:rsidR="00F965F1" w:rsidRPr="008B0E08" w:rsidRDefault="0090080B" w:rsidP="0090080B">
            <w:pPr>
              <w:jc w:val="both"/>
              <w:rPr>
                <w:color w:val="FF0000"/>
              </w:rPr>
            </w:pPr>
            <w:r w:rsidRPr="009D6ED5">
              <w:t xml:space="preserve">- малых предприятий – </w:t>
            </w:r>
            <w:r w:rsidRPr="009D6ED5">
              <w:rPr>
                <w:b/>
              </w:rPr>
              <w:t>90 237,3</w:t>
            </w:r>
            <w:r w:rsidRPr="009D6ED5">
              <w:t xml:space="preserve"> тыс. рублей (за 1 полугодие 2015г. – </w:t>
            </w:r>
            <w:r w:rsidRPr="009D6ED5">
              <w:rPr>
                <w:bCs/>
              </w:rPr>
              <w:t>89 819,9</w:t>
            </w:r>
            <w:r w:rsidRPr="009D6ED5">
              <w:rPr>
                <w:b/>
                <w:bCs/>
              </w:rPr>
              <w:t xml:space="preserve"> </w:t>
            </w:r>
            <w:r w:rsidRPr="009D6ED5">
              <w:t>тыс. рублей), темп роста – 100,5%.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F1" w:rsidRPr="00FD05AC" w:rsidRDefault="00F965F1" w:rsidP="00FD05AC">
            <w:pPr>
              <w:jc w:val="center"/>
              <w:rPr>
                <w:b/>
                <w:bCs/>
                <w:sz w:val="32"/>
                <w:szCs w:val="32"/>
              </w:rPr>
            </w:pPr>
            <w:r w:rsidRPr="00FD05AC">
              <w:rPr>
                <w:b/>
                <w:bCs/>
                <w:sz w:val="32"/>
                <w:szCs w:val="32"/>
              </w:rPr>
              <w:t>↑</w:t>
            </w:r>
          </w:p>
          <w:p w:rsidR="00F965F1" w:rsidRPr="00FD05AC" w:rsidRDefault="00F965F1" w:rsidP="00FD05A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D05AC" w:rsidRDefault="00FD05AC" w:rsidP="00FD05A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D05AC" w:rsidRDefault="00FD05AC" w:rsidP="00FD05AC">
            <w:pPr>
              <w:jc w:val="center"/>
              <w:rPr>
                <w:b/>
                <w:bCs/>
                <w:sz w:val="32"/>
                <w:szCs w:val="32"/>
              </w:rPr>
            </w:pPr>
            <w:r w:rsidRPr="00FD05AC">
              <w:rPr>
                <w:b/>
                <w:bCs/>
                <w:sz w:val="32"/>
                <w:szCs w:val="32"/>
              </w:rPr>
              <w:t>↑</w:t>
            </w:r>
          </w:p>
          <w:p w:rsidR="00FD05AC" w:rsidRDefault="00FD05AC" w:rsidP="00FD05A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44488" w:rsidRPr="008B0E08" w:rsidRDefault="00A44488" w:rsidP="00FD05A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FD05AC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F965F1" w:rsidRPr="008B0E08" w:rsidTr="00F2788E">
        <w:trPr>
          <w:trHeight w:val="933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F1" w:rsidRPr="00D93266" w:rsidRDefault="009F5079" w:rsidP="00480ED2">
            <w:pPr>
              <w:jc w:val="center"/>
              <w:rPr>
                <w:rStyle w:val="a5"/>
                <w:b/>
                <w:color w:val="00B0F0"/>
              </w:rPr>
            </w:pPr>
            <w:hyperlink w:anchor="З_плата_крупных" w:history="1">
              <w:r w:rsidR="00F965F1" w:rsidRPr="00D93266">
                <w:rPr>
                  <w:rStyle w:val="a5"/>
                  <w:b/>
                  <w:color w:val="00B0F0"/>
                </w:rPr>
                <w:t>Среднемесячная заработная плата крупных и средних предприятий</w:t>
              </w:r>
            </w:hyperlink>
            <w:r w:rsidR="00F965F1" w:rsidRPr="00D93266">
              <w:rPr>
                <w:rStyle w:val="a5"/>
                <w:b/>
                <w:color w:val="00B0F0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F1" w:rsidRDefault="00F965F1" w:rsidP="00480ED2">
            <w:pPr>
              <w:pStyle w:val="a7"/>
              <w:rPr>
                <w:b/>
                <w:color w:val="auto"/>
              </w:rPr>
            </w:pPr>
            <w:proofErr w:type="gramStart"/>
            <w:r w:rsidRPr="002013E9">
              <w:rPr>
                <w:b/>
                <w:color w:val="auto"/>
              </w:rPr>
              <w:t>Среднемесячная заработная плата работников списочного состава</w:t>
            </w:r>
            <w:r w:rsidRPr="002013E9">
              <w:rPr>
                <w:color w:val="auto"/>
              </w:rPr>
              <w:t xml:space="preserve"> без внешних совместителей</w:t>
            </w:r>
            <w:r w:rsidRPr="002013E9">
              <w:rPr>
                <w:b/>
                <w:color w:val="auto"/>
              </w:rPr>
              <w:t xml:space="preserve"> крупных и средних предприятий</w:t>
            </w:r>
            <w:r w:rsidRPr="002013E9">
              <w:rPr>
                <w:color w:val="auto"/>
              </w:rPr>
              <w:t xml:space="preserve"> района за   январь-июнь 201</w:t>
            </w:r>
            <w:r w:rsidR="00F3540F" w:rsidRPr="002013E9">
              <w:rPr>
                <w:color w:val="auto"/>
              </w:rPr>
              <w:t>6</w:t>
            </w:r>
            <w:r w:rsidRPr="002013E9">
              <w:rPr>
                <w:color w:val="auto"/>
              </w:rPr>
              <w:t xml:space="preserve"> года составила </w:t>
            </w:r>
            <w:r w:rsidR="00A44488" w:rsidRPr="002013E9">
              <w:rPr>
                <w:b/>
                <w:color w:val="auto"/>
              </w:rPr>
              <w:t>3</w:t>
            </w:r>
            <w:r w:rsidR="00F3540F" w:rsidRPr="002013E9">
              <w:rPr>
                <w:b/>
                <w:color w:val="auto"/>
              </w:rPr>
              <w:t>9</w:t>
            </w:r>
            <w:r w:rsidR="00A44488" w:rsidRPr="002013E9">
              <w:rPr>
                <w:b/>
                <w:color w:val="auto"/>
              </w:rPr>
              <w:t> </w:t>
            </w:r>
            <w:r w:rsidR="00F3540F" w:rsidRPr="002013E9">
              <w:rPr>
                <w:b/>
                <w:color w:val="auto"/>
              </w:rPr>
              <w:t>768</w:t>
            </w:r>
            <w:r w:rsidR="00A44488" w:rsidRPr="002013E9">
              <w:rPr>
                <w:b/>
                <w:color w:val="auto"/>
              </w:rPr>
              <w:t>,</w:t>
            </w:r>
            <w:r w:rsidR="00F3540F" w:rsidRPr="002013E9">
              <w:rPr>
                <w:b/>
                <w:color w:val="auto"/>
              </w:rPr>
              <w:t>6</w:t>
            </w:r>
            <w:r w:rsidRPr="002013E9">
              <w:rPr>
                <w:b/>
                <w:color w:val="auto"/>
              </w:rPr>
              <w:t xml:space="preserve"> рублей</w:t>
            </w:r>
            <w:r w:rsidR="008A0900" w:rsidRPr="002013E9">
              <w:rPr>
                <w:b/>
                <w:color w:val="auto"/>
              </w:rPr>
              <w:t xml:space="preserve"> </w:t>
            </w:r>
            <w:r w:rsidR="008A0900" w:rsidRPr="002013E9">
              <w:rPr>
                <w:color w:val="auto"/>
              </w:rPr>
              <w:t>и</w:t>
            </w:r>
            <w:r w:rsidR="008A0900" w:rsidRPr="002013E9">
              <w:rPr>
                <w:b/>
                <w:color w:val="auto"/>
              </w:rPr>
              <w:t xml:space="preserve"> </w:t>
            </w:r>
            <w:r w:rsidR="008A0900" w:rsidRPr="002013E9">
              <w:rPr>
                <w:color w:val="auto"/>
              </w:rPr>
              <w:t>увеличилась по сравнению с аналогичным периодом 201</w:t>
            </w:r>
            <w:r w:rsidR="00F3540F" w:rsidRPr="002013E9">
              <w:rPr>
                <w:color w:val="auto"/>
              </w:rPr>
              <w:t>5</w:t>
            </w:r>
            <w:r w:rsidR="00A44488" w:rsidRPr="002013E9">
              <w:rPr>
                <w:color w:val="auto"/>
              </w:rPr>
              <w:t xml:space="preserve"> года</w:t>
            </w:r>
            <w:r w:rsidR="008A0900" w:rsidRPr="002013E9">
              <w:rPr>
                <w:color w:val="auto"/>
              </w:rPr>
              <w:t xml:space="preserve"> </w:t>
            </w:r>
            <w:r w:rsidRPr="002013E9">
              <w:rPr>
                <w:color w:val="auto"/>
              </w:rPr>
              <w:t xml:space="preserve">на </w:t>
            </w:r>
            <w:r w:rsidR="00F3540F" w:rsidRPr="002013E9">
              <w:rPr>
                <w:color w:val="auto"/>
              </w:rPr>
              <w:t>3</w:t>
            </w:r>
            <w:r w:rsidR="00A44488" w:rsidRPr="002013E9">
              <w:rPr>
                <w:color w:val="auto"/>
              </w:rPr>
              <w:t>,</w:t>
            </w:r>
            <w:r w:rsidR="00F3540F" w:rsidRPr="002013E9">
              <w:rPr>
                <w:color w:val="auto"/>
              </w:rPr>
              <w:t>5</w:t>
            </w:r>
            <w:r w:rsidRPr="002013E9">
              <w:rPr>
                <w:color w:val="auto"/>
              </w:rPr>
              <w:t>% (на 01.07.201</w:t>
            </w:r>
            <w:r w:rsidR="00F3540F" w:rsidRPr="002013E9">
              <w:rPr>
                <w:color w:val="auto"/>
              </w:rPr>
              <w:t>5</w:t>
            </w:r>
            <w:r w:rsidRPr="002013E9">
              <w:rPr>
                <w:color w:val="auto"/>
              </w:rPr>
              <w:t xml:space="preserve">г. – </w:t>
            </w:r>
            <w:r w:rsidR="00A44488" w:rsidRPr="002013E9">
              <w:rPr>
                <w:color w:val="auto"/>
              </w:rPr>
              <w:t>3</w:t>
            </w:r>
            <w:r w:rsidR="00F3540F" w:rsidRPr="002013E9">
              <w:rPr>
                <w:color w:val="auto"/>
              </w:rPr>
              <w:t>8</w:t>
            </w:r>
            <w:r w:rsidR="00A44488" w:rsidRPr="002013E9">
              <w:rPr>
                <w:color w:val="auto"/>
              </w:rPr>
              <w:t> </w:t>
            </w:r>
            <w:r w:rsidR="00F3540F" w:rsidRPr="002013E9">
              <w:rPr>
                <w:color w:val="auto"/>
              </w:rPr>
              <w:t>439</w:t>
            </w:r>
            <w:r w:rsidR="00A44488" w:rsidRPr="002013E9">
              <w:rPr>
                <w:color w:val="auto"/>
              </w:rPr>
              <w:t>,</w:t>
            </w:r>
            <w:r w:rsidR="00F3540F" w:rsidRPr="002013E9">
              <w:rPr>
                <w:color w:val="auto"/>
              </w:rPr>
              <w:t>5</w:t>
            </w:r>
            <w:r w:rsidRPr="002013E9">
              <w:rPr>
                <w:color w:val="auto"/>
              </w:rPr>
              <w:t xml:space="preserve"> рублей)</w:t>
            </w:r>
            <w:r w:rsidR="008A0900" w:rsidRPr="002013E9">
              <w:rPr>
                <w:color w:val="auto"/>
              </w:rPr>
              <w:t>, по сравнению с 1 января 201</w:t>
            </w:r>
            <w:r w:rsidR="00F3540F" w:rsidRPr="002013E9">
              <w:rPr>
                <w:color w:val="auto"/>
              </w:rPr>
              <w:t>6</w:t>
            </w:r>
            <w:r w:rsidR="008A0900" w:rsidRPr="002013E9">
              <w:rPr>
                <w:color w:val="auto"/>
              </w:rPr>
              <w:t xml:space="preserve"> года – на </w:t>
            </w:r>
            <w:r w:rsidR="002013E9" w:rsidRPr="002013E9">
              <w:rPr>
                <w:color w:val="auto"/>
              </w:rPr>
              <w:t>5</w:t>
            </w:r>
            <w:r w:rsidR="008A0900" w:rsidRPr="002013E9">
              <w:rPr>
                <w:color w:val="auto"/>
              </w:rPr>
              <w:t>,</w:t>
            </w:r>
            <w:r w:rsidR="002013E9" w:rsidRPr="002013E9">
              <w:rPr>
                <w:color w:val="auto"/>
              </w:rPr>
              <w:t>7</w:t>
            </w:r>
            <w:r w:rsidR="00A945C4" w:rsidRPr="002013E9">
              <w:rPr>
                <w:color w:val="auto"/>
              </w:rPr>
              <w:t>% (на 01.01.201</w:t>
            </w:r>
            <w:r w:rsidR="00F3540F" w:rsidRPr="002013E9">
              <w:rPr>
                <w:color w:val="auto"/>
              </w:rPr>
              <w:t>6</w:t>
            </w:r>
            <w:r w:rsidR="00A44488" w:rsidRPr="002013E9">
              <w:rPr>
                <w:color w:val="auto"/>
              </w:rPr>
              <w:t>г. – 3</w:t>
            </w:r>
            <w:r w:rsidR="002013E9" w:rsidRPr="002013E9">
              <w:rPr>
                <w:color w:val="auto"/>
              </w:rPr>
              <w:t>7</w:t>
            </w:r>
            <w:r w:rsidR="00A44488" w:rsidRPr="002013E9">
              <w:rPr>
                <w:color w:val="auto"/>
              </w:rPr>
              <w:t> </w:t>
            </w:r>
            <w:r w:rsidR="002013E9" w:rsidRPr="002013E9">
              <w:rPr>
                <w:color w:val="auto"/>
              </w:rPr>
              <w:t>639</w:t>
            </w:r>
            <w:r w:rsidR="00A44488" w:rsidRPr="002013E9">
              <w:rPr>
                <w:color w:val="auto"/>
              </w:rPr>
              <w:t>,</w:t>
            </w:r>
            <w:r w:rsidR="002013E9" w:rsidRPr="002013E9">
              <w:rPr>
                <w:color w:val="auto"/>
              </w:rPr>
              <w:t>8</w:t>
            </w:r>
            <w:r w:rsidR="005659A0" w:rsidRPr="002013E9">
              <w:rPr>
                <w:color w:val="auto"/>
              </w:rPr>
              <w:t xml:space="preserve"> рубля</w:t>
            </w:r>
            <w:r w:rsidR="00A945C4" w:rsidRPr="002013E9">
              <w:rPr>
                <w:color w:val="auto"/>
              </w:rPr>
              <w:t>)</w:t>
            </w:r>
            <w:r w:rsidRPr="002013E9">
              <w:rPr>
                <w:color w:val="auto"/>
              </w:rPr>
              <w:t>.</w:t>
            </w:r>
            <w:r w:rsidRPr="002013E9">
              <w:rPr>
                <w:b/>
                <w:color w:val="auto"/>
              </w:rPr>
              <w:t xml:space="preserve"> </w:t>
            </w:r>
            <w:proofErr w:type="gramEnd"/>
          </w:p>
          <w:p w:rsidR="00D26CEC" w:rsidRPr="00DE3F6E" w:rsidRDefault="00D26CEC" w:rsidP="00D26CEC">
            <w:pPr>
              <w:pStyle w:val="a7"/>
              <w:rPr>
                <w:color w:val="auto"/>
              </w:rPr>
            </w:pPr>
            <w:r w:rsidRPr="00DE3F6E">
              <w:rPr>
                <w:b/>
                <w:color w:val="auto"/>
              </w:rPr>
              <w:t>Покупатель</w:t>
            </w:r>
            <w:r w:rsidR="00B34A4F">
              <w:rPr>
                <w:b/>
                <w:color w:val="auto"/>
              </w:rPr>
              <w:t>на</w:t>
            </w:r>
            <w:r w:rsidRPr="00DE3F6E">
              <w:rPr>
                <w:b/>
                <w:color w:val="auto"/>
              </w:rPr>
              <w:t>я способность заработной платы (без внешних совместителей)</w:t>
            </w:r>
            <w:r w:rsidRPr="00DE3F6E">
              <w:rPr>
                <w:color w:val="auto"/>
              </w:rPr>
              <w:t xml:space="preserve"> за </w:t>
            </w:r>
            <w:r>
              <w:rPr>
                <w:color w:val="auto"/>
              </w:rPr>
              <w:t>6 месяцев</w:t>
            </w:r>
            <w:r w:rsidR="00FC0B9A">
              <w:rPr>
                <w:color w:val="auto"/>
              </w:rPr>
              <w:t xml:space="preserve"> 2016 года</w:t>
            </w:r>
            <w:r w:rsidRPr="00DE3F6E">
              <w:rPr>
                <w:color w:val="auto"/>
              </w:rPr>
              <w:t xml:space="preserve"> по сравнению с соответствующим периодом 2015 г. </w:t>
            </w:r>
            <w:r>
              <w:rPr>
                <w:color w:val="auto"/>
              </w:rPr>
              <w:t>увеличилась</w:t>
            </w:r>
            <w:r w:rsidRPr="002013E9">
              <w:rPr>
                <w:color w:val="auto"/>
              </w:rPr>
              <w:t>:</w:t>
            </w:r>
          </w:p>
          <w:p w:rsidR="00D26CEC" w:rsidRPr="00DE3F6E" w:rsidRDefault="00D26CEC" w:rsidP="00D26CEC">
            <w:pPr>
              <w:jc w:val="both"/>
            </w:pPr>
            <w:r w:rsidRPr="00DE3F6E">
              <w:t xml:space="preserve">- </w:t>
            </w:r>
            <w:r w:rsidRPr="00DE3F6E">
              <w:rPr>
                <w:b/>
              </w:rPr>
              <w:t>для всего населения района</w:t>
            </w:r>
            <w:r w:rsidRPr="00DE3F6E">
              <w:t xml:space="preserve"> с 3,</w:t>
            </w:r>
            <w:r>
              <w:t>25</w:t>
            </w:r>
            <w:r w:rsidRPr="00DE3F6E">
              <w:t xml:space="preserve"> до </w:t>
            </w:r>
            <w:r w:rsidRPr="00DE3F6E">
              <w:rPr>
                <w:b/>
              </w:rPr>
              <w:t>3,</w:t>
            </w:r>
            <w:r>
              <w:rPr>
                <w:b/>
              </w:rPr>
              <w:t>35</w:t>
            </w:r>
            <w:r w:rsidRPr="00DE3F6E">
              <w:rPr>
                <w:b/>
              </w:rPr>
              <w:t xml:space="preserve"> раз </w:t>
            </w:r>
            <w:r w:rsidRPr="003A47C9">
              <w:t>исходя из прожиточного минимума;</w:t>
            </w:r>
          </w:p>
          <w:p w:rsidR="00D26CEC" w:rsidRDefault="00D26CEC" w:rsidP="00D26CEC">
            <w:pPr>
              <w:pStyle w:val="a7"/>
              <w:rPr>
                <w:b/>
                <w:color w:val="auto"/>
              </w:rPr>
            </w:pPr>
            <w:r w:rsidRPr="00DE3F6E">
              <w:rPr>
                <w:color w:val="auto"/>
              </w:rPr>
              <w:t xml:space="preserve">- </w:t>
            </w:r>
            <w:r w:rsidRPr="00DE3F6E">
              <w:rPr>
                <w:b/>
                <w:color w:val="auto"/>
              </w:rPr>
              <w:t>в расчёте на трудоспособное население</w:t>
            </w:r>
            <w:r w:rsidRPr="00DE3F6E">
              <w:rPr>
                <w:color w:val="auto"/>
              </w:rPr>
              <w:t xml:space="preserve"> с 3,</w:t>
            </w:r>
            <w:r>
              <w:rPr>
                <w:color w:val="auto"/>
              </w:rPr>
              <w:t>08</w:t>
            </w:r>
            <w:r w:rsidRPr="00DE3F6E">
              <w:rPr>
                <w:color w:val="auto"/>
              </w:rPr>
              <w:t xml:space="preserve"> до </w:t>
            </w:r>
            <w:r w:rsidRPr="00DE3F6E">
              <w:rPr>
                <w:b/>
                <w:color w:val="auto"/>
              </w:rPr>
              <w:t>3</w:t>
            </w:r>
            <w:r>
              <w:rPr>
                <w:b/>
                <w:color w:val="auto"/>
              </w:rPr>
              <w:t>,18</w:t>
            </w:r>
            <w:r w:rsidRPr="00DE3F6E">
              <w:rPr>
                <w:b/>
                <w:color w:val="auto"/>
              </w:rPr>
              <w:t xml:space="preserve"> раз</w:t>
            </w:r>
            <w:r>
              <w:rPr>
                <w:b/>
                <w:color w:val="auto"/>
              </w:rPr>
              <w:t>.</w:t>
            </w:r>
          </w:p>
          <w:p w:rsidR="00F965F1" w:rsidRPr="00234B18" w:rsidRDefault="00F965F1" w:rsidP="00046BE9">
            <w:pPr>
              <w:pStyle w:val="a7"/>
              <w:rPr>
                <w:color w:val="auto"/>
              </w:rPr>
            </w:pPr>
            <w:r w:rsidRPr="00234B18">
              <w:rPr>
                <w:color w:val="auto"/>
              </w:rPr>
              <w:t xml:space="preserve">Среди 19-ти городов и районов Томской области Колпашевский район за </w:t>
            </w:r>
            <w:r w:rsidR="002C299D">
              <w:rPr>
                <w:color w:val="auto"/>
              </w:rPr>
              <w:t>январь-</w:t>
            </w:r>
            <w:r w:rsidRPr="00234B18">
              <w:rPr>
                <w:color w:val="auto"/>
              </w:rPr>
              <w:t>июнь 201</w:t>
            </w:r>
            <w:r w:rsidR="00234B18" w:rsidRPr="00234B18">
              <w:rPr>
                <w:color w:val="auto"/>
              </w:rPr>
              <w:t>6</w:t>
            </w:r>
            <w:r w:rsidRPr="00234B18">
              <w:rPr>
                <w:color w:val="auto"/>
              </w:rPr>
              <w:t xml:space="preserve"> года занимает </w:t>
            </w:r>
            <w:r w:rsidR="00046BE9">
              <w:rPr>
                <w:color w:val="auto"/>
              </w:rPr>
              <w:t>7</w:t>
            </w:r>
            <w:r w:rsidRPr="00234B18">
              <w:rPr>
                <w:color w:val="auto"/>
              </w:rPr>
              <w:t>-е место по величине средне</w:t>
            </w:r>
            <w:r w:rsidR="002C299D">
              <w:rPr>
                <w:color w:val="auto"/>
              </w:rPr>
              <w:t>месячной</w:t>
            </w:r>
            <w:r w:rsidRPr="00234B18">
              <w:rPr>
                <w:color w:val="auto"/>
              </w:rPr>
              <w:t xml:space="preserve"> заработной платы</w:t>
            </w:r>
            <w:r w:rsidR="00234B18" w:rsidRPr="00234B18">
              <w:rPr>
                <w:color w:val="auto"/>
              </w:rPr>
              <w:t xml:space="preserve"> (</w:t>
            </w:r>
            <w:r w:rsidR="00A52C57">
              <w:rPr>
                <w:color w:val="auto"/>
              </w:rPr>
              <w:t>39</w:t>
            </w:r>
            <w:r w:rsidR="00046BE9">
              <w:rPr>
                <w:color w:val="auto"/>
              </w:rPr>
              <w:t xml:space="preserve"> 768</w:t>
            </w:r>
            <w:r w:rsidR="00A52C57">
              <w:rPr>
                <w:color w:val="auto"/>
              </w:rPr>
              <w:t>,</w:t>
            </w:r>
            <w:r w:rsidR="00046BE9">
              <w:rPr>
                <w:color w:val="auto"/>
              </w:rPr>
              <w:t>6</w:t>
            </w:r>
            <w:r w:rsidR="00234B18" w:rsidRPr="00234B18">
              <w:rPr>
                <w:color w:val="auto"/>
              </w:rPr>
              <w:t xml:space="preserve"> рублей)</w:t>
            </w:r>
            <w:r w:rsidRPr="00234B18">
              <w:rPr>
                <w:color w:val="auto"/>
              </w:rPr>
              <w:t>. Средн</w:t>
            </w:r>
            <w:r w:rsidR="002C299D">
              <w:rPr>
                <w:color w:val="auto"/>
              </w:rPr>
              <w:t>емесячная</w:t>
            </w:r>
            <w:r w:rsidRPr="00234B18">
              <w:rPr>
                <w:color w:val="auto"/>
              </w:rPr>
              <w:t xml:space="preserve"> заработная плата по кругу крупных и средних предприятий по Томской области составила </w:t>
            </w:r>
            <w:r w:rsidR="00046BE9">
              <w:rPr>
                <w:color w:val="auto"/>
              </w:rPr>
              <w:t>40</w:t>
            </w:r>
            <w:r w:rsidR="00A52C57">
              <w:rPr>
                <w:color w:val="auto"/>
              </w:rPr>
              <w:t> </w:t>
            </w:r>
            <w:r w:rsidR="00046BE9">
              <w:rPr>
                <w:color w:val="auto"/>
              </w:rPr>
              <w:t>339</w:t>
            </w:r>
            <w:r w:rsidR="00A52C57">
              <w:rPr>
                <w:color w:val="auto"/>
              </w:rPr>
              <w:t>,</w:t>
            </w:r>
            <w:r w:rsidR="00046BE9">
              <w:rPr>
                <w:color w:val="auto"/>
              </w:rPr>
              <w:t>2</w:t>
            </w:r>
            <w:r w:rsidRPr="00234B18">
              <w:rPr>
                <w:color w:val="auto"/>
              </w:rPr>
              <w:t xml:space="preserve"> рубл</w:t>
            </w:r>
            <w:r w:rsidR="00A52C57">
              <w:rPr>
                <w:color w:val="auto"/>
              </w:rPr>
              <w:t>я</w:t>
            </w:r>
            <w:r w:rsidRPr="00234B18">
              <w:rPr>
                <w:color w:val="auto"/>
              </w:rPr>
              <w:t xml:space="preserve">, выше этого уровня - в городах Кедровый, Стрежевой, Александровском, </w:t>
            </w:r>
            <w:proofErr w:type="spellStart"/>
            <w:r w:rsidRPr="00234B18">
              <w:rPr>
                <w:color w:val="auto"/>
              </w:rPr>
              <w:t>Каргасокском</w:t>
            </w:r>
            <w:proofErr w:type="spellEnd"/>
            <w:r w:rsidRPr="00234B18">
              <w:rPr>
                <w:color w:val="auto"/>
              </w:rPr>
              <w:t xml:space="preserve">, </w:t>
            </w:r>
            <w:proofErr w:type="spellStart"/>
            <w:r w:rsidRPr="00234B18">
              <w:rPr>
                <w:color w:val="auto"/>
              </w:rPr>
              <w:t>Парабельском</w:t>
            </w:r>
            <w:proofErr w:type="spellEnd"/>
            <w:r w:rsidRPr="00234B18">
              <w:rPr>
                <w:color w:val="auto"/>
              </w:rPr>
              <w:t xml:space="preserve"> районах.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F1" w:rsidRPr="00634D12" w:rsidRDefault="00F965F1" w:rsidP="0055048B">
            <w:pPr>
              <w:jc w:val="center"/>
              <w:rPr>
                <w:b/>
                <w:bCs/>
                <w:sz w:val="32"/>
                <w:szCs w:val="32"/>
              </w:rPr>
            </w:pPr>
            <w:r w:rsidRPr="00634D12">
              <w:rPr>
                <w:b/>
                <w:bCs/>
                <w:sz w:val="32"/>
                <w:szCs w:val="32"/>
              </w:rPr>
              <w:t>↑</w:t>
            </w:r>
          </w:p>
          <w:p w:rsidR="00F965F1" w:rsidRPr="00634D12" w:rsidRDefault="00F965F1" w:rsidP="0055048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659A0" w:rsidRDefault="005659A0" w:rsidP="0055048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5048B" w:rsidRDefault="0055048B" w:rsidP="0055048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5048B" w:rsidRPr="00634D12" w:rsidRDefault="0055048B" w:rsidP="0055048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5048B" w:rsidRPr="00634D12" w:rsidRDefault="0055048B" w:rsidP="0055048B">
            <w:pPr>
              <w:jc w:val="center"/>
              <w:rPr>
                <w:b/>
                <w:bCs/>
                <w:sz w:val="32"/>
                <w:szCs w:val="32"/>
              </w:rPr>
            </w:pPr>
            <w:r w:rsidRPr="00634D12">
              <w:rPr>
                <w:b/>
                <w:bCs/>
                <w:sz w:val="32"/>
                <w:szCs w:val="32"/>
              </w:rPr>
              <w:t>↑</w:t>
            </w:r>
          </w:p>
          <w:p w:rsidR="00F965F1" w:rsidRPr="008B0E08" w:rsidRDefault="00F965F1" w:rsidP="0055048B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F965F1" w:rsidRPr="008B0E08" w:rsidRDefault="00F965F1" w:rsidP="0055048B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F965F1" w:rsidRPr="008B0E08" w:rsidRDefault="00F965F1" w:rsidP="0055048B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F965F1" w:rsidRPr="008B0E08" w:rsidRDefault="00F965F1" w:rsidP="0055048B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8F1FE6" w:rsidRPr="008B0E08" w:rsidTr="00F2788E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E6" w:rsidRPr="00C7409F" w:rsidRDefault="009F5079" w:rsidP="00480ED2">
            <w:pPr>
              <w:jc w:val="center"/>
              <w:rPr>
                <w:rStyle w:val="a5"/>
                <w:color w:val="00B0F0"/>
                <w:sz w:val="23"/>
                <w:szCs w:val="23"/>
              </w:rPr>
            </w:pPr>
            <w:hyperlink w:anchor="З_плата_малых" w:history="1">
              <w:r w:rsidR="008F1FE6" w:rsidRPr="00C7409F">
                <w:rPr>
                  <w:rStyle w:val="a5"/>
                  <w:b/>
                  <w:color w:val="00B0F0"/>
                  <w:sz w:val="23"/>
                  <w:szCs w:val="23"/>
                </w:rPr>
                <w:t>Среднемесячная заработная плата малых предприятий</w:t>
              </w:r>
            </w:hyperlink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E6" w:rsidRPr="008B0E08" w:rsidRDefault="008F1FE6" w:rsidP="002B0766">
            <w:pPr>
              <w:pStyle w:val="a7"/>
            </w:pPr>
            <w:r w:rsidRPr="00634D12">
              <w:rPr>
                <w:color w:val="auto"/>
              </w:rPr>
              <w:t>Средн</w:t>
            </w:r>
            <w:r w:rsidR="002B0766">
              <w:rPr>
                <w:color w:val="auto"/>
              </w:rPr>
              <w:t>емесячная</w:t>
            </w:r>
            <w:r w:rsidRPr="00634D12">
              <w:rPr>
                <w:color w:val="auto"/>
              </w:rPr>
              <w:t xml:space="preserve"> заработная плата </w:t>
            </w:r>
            <w:r w:rsidRPr="00634D12">
              <w:rPr>
                <w:b/>
                <w:color w:val="auto"/>
              </w:rPr>
              <w:t>работников</w:t>
            </w:r>
            <w:r w:rsidRPr="00634D12">
              <w:rPr>
                <w:color w:val="auto"/>
              </w:rPr>
              <w:t xml:space="preserve"> </w:t>
            </w:r>
            <w:r w:rsidRPr="00634D12">
              <w:rPr>
                <w:b/>
                <w:color w:val="auto"/>
              </w:rPr>
              <w:t>малых предприятий</w:t>
            </w:r>
            <w:r w:rsidRPr="00634D12">
              <w:rPr>
                <w:color w:val="auto"/>
              </w:rPr>
              <w:t xml:space="preserve"> </w:t>
            </w:r>
            <w:r w:rsidR="00C71C6A">
              <w:rPr>
                <w:color w:val="auto"/>
              </w:rPr>
              <w:t xml:space="preserve">(без внешних совместителей) </w:t>
            </w:r>
            <w:r w:rsidR="002F039E" w:rsidRPr="00634D12">
              <w:rPr>
                <w:color w:val="auto"/>
              </w:rPr>
              <w:t>в 1 полугодии</w:t>
            </w:r>
            <w:r w:rsidRPr="00634D12">
              <w:rPr>
                <w:color w:val="auto"/>
              </w:rPr>
              <w:t xml:space="preserve"> 201</w:t>
            </w:r>
            <w:r w:rsidR="00634D12" w:rsidRPr="00634D12">
              <w:rPr>
                <w:color w:val="auto"/>
              </w:rPr>
              <w:t>6</w:t>
            </w:r>
            <w:r w:rsidRPr="00634D12">
              <w:rPr>
                <w:color w:val="auto"/>
              </w:rPr>
              <w:t xml:space="preserve"> года</w:t>
            </w:r>
            <w:r w:rsidRPr="00634D12">
              <w:rPr>
                <w:b/>
                <w:color w:val="auto"/>
              </w:rPr>
              <w:t xml:space="preserve"> </w:t>
            </w:r>
            <w:r w:rsidR="002F039E" w:rsidRPr="00634D12">
              <w:rPr>
                <w:color w:val="auto"/>
              </w:rPr>
              <w:t>у</w:t>
            </w:r>
            <w:r w:rsidR="00122824" w:rsidRPr="00634D12">
              <w:rPr>
                <w:color w:val="auto"/>
              </w:rPr>
              <w:t>величилась</w:t>
            </w:r>
            <w:r w:rsidRPr="00634D12">
              <w:rPr>
                <w:color w:val="auto"/>
              </w:rPr>
              <w:t xml:space="preserve"> на </w:t>
            </w:r>
            <w:r w:rsidR="00634D12" w:rsidRPr="00634D12">
              <w:rPr>
                <w:color w:val="auto"/>
              </w:rPr>
              <w:t>7</w:t>
            </w:r>
            <w:r w:rsidR="00122824" w:rsidRPr="00634D12">
              <w:rPr>
                <w:color w:val="auto"/>
              </w:rPr>
              <w:t>,</w:t>
            </w:r>
            <w:r w:rsidR="00634D12" w:rsidRPr="00634D12">
              <w:rPr>
                <w:color w:val="auto"/>
              </w:rPr>
              <w:t>8</w:t>
            </w:r>
            <w:r w:rsidRPr="00634D12">
              <w:rPr>
                <w:color w:val="auto"/>
              </w:rPr>
              <w:t xml:space="preserve">% к уровню </w:t>
            </w:r>
            <w:r w:rsidR="004939E4" w:rsidRPr="00634D12">
              <w:rPr>
                <w:color w:val="auto"/>
              </w:rPr>
              <w:t>соответствующего периода 201</w:t>
            </w:r>
            <w:r w:rsidR="00634D12" w:rsidRPr="00634D12">
              <w:rPr>
                <w:color w:val="auto"/>
              </w:rPr>
              <w:t>5</w:t>
            </w:r>
            <w:r w:rsidRPr="00634D12">
              <w:rPr>
                <w:color w:val="auto"/>
              </w:rPr>
              <w:t xml:space="preserve"> года</w:t>
            </w:r>
            <w:r w:rsidR="004939E4" w:rsidRPr="008B0E08">
              <w:t xml:space="preserve"> </w:t>
            </w:r>
            <w:r w:rsidRPr="00634D12">
              <w:rPr>
                <w:color w:val="auto"/>
              </w:rPr>
              <w:t xml:space="preserve">и составила </w:t>
            </w:r>
            <w:r w:rsidR="00122824" w:rsidRPr="00634D12">
              <w:rPr>
                <w:b/>
                <w:color w:val="auto"/>
              </w:rPr>
              <w:t>1</w:t>
            </w:r>
            <w:r w:rsidR="00634D12" w:rsidRPr="00634D12">
              <w:rPr>
                <w:b/>
                <w:color w:val="auto"/>
              </w:rPr>
              <w:t>7</w:t>
            </w:r>
            <w:r w:rsidR="00122824" w:rsidRPr="00634D12">
              <w:rPr>
                <w:b/>
                <w:color w:val="auto"/>
              </w:rPr>
              <w:t> </w:t>
            </w:r>
            <w:r w:rsidR="00634D12" w:rsidRPr="00634D12">
              <w:rPr>
                <w:b/>
                <w:color w:val="auto"/>
              </w:rPr>
              <w:t>714</w:t>
            </w:r>
            <w:r w:rsidR="00122824" w:rsidRPr="00634D12">
              <w:rPr>
                <w:b/>
                <w:color w:val="auto"/>
              </w:rPr>
              <w:t>,</w:t>
            </w:r>
            <w:r w:rsidR="00634D12" w:rsidRPr="00634D12">
              <w:rPr>
                <w:b/>
                <w:color w:val="auto"/>
              </w:rPr>
              <w:t>4</w:t>
            </w:r>
            <w:r w:rsidR="004939E4" w:rsidRPr="00634D12">
              <w:rPr>
                <w:b/>
                <w:color w:val="auto"/>
              </w:rPr>
              <w:t xml:space="preserve"> </w:t>
            </w:r>
            <w:r w:rsidR="00122824" w:rsidRPr="00634D12">
              <w:rPr>
                <w:b/>
                <w:color w:val="auto"/>
              </w:rPr>
              <w:t>рублей</w:t>
            </w:r>
            <w:r w:rsidR="004939E4" w:rsidRPr="00634D12">
              <w:rPr>
                <w:b/>
                <w:color w:val="auto"/>
              </w:rPr>
              <w:t xml:space="preserve"> </w:t>
            </w:r>
            <w:r w:rsidRPr="00634D12">
              <w:rPr>
                <w:bCs/>
                <w:color w:val="auto"/>
              </w:rPr>
              <w:t>(</w:t>
            </w:r>
            <w:r w:rsidR="004939E4" w:rsidRPr="00634D12">
              <w:rPr>
                <w:bCs/>
                <w:color w:val="auto"/>
              </w:rPr>
              <w:t xml:space="preserve">1 полугодие </w:t>
            </w:r>
            <w:r w:rsidRPr="00634D12">
              <w:rPr>
                <w:bCs/>
                <w:color w:val="auto"/>
              </w:rPr>
              <w:t>201</w:t>
            </w:r>
            <w:r w:rsidR="00634D12" w:rsidRPr="00634D12">
              <w:rPr>
                <w:bCs/>
                <w:color w:val="auto"/>
              </w:rPr>
              <w:t>5</w:t>
            </w:r>
            <w:r w:rsidR="005659A0" w:rsidRPr="00634D12">
              <w:rPr>
                <w:bCs/>
                <w:color w:val="auto"/>
              </w:rPr>
              <w:t>г.</w:t>
            </w:r>
            <w:r w:rsidRPr="00634D12">
              <w:rPr>
                <w:bCs/>
                <w:color w:val="auto"/>
              </w:rPr>
              <w:t xml:space="preserve"> – </w:t>
            </w:r>
            <w:r w:rsidR="00122824" w:rsidRPr="00634D12">
              <w:rPr>
                <w:color w:val="auto"/>
              </w:rPr>
              <w:t>1</w:t>
            </w:r>
            <w:r w:rsidR="00634D12" w:rsidRPr="00634D12">
              <w:rPr>
                <w:color w:val="auto"/>
              </w:rPr>
              <w:t>6</w:t>
            </w:r>
            <w:r w:rsidR="00122824" w:rsidRPr="00634D12">
              <w:rPr>
                <w:color w:val="auto"/>
              </w:rPr>
              <w:t> </w:t>
            </w:r>
            <w:r w:rsidR="00634D12" w:rsidRPr="00634D12">
              <w:rPr>
                <w:color w:val="auto"/>
              </w:rPr>
              <w:t>432</w:t>
            </w:r>
            <w:r w:rsidR="00122824" w:rsidRPr="00634D12">
              <w:rPr>
                <w:color w:val="auto"/>
              </w:rPr>
              <w:t>,5</w:t>
            </w:r>
            <w:r w:rsidR="005659A0" w:rsidRPr="00634D12">
              <w:rPr>
                <w:color w:val="auto"/>
              </w:rPr>
              <w:t xml:space="preserve"> рублей</w:t>
            </w:r>
            <w:r w:rsidR="004939E4" w:rsidRPr="00634D12">
              <w:rPr>
                <w:color w:val="auto"/>
              </w:rPr>
              <w:t>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E6" w:rsidRPr="008B0E08" w:rsidRDefault="00BD42C8" w:rsidP="00480ED2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FD05AC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F965F1" w:rsidRPr="008B0E08" w:rsidTr="00F2788E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F1" w:rsidRPr="00C7409F" w:rsidRDefault="009F5079" w:rsidP="00480ED2">
            <w:pPr>
              <w:jc w:val="center"/>
              <w:rPr>
                <w:rStyle w:val="a5"/>
                <w:b/>
                <w:color w:val="00B0F0"/>
                <w:sz w:val="23"/>
                <w:szCs w:val="23"/>
              </w:rPr>
            </w:pPr>
            <w:hyperlink w:anchor="Численность_ФОТ" w:history="1">
              <w:r w:rsidR="00F965F1" w:rsidRPr="00C7409F">
                <w:rPr>
                  <w:rStyle w:val="a5"/>
                  <w:b/>
                  <w:color w:val="00B0F0"/>
                  <w:sz w:val="23"/>
                  <w:szCs w:val="23"/>
                </w:rPr>
                <w:t>Среднемесячная номинальная заработная плата по</w:t>
              </w:r>
            </w:hyperlink>
            <w:r w:rsidR="00F965F1" w:rsidRPr="00C7409F">
              <w:rPr>
                <w:rStyle w:val="a5"/>
                <w:b/>
                <w:color w:val="00B0F0"/>
                <w:sz w:val="23"/>
                <w:szCs w:val="23"/>
              </w:rPr>
              <w:t xml:space="preserve"> полному кругу предприятий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F1" w:rsidRPr="007965B8" w:rsidRDefault="00F965F1" w:rsidP="00480ED2">
            <w:pPr>
              <w:pStyle w:val="3"/>
              <w:jc w:val="both"/>
              <w:rPr>
                <w:sz w:val="24"/>
                <w:szCs w:val="24"/>
              </w:rPr>
            </w:pPr>
            <w:r w:rsidRPr="007965B8">
              <w:rPr>
                <w:b/>
                <w:sz w:val="24"/>
                <w:szCs w:val="24"/>
              </w:rPr>
              <w:t>Средн</w:t>
            </w:r>
            <w:r w:rsidR="00FC0B9A">
              <w:rPr>
                <w:b/>
                <w:sz w:val="24"/>
                <w:szCs w:val="24"/>
              </w:rPr>
              <w:t>емесячная</w:t>
            </w:r>
            <w:r w:rsidRPr="007965B8">
              <w:rPr>
                <w:b/>
                <w:sz w:val="24"/>
                <w:szCs w:val="24"/>
              </w:rPr>
              <w:t xml:space="preserve"> заработная плата работников всех предприятий и организаций района</w:t>
            </w:r>
            <w:r w:rsidRPr="007965B8">
              <w:rPr>
                <w:sz w:val="24"/>
                <w:szCs w:val="24"/>
              </w:rPr>
              <w:t xml:space="preserve">, включая малые предприятия, представивших сведения в Территориальный орган Федеральной службы государственной статистики по Томской области в </w:t>
            </w:r>
            <w:proofErr w:type="gramStart"/>
            <w:r w:rsidRPr="007965B8">
              <w:rPr>
                <w:sz w:val="24"/>
                <w:szCs w:val="24"/>
              </w:rPr>
              <w:t>г</w:t>
            </w:r>
            <w:proofErr w:type="gramEnd"/>
            <w:r w:rsidRPr="007965B8">
              <w:rPr>
                <w:sz w:val="24"/>
                <w:szCs w:val="24"/>
              </w:rPr>
              <w:t>.</w:t>
            </w:r>
            <w:r w:rsidR="00234B18" w:rsidRPr="007965B8">
              <w:rPr>
                <w:sz w:val="24"/>
                <w:szCs w:val="24"/>
              </w:rPr>
              <w:t xml:space="preserve"> </w:t>
            </w:r>
            <w:r w:rsidRPr="007965B8">
              <w:rPr>
                <w:sz w:val="24"/>
                <w:szCs w:val="24"/>
              </w:rPr>
              <w:t>Колпашево, за январь-июнь 201</w:t>
            </w:r>
            <w:r w:rsidR="00234B18" w:rsidRPr="007965B8">
              <w:rPr>
                <w:sz w:val="24"/>
                <w:szCs w:val="24"/>
              </w:rPr>
              <w:t>6</w:t>
            </w:r>
            <w:r w:rsidRPr="007965B8">
              <w:rPr>
                <w:sz w:val="24"/>
                <w:szCs w:val="24"/>
              </w:rPr>
              <w:t xml:space="preserve"> года, составила:</w:t>
            </w:r>
          </w:p>
          <w:p w:rsidR="00F965F1" w:rsidRPr="003D22E3" w:rsidRDefault="00F965F1" w:rsidP="00480ED2">
            <w:pPr>
              <w:pStyle w:val="3"/>
              <w:jc w:val="both"/>
              <w:rPr>
                <w:bCs/>
                <w:sz w:val="24"/>
                <w:szCs w:val="24"/>
              </w:rPr>
            </w:pPr>
            <w:r w:rsidRPr="00FC0B9A">
              <w:rPr>
                <w:sz w:val="24"/>
                <w:szCs w:val="24"/>
              </w:rPr>
              <w:t xml:space="preserve">- </w:t>
            </w:r>
            <w:r w:rsidR="006B1131" w:rsidRPr="00FC0B9A">
              <w:rPr>
                <w:b/>
                <w:sz w:val="24"/>
                <w:szCs w:val="24"/>
              </w:rPr>
              <w:t>3</w:t>
            </w:r>
            <w:r w:rsidR="00FC0B9A" w:rsidRPr="00FC0B9A">
              <w:rPr>
                <w:b/>
                <w:sz w:val="24"/>
                <w:szCs w:val="24"/>
              </w:rPr>
              <w:t>4</w:t>
            </w:r>
            <w:r w:rsidR="006B1131" w:rsidRPr="00FC0B9A">
              <w:rPr>
                <w:b/>
                <w:sz w:val="24"/>
                <w:szCs w:val="24"/>
              </w:rPr>
              <w:t> </w:t>
            </w:r>
            <w:r w:rsidR="00FC0B9A" w:rsidRPr="00FC0B9A">
              <w:rPr>
                <w:b/>
                <w:sz w:val="24"/>
                <w:szCs w:val="24"/>
              </w:rPr>
              <w:t>766</w:t>
            </w:r>
            <w:r w:rsidR="006B1131" w:rsidRPr="00FC0B9A">
              <w:rPr>
                <w:b/>
                <w:sz w:val="24"/>
                <w:szCs w:val="24"/>
              </w:rPr>
              <w:t>,</w:t>
            </w:r>
            <w:r w:rsidR="00FC0B9A" w:rsidRPr="00FC0B9A">
              <w:rPr>
                <w:b/>
                <w:sz w:val="24"/>
                <w:szCs w:val="24"/>
              </w:rPr>
              <w:t>8</w:t>
            </w:r>
            <w:r w:rsidRPr="00FC0B9A">
              <w:rPr>
                <w:b/>
                <w:sz w:val="24"/>
                <w:szCs w:val="24"/>
              </w:rPr>
              <w:t xml:space="preserve"> рубл</w:t>
            </w:r>
            <w:r w:rsidR="00FC0B9A" w:rsidRPr="00FC0B9A">
              <w:rPr>
                <w:b/>
                <w:sz w:val="24"/>
                <w:szCs w:val="24"/>
              </w:rPr>
              <w:t>ей</w:t>
            </w:r>
            <w:r w:rsidRPr="00FC0B9A">
              <w:rPr>
                <w:b/>
                <w:sz w:val="24"/>
                <w:szCs w:val="24"/>
              </w:rPr>
              <w:t xml:space="preserve"> в расчете на всех работников, включая внешних совместителей</w:t>
            </w:r>
            <w:r w:rsidR="00A945C4" w:rsidRPr="00FC0B9A">
              <w:rPr>
                <w:b/>
                <w:sz w:val="24"/>
                <w:szCs w:val="24"/>
              </w:rPr>
              <w:t xml:space="preserve"> и работников, выполнявших работы </w:t>
            </w:r>
            <w:r w:rsidRPr="00FC0B9A">
              <w:rPr>
                <w:b/>
                <w:sz w:val="24"/>
                <w:szCs w:val="24"/>
              </w:rPr>
              <w:t>по договорам гражданско-правового характера</w:t>
            </w:r>
            <w:r w:rsidR="00A8676C" w:rsidRPr="00FC0B9A">
              <w:rPr>
                <w:sz w:val="24"/>
                <w:szCs w:val="24"/>
              </w:rPr>
              <w:t>, темп роста по отношению к соответствующему периоду 201</w:t>
            </w:r>
            <w:r w:rsidR="00FC0B9A" w:rsidRPr="00FC0B9A">
              <w:rPr>
                <w:sz w:val="24"/>
                <w:szCs w:val="24"/>
              </w:rPr>
              <w:t>5</w:t>
            </w:r>
            <w:r w:rsidR="00A8676C" w:rsidRPr="00FC0B9A">
              <w:rPr>
                <w:sz w:val="24"/>
                <w:szCs w:val="24"/>
              </w:rPr>
              <w:t xml:space="preserve"> года – </w:t>
            </w:r>
            <w:r w:rsidR="006B1131" w:rsidRPr="00FC0B9A">
              <w:rPr>
                <w:sz w:val="24"/>
                <w:szCs w:val="24"/>
              </w:rPr>
              <w:t>10</w:t>
            </w:r>
            <w:r w:rsidR="00FC0B9A" w:rsidRPr="00FC0B9A">
              <w:rPr>
                <w:sz w:val="24"/>
                <w:szCs w:val="24"/>
              </w:rPr>
              <w:t>4</w:t>
            </w:r>
            <w:r w:rsidR="006B1131" w:rsidRPr="00FC0B9A">
              <w:rPr>
                <w:sz w:val="24"/>
                <w:szCs w:val="24"/>
              </w:rPr>
              <w:t>,</w:t>
            </w:r>
            <w:r w:rsidR="00FC0B9A" w:rsidRPr="00FC0B9A">
              <w:rPr>
                <w:sz w:val="24"/>
                <w:szCs w:val="24"/>
              </w:rPr>
              <w:t>7</w:t>
            </w:r>
            <w:r w:rsidR="00A8676C" w:rsidRPr="00FC0B9A">
              <w:rPr>
                <w:sz w:val="24"/>
                <w:szCs w:val="24"/>
              </w:rPr>
              <w:t xml:space="preserve">% </w:t>
            </w:r>
            <w:r w:rsidRPr="00FC0B9A">
              <w:rPr>
                <w:bCs/>
                <w:sz w:val="24"/>
                <w:szCs w:val="24"/>
              </w:rPr>
              <w:t>(январь-июнь 201</w:t>
            </w:r>
            <w:r w:rsidR="00FC0B9A" w:rsidRPr="00FC0B9A">
              <w:rPr>
                <w:bCs/>
                <w:sz w:val="24"/>
                <w:szCs w:val="24"/>
              </w:rPr>
              <w:t>5</w:t>
            </w:r>
            <w:r w:rsidRPr="00FC0B9A">
              <w:rPr>
                <w:bCs/>
                <w:sz w:val="24"/>
                <w:szCs w:val="24"/>
              </w:rPr>
              <w:t>г</w:t>
            </w:r>
            <w:r w:rsidR="005659A0" w:rsidRPr="00FC0B9A">
              <w:rPr>
                <w:bCs/>
                <w:sz w:val="24"/>
                <w:szCs w:val="24"/>
              </w:rPr>
              <w:t>.</w:t>
            </w:r>
            <w:r w:rsidRPr="00FC0B9A">
              <w:rPr>
                <w:bCs/>
                <w:sz w:val="24"/>
                <w:szCs w:val="24"/>
              </w:rPr>
              <w:t xml:space="preserve"> – </w:t>
            </w:r>
            <w:r w:rsidR="006B1131" w:rsidRPr="00FC0B9A">
              <w:rPr>
                <w:bCs/>
                <w:sz w:val="24"/>
                <w:szCs w:val="24"/>
              </w:rPr>
              <w:t>3</w:t>
            </w:r>
            <w:r w:rsidR="00FC0B9A" w:rsidRPr="00FC0B9A">
              <w:rPr>
                <w:bCs/>
                <w:sz w:val="24"/>
                <w:szCs w:val="24"/>
              </w:rPr>
              <w:t>3</w:t>
            </w:r>
            <w:r w:rsidR="006B1131" w:rsidRPr="00FC0B9A">
              <w:rPr>
                <w:bCs/>
                <w:sz w:val="24"/>
                <w:szCs w:val="24"/>
              </w:rPr>
              <w:t> </w:t>
            </w:r>
            <w:r w:rsidR="00FC0B9A" w:rsidRPr="00FC0B9A">
              <w:rPr>
                <w:bCs/>
                <w:sz w:val="24"/>
                <w:szCs w:val="24"/>
              </w:rPr>
              <w:t>204</w:t>
            </w:r>
            <w:r w:rsidR="006B1131" w:rsidRPr="00FC0B9A">
              <w:rPr>
                <w:bCs/>
                <w:sz w:val="24"/>
                <w:szCs w:val="24"/>
              </w:rPr>
              <w:t>,</w:t>
            </w:r>
            <w:r w:rsidR="00FC0B9A" w:rsidRPr="00FC0B9A">
              <w:rPr>
                <w:bCs/>
                <w:sz w:val="24"/>
                <w:szCs w:val="24"/>
              </w:rPr>
              <w:t>5</w:t>
            </w:r>
            <w:r w:rsidRPr="00FC0B9A">
              <w:rPr>
                <w:bCs/>
                <w:sz w:val="24"/>
                <w:szCs w:val="24"/>
              </w:rPr>
              <w:t xml:space="preserve"> рублей),</w:t>
            </w:r>
            <w:r w:rsidRPr="008B0E08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3D22E3">
              <w:rPr>
                <w:bCs/>
                <w:sz w:val="24"/>
                <w:szCs w:val="24"/>
              </w:rPr>
              <w:t>темп роста</w:t>
            </w:r>
            <w:r w:rsidR="00A8676C" w:rsidRPr="003D22E3">
              <w:rPr>
                <w:bCs/>
                <w:sz w:val="24"/>
                <w:szCs w:val="24"/>
              </w:rPr>
              <w:t xml:space="preserve"> к 1 января 201</w:t>
            </w:r>
            <w:r w:rsidR="00FC0B9A" w:rsidRPr="003D22E3">
              <w:rPr>
                <w:bCs/>
                <w:sz w:val="24"/>
                <w:szCs w:val="24"/>
              </w:rPr>
              <w:t>6</w:t>
            </w:r>
            <w:r w:rsidR="00A8676C" w:rsidRPr="003D22E3">
              <w:rPr>
                <w:bCs/>
                <w:sz w:val="24"/>
                <w:szCs w:val="24"/>
              </w:rPr>
              <w:t xml:space="preserve"> года</w:t>
            </w:r>
            <w:r w:rsidRPr="003D22E3">
              <w:rPr>
                <w:bCs/>
                <w:sz w:val="24"/>
                <w:szCs w:val="24"/>
              </w:rPr>
              <w:t xml:space="preserve"> – </w:t>
            </w:r>
            <w:r w:rsidR="006B1131" w:rsidRPr="003D22E3">
              <w:rPr>
                <w:bCs/>
                <w:sz w:val="24"/>
                <w:szCs w:val="24"/>
              </w:rPr>
              <w:t>10</w:t>
            </w:r>
            <w:r w:rsidR="003D22E3" w:rsidRPr="003D22E3">
              <w:rPr>
                <w:bCs/>
                <w:sz w:val="24"/>
                <w:szCs w:val="24"/>
              </w:rPr>
              <w:t>8</w:t>
            </w:r>
            <w:r w:rsidR="006B1131" w:rsidRPr="003D22E3">
              <w:rPr>
                <w:bCs/>
                <w:sz w:val="24"/>
                <w:szCs w:val="24"/>
              </w:rPr>
              <w:t>,4</w:t>
            </w:r>
            <w:r w:rsidRPr="003D22E3">
              <w:rPr>
                <w:bCs/>
                <w:sz w:val="24"/>
                <w:szCs w:val="24"/>
              </w:rPr>
              <w:t>%</w:t>
            </w:r>
            <w:r w:rsidR="00A8676C" w:rsidRPr="003D22E3">
              <w:rPr>
                <w:bCs/>
                <w:sz w:val="24"/>
                <w:szCs w:val="24"/>
              </w:rPr>
              <w:t xml:space="preserve"> (на 01.01.201</w:t>
            </w:r>
            <w:r w:rsidR="003D22E3" w:rsidRPr="003D22E3">
              <w:rPr>
                <w:bCs/>
                <w:sz w:val="24"/>
                <w:szCs w:val="24"/>
              </w:rPr>
              <w:t>6</w:t>
            </w:r>
            <w:r w:rsidR="00A8676C" w:rsidRPr="003D22E3">
              <w:rPr>
                <w:bCs/>
                <w:sz w:val="24"/>
                <w:szCs w:val="24"/>
              </w:rPr>
              <w:t xml:space="preserve">г. – </w:t>
            </w:r>
            <w:r w:rsidR="006B1131" w:rsidRPr="003D22E3">
              <w:rPr>
                <w:bCs/>
                <w:sz w:val="24"/>
                <w:szCs w:val="24"/>
              </w:rPr>
              <w:t>3</w:t>
            </w:r>
            <w:r w:rsidR="003D22E3" w:rsidRPr="003D22E3">
              <w:rPr>
                <w:bCs/>
                <w:sz w:val="24"/>
                <w:szCs w:val="24"/>
              </w:rPr>
              <w:t>2</w:t>
            </w:r>
            <w:r w:rsidR="006B1131" w:rsidRPr="003D22E3">
              <w:rPr>
                <w:bCs/>
                <w:sz w:val="24"/>
                <w:szCs w:val="24"/>
              </w:rPr>
              <w:t> </w:t>
            </w:r>
            <w:r w:rsidR="003D22E3" w:rsidRPr="003D22E3">
              <w:rPr>
                <w:bCs/>
                <w:sz w:val="24"/>
                <w:szCs w:val="24"/>
              </w:rPr>
              <w:t>082</w:t>
            </w:r>
            <w:r w:rsidR="006B1131" w:rsidRPr="003D22E3">
              <w:rPr>
                <w:bCs/>
                <w:sz w:val="24"/>
                <w:szCs w:val="24"/>
              </w:rPr>
              <w:t>,</w:t>
            </w:r>
            <w:r w:rsidR="003D22E3" w:rsidRPr="003D22E3">
              <w:rPr>
                <w:bCs/>
                <w:sz w:val="24"/>
                <w:szCs w:val="24"/>
              </w:rPr>
              <w:t>3</w:t>
            </w:r>
            <w:r w:rsidR="005659A0" w:rsidRPr="003D22E3">
              <w:rPr>
                <w:bCs/>
                <w:sz w:val="24"/>
                <w:szCs w:val="24"/>
              </w:rPr>
              <w:t xml:space="preserve"> рублей</w:t>
            </w:r>
            <w:r w:rsidR="00A8676C" w:rsidRPr="003D22E3">
              <w:rPr>
                <w:bCs/>
                <w:sz w:val="24"/>
                <w:szCs w:val="24"/>
              </w:rPr>
              <w:t>)</w:t>
            </w:r>
            <w:r w:rsidRPr="003D22E3">
              <w:rPr>
                <w:bCs/>
                <w:sz w:val="24"/>
                <w:szCs w:val="24"/>
              </w:rPr>
              <w:t>.</w:t>
            </w:r>
          </w:p>
          <w:p w:rsidR="00F965F1" w:rsidRPr="008B0E08" w:rsidRDefault="00F965F1" w:rsidP="003D22E3">
            <w:pPr>
              <w:pStyle w:val="3"/>
              <w:jc w:val="both"/>
              <w:rPr>
                <w:color w:val="FF0000"/>
                <w:sz w:val="24"/>
                <w:szCs w:val="24"/>
              </w:rPr>
            </w:pPr>
            <w:r w:rsidRPr="00FC0B9A">
              <w:rPr>
                <w:sz w:val="24"/>
                <w:szCs w:val="24"/>
              </w:rPr>
              <w:t xml:space="preserve">- </w:t>
            </w:r>
            <w:r w:rsidR="006B1131" w:rsidRPr="00FC0B9A">
              <w:rPr>
                <w:b/>
                <w:sz w:val="24"/>
                <w:szCs w:val="24"/>
              </w:rPr>
              <w:t>3</w:t>
            </w:r>
            <w:r w:rsidR="00FC0B9A" w:rsidRPr="00FC0B9A">
              <w:rPr>
                <w:b/>
                <w:sz w:val="24"/>
                <w:szCs w:val="24"/>
              </w:rPr>
              <w:t>7</w:t>
            </w:r>
            <w:r w:rsidR="006B1131" w:rsidRPr="00FC0B9A">
              <w:rPr>
                <w:b/>
                <w:sz w:val="24"/>
                <w:szCs w:val="24"/>
              </w:rPr>
              <w:t> </w:t>
            </w:r>
            <w:r w:rsidR="00FC0B9A" w:rsidRPr="00FC0B9A">
              <w:rPr>
                <w:b/>
                <w:sz w:val="24"/>
                <w:szCs w:val="24"/>
              </w:rPr>
              <w:t>060</w:t>
            </w:r>
            <w:r w:rsidR="006B1131" w:rsidRPr="00FC0B9A">
              <w:rPr>
                <w:b/>
                <w:sz w:val="24"/>
                <w:szCs w:val="24"/>
              </w:rPr>
              <w:t>,</w:t>
            </w:r>
            <w:r w:rsidR="00FC0B9A" w:rsidRPr="00FC0B9A">
              <w:rPr>
                <w:b/>
                <w:sz w:val="24"/>
                <w:szCs w:val="24"/>
              </w:rPr>
              <w:t>1</w:t>
            </w:r>
            <w:r w:rsidRPr="00FC0B9A">
              <w:rPr>
                <w:sz w:val="24"/>
                <w:szCs w:val="24"/>
              </w:rPr>
              <w:t xml:space="preserve"> </w:t>
            </w:r>
            <w:r w:rsidRPr="00FC0B9A">
              <w:rPr>
                <w:b/>
                <w:sz w:val="24"/>
                <w:szCs w:val="24"/>
              </w:rPr>
              <w:t>рублей в расчёте на работников списочного состава</w:t>
            </w:r>
            <w:r w:rsidRPr="00FC0B9A">
              <w:rPr>
                <w:sz w:val="24"/>
                <w:szCs w:val="24"/>
              </w:rPr>
              <w:t xml:space="preserve"> без внешних совместителей</w:t>
            </w:r>
            <w:r w:rsidR="00A8676C" w:rsidRPr="00FC0B9A">
              <w:rPr>
                <w:sz w:val="24"/>
                <w:szCs w:val="24"/>
              </w:rPr>
              <w:t>. Темп роста</w:t>
            </w:r>
            <w:r w:rsidRPr="00FC0B9A">
              <w:rPr>
                <w:sz w:val="24"/>
                <w:szCs w:val="24"/>
              </w:rPr>
              <w:t xml:space="preserve"> </w:t>
            </w:r>
            <w:r w:rsidR="00A8676C" w:rsidRPr="00FC0B9A">
              <w:rPr>
                <w:sz w:val="24"/>
                <w:szCs w:val="24"/>
              </w:rPr>
              <w:t>по отношению к соответствующему периоду 201</w:t>
            </w:r>
            <w:r w:rsidR="00FC0B9A" w:rsidRPr="00FC0B9A">
              <w:rPr>
                <w:sz w:val="24"/>
                <w:szCs w:val="24"/>
              </w:rPr>
              <w:t>5</w:t>
            </w:r>
            <w:r w:rsidR="00A8676C" w:rsidRPr="00FC0B9A">
              <w:rPr>
                <w:sz w:val="24"/>
                <w:szCs w:val="24"/>
              </w:rPr>
              <w:t xml:space="preserve"> года – </w:t>
            </w:r>
            <w:r w:rsidR="006B1131" w:rsidRPr="00FC0B9A">
              <w:rPr>
                <w:sz w:val="24"/>
                <w:szCs w:val="24"/>
              </w:rPr>
              <w:t>10</w:t>
            </w:r>
            <w:r w:rsidR="00FC0B9A" w:rsidRPr="00FC0B9A">
              <w:rPr>
                <w:sz w:val="24"/>
                <w:szCs w:val="24"/>
              </w:rPr>
              <w:t>4</w:t>
            </w:r>
            <w:r w:rsidR="006B1131" w:rsidRPr="00FC0B9A">
              <w:rPr>
                <w:sz w:val="24"/>
                <w:szCs w:val="24"/>
              </w:rPr>
              <w:t>,</w:t>
            </w:r>
            <w:r w:rsidR="00FC0B9A" w:rsidRPr="00FC0B9A">
              <w:rPr>
                <w:sz w:val="24"/>
                <w:szCs w:val="24"/>
              </w:rPr>
              <w:t>1</w:t>
            </w:r>
            <w:r w:rsidR="00A8676C" w:rsidRPr="00FC0B9A">
              <w:rPr>
                <w:sz w:val="24"/>
                <w:szCs w:val="24"/>
              </w:rPr>
              <w:t xml:space="preserve">% </w:t>
            </w:r>
            <w:r w:rsidRPr="00FC0B9A">
              <w:rPr>
                <w:sz w:val="24"/>
                <w:szCs w:val="24"/>
              </w:rPr>
              <w:t>(январь-июнь 201</w:t>
            </w:r>
            <w:r w:rsidR="00FC0B9A" w:rsidRPr="00FC0B9A">
              <w:rPr>
                <w:sz w:val="24"/>
                <w:szCs w:val="24"/>
              </w:rPr>
              <w:t>5</w:t>
            </w:r>
            <w:r w:rsidRPr="00FC0B9A">
              <w:rPr>
                <w:sz w:val="24"/>
                <w:szCs w:val="24"/>
              </w:rPr>
              <w:t xml:space="preserve">г. – </w:t>
            </w:r>
            <w:r w:rsidR="006B1131" w:rsidRPr="00FC0B9A">
              <w:rPr>
                <w:sz w:val="24"/>
                <w:szCs w:val="24"/>
              </w:rPr>
              <w:t>3</w:t>
            </w:r>
            <w:r w:rsidR="00FC0B9A" w:rsidRPr="00FC0B9A">
              <w:rPr>
                <w:sz w:val="24"/>
                <w:szCs w:val="24"/>
              </w:rPr>
              <w:t>5</w:t>
            </w:r>
            <w:r w:rsidR="006B1131" w:rsidRPr="00FC0B9A">
              <w:rPr>
                <w:sz w:val="24"/>
                <w:szCs w:val="24"/>
              </w:rPr>
              <w:t> </w:t>
            </w:r>
            <w:r w:rsidR="00FC0B9A" w:rsidRPr="00FC0B9A">
              <w:rPr>
                <w:sz w:val="24"/>
                <w:szCs w:val="24"/>
              </w:rPr>
              <w:t>583</w:t>
            </w:r>
            <w:r w:rsidR="006B1131" w:rsidRPr="00FC0B9A">
              <w:rPr>
                <w:sz w:val="24"/>
                <w:szCs w:val="24"/>
              </w:rPr>
              <w:t>,</w:t>
            </w:r>
            <w:r w:rsidR="00FC0B9A" w:rsidRPr="00FC0B9A">
              <w:rPr>
                <w:sz w:val="24"/>
                <w:szCs w:val="24"/>
              </w:rPr>
              <w:t>6</w:t>
            </w:r>
            <w:r w:rsidRPr="00FC0B9A">
              <w:rPr>
                <w:sz w:val="24"/>
                <w:szCs w:val="24"/>
              </w:rPr>
              <w:t xml:space="preserve"> рубл</w:t>
            </w:r>
            <w:r w:rsidR="00FC0B9A" w:rsidRPr="00FC0B9A">
              <w:rPr>
                <w:sz w:val="24"/>
                <w:szCs w:val="24"/>
              </w:rPr>
              <w:t>ей</w:t>
            </w:r>
            <w:r w:rsidRPr="00FC0B9A">
              <w:rPr>
                <w:sz w:val="24"/>
                <w:szCs w:val="24"/>
              </w:rPr>
              <w:t>),</w:t>
            </w:r>
            <w:r w:rsidRPr="008B0E08">
              <w:rPr>
                <w:color w:val="FF0000"/>
                <w:sz w:val="24"/>
                <w:szCs w:val="24"/>
              </w:rPr>
              <w:t xml:space="preserve"> </w:t>
            </w:r>
            <w:r w:rsidRPr="003D22E3">
              <w:rPr>
                <w:sz w:val="24"/>
                <w:szCs w:val="24"/>
              </w:rPr>
              <w:t>темп роста</w:t>
            </w:r>
            <w:r w:rsidR="00A8676C" w:rsidRPr="003D22E3">
              <w:rPr>
                <w:bCs/>
                <w:sz w:val="24"/>
                <w:szCs w:val="24"/>
              </w:rPr>
              <w:t xml:space="preserve"> к 1 января 201</w:t>
            </w:r>
            <w:r w:rsidR="00FC0B9A" w:rsidRPr="003D22E3">
              <w:rPr>
                <w:bCs/>
                <w:sz w:val="24"/>
                <w:szCs w:val="24"/>
              </w:rPr>
              <w:t>6</w:t>
            </w:r>
            <w:r w:rsidR="00A8676C" w:rsidRPr="003D22E3">
              <w:rPr>
                <w:bCs/>
                <w:sz w:val="24"/>
                <w:szCs w:val="24"/>
              </w:rPr>
              <w:t xml:space="preserve"> года</w:t>
            </w:r>
            <w:r w:rsidRPr="003D22E3">
              <w:rPr>
                <w:sz w:val="24"/>
                <w:szCs w:val="24"/>
              </w:rPr>
              <w:t xml:space="preserve"> – </w:t>
            </w:r>
            <w:r w:rsidR="006B1131" w:rsidRPr="003D22E3">
              <w:rPr>
                <w:sz w:val="24"/>
                <w:szCs w:val="24"/>
              </w:rPr>
              <w:t>1</w:t>
            </w:r>
            <w:r w:rsidR="003D22E3" w:rsidRPr="003D22E3">
              <w:rPr>
                <w:sz w:val="24"/>
                <w:szCs w:val="24"/>
              </w:rPr>
              <w:t>10</w:t>
            </w:r>
            <w:r w:rsidR="006B1131" w:rsidRPr="003D22E3">
              <w:rPr>
                <w:sz w:val="24"/>
                <w:szCs w:val="24"/>
              </w:rPr>
              <w:t>,</w:t>
            </w:r>
            <w:r w:rsidR="003D22E3" w:rsidRPr="003D22E3">
              <w:rPr>
                <w:sz w:val="24"/>
                <w:szCs w:val="24"/>
              </w:rPr>
              <w:t>3</w:t>
            </w:r>
            <w:r w:rsidRPr="003D22E3">
              <w:rPr>
                <w:sz w:val="24"/>
                <w:szCs w:val="24"/>
              </w:rPr>
              <w:t>%</w:t>
            </w:r>
            <w:r w:rsidR="00A8676C" w:rsidRPr="003D22E3">
              <w:rPr>
                <w:sz w:val="24"/>
                <w:szCs w:val="24"/>
              </w:rPr>
              <w:t xml:space="preserve"> (на 01.01.201</w:t>
            </w:r>
            <w:r w:rsidR="003D22E3" w:rsidRPr="003D22E3">
              <w:rPr>
                <w:sz w:val="24"/>
                <w:szCs w:val="24"/>
              </w:rPr>
              <w:t>6</w:t>
            </w:r>
            <w:r w:rsidR="00A8676C" w:rsidRPr="003D22E3">
              <w:rPr>
                <w:sz w:val="24"/>
                <w:szCs w:val="24"/>
              </w:rPr>
              <w:t xml:space="preserve">г. – </w:t>
            </w:r>
            <w:r w:rsidR="006B1131" w:rsidRPr="003D22E3">
              <w:rPr>
                <w:sz w:val="24"/>
                <w:szCs w:val="24"/>
              </w:rPr>
              <w:t>33 </w:t>
            </w:r>
            <w:r w:rsidR="003D22E3" w:rsidRPr="003D22E3">
              <w:rPr>
                <w:sz w:val="24"/>
                <w:szCs w:val="24"/>
              </w:rPr>
              <w:t>599</w:t>
            </w:r>
            <w:r w:rsidR="006B1131" w:rsidRPr="003D22E3">
              <w:rPr>
                <w:sz w:val="24"/>
                <w:szCs w:val="24"/>
              </w:rPr>
              <w:t>,</w:t>
            </w:r>
            <w:r w:rsidR="003D22E3" w:rsidRPr="003D22E3">
              <w:rPr>
                <w:sz w:val="24"/>
                <w:szCs w:val="24"/>
              </w:rPr>
              <w:t>2</w:t>
            </w:r>
            <w:r w:rsidR="005659A0" w:rsidRPr="003D22E3">
              <w:rPr>
                <w:sz w:val="24"/>
                <w:szCs w:val="24"/>
              </w:rPr>
              <w:t xml:space="preserve"> рублей</w:t>
            </w:r>
            <w:r w:rsidR="00A8676C" w:rsidRPr="003D22E3">
              <w:rPr>
                <w:sz w:val="24"/>
                <w:szCs w:val="24"/>
              </w:rPr>
              <w:t>)</w:t>
            </w:r>
            <w:r w:rsidRPr="003D22E3">
              <w:rPr>
                <w:sz w:val="24"/>
                <w:szCs w:val="24"/>
              </w:rPr>
              <w:t>.</w:t>
            </w:r>
            <w:r w:rsidRPr="008B0E0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F1" w:rsidRPr="003D22E3" w:rsidRDefault="00F965F1" w:rsidP="00480ED2">
            <w:pPr>
              <w:jc w:val="center"/>
              <w:rPr>
                <w:b/>
                <w:bCs/>
                <w:sz w:val="32"/>
                <w:szCs w:val="32"/>
              </w:rPr>
            </w:pPr>
            <w:r w:rsidRPr="003D22E3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F965F1" w:rsidRPr="008B0E08" w:rsidTr="00F2788E">
        <w:trPr>
          <w:trHeight w:val="1018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F1" w:rsidRPr="00C7409F" w:rsidRDefault="00F965F1" w:rsidP="00480ED2">
            <w:pPr>
              <w:jc w:val="center"/>
              <w:rPr>
                <w:rStyle w:val="a5"/>
                <w:b/>
                <w:color w:val="00B0F0"/>
                <w:sz w:val="23"/>
                <w:szCs w:val="23"/>
              </w:rPr>
            </w:pPr>
            <w:r w:rsidRPr="00C7409F">
              <w:rPr>
                <w:rStyle w:val="a5"/>
                <w:b/>
                <w:color w:val="00B0F0"/>
                <w:sz w:val="23"/>
                <w:szCs w:val="23"/>
              </w:rPr>
              <w:t>Реальная начисленная заработная плата одного работника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F1" w:rsidRPr="00BA220A" w:rsidRDefault="00BA220A" w:rsidP="00480ED2">
            <w:pPr>
              <w:jc w:val="both"/>
            </w:pPr>
            <w:r w:rsidRPr="00BA220A">
              <w:rPr>
                <w:b/>
                <w:bCs/>
              </w:rPr>
              <w:t>Темп р</w:t>
            </w:r>
            <w:r w:rsidR="00C36B03" w:rsidRPr="00BA220A">
              <w:rPr>
                <w:b/>
                <w:bCs/>
              </w:rPr>
              <w:t>ост</w:t>
            </w:r>
            <w:r w:rsidRPr="00BA220A">
              <w:rPr>
                <w:b/>
                <w:bCs/>
              </w:rPr>
              <w:t>а</w:t>
            </w:r>
            <w:r w:rsidR="00F965F1" w:rsidRPr="00BA220A">
              <w:rPr>
                <w:b/>
                <w:bCs/>
              </w:rPr>
              <w:t xml:space="preserve"> реальной заработной платы по полному кругу предприятий района</w:t>
            </w:r>
            <w:r w:rsidR="00F965F1" w:rsidRPr="00BA220A">
              <w:t xml:space="preserve"> за 1 полугодие 201</w:t>
            </w:r>
            <w:r w:rsidR="00E2389D" w:rsidRPr="00BA220A">
              <w:t>6</w:t>
            </w:r>
            <w:r w:rsidR="00C443CF" w:rsidRPr="00BA220A">
              <w:t xml:space="preserve"> года, по сравнению с 1 полугодием 201</w:t>
            </w:r>
            <w:r w:rsidR="00E2389D" w:rsidRPr="00BA220A">
              <w:t>5</w:t>
            </w:r>
            <w:r w:rsidR="00C443CF" w:rsidRPr="00BA220A">
              <w:t>г.</w:t>
            </w:r>
            <w:r w:rsidR="0089678B" w:rsidRPr="00BA220A">
              <w:t xml:space="preserve"> </w:t>
            </w:r>
            <w:r w:rsidR="00C443CF" w:rsidRPr="00BA220A">
              <w:t>(</w:t>
            </w:r>
            <w:r w:rsidR="00F965F1" w:rsidRPr="00BA220A">
              <w:t xml:space="preserve">с учетом индекса потребительских цен </w:t>
            </w:r>
            <w:r w:rsidR="006B1131" w:rsidRPr="00BA220A">
              <w:t>1</w:t>
            </w:r>
            <w:r w:rsidR="005A706E" w:rsidRPr="00BA220A">
              <w:t>07</w:t>
            </w:r>
            <w:r w:rsidR="006B1131" w:rsidRPr="00BA220A">
              <w:t>,</w:t>
            </w:r>
            <w:r w:rsidR="005A706E" w:rsidRPr="00BA220A">
              <w:t>9</w:t>
            </w:r>
            <w:r w:rsidR="00F965F1" w:rsidRPr="00BA220A">
              <w:t>%</w:t>
            </w:r>
            <w:r w:rsidR="00C443CF" w:rsidRPr="00BA220A">
              <w:t xml:space="preserve">) составил </w:t>
            </w:r>
            <w:r w:rsidR="0089678B" w:rsidRPr="00BA220A">
              <w:rPr>
                <w:b/>
              </w:rPr>
              <w:t>9</w:t>
            </w:r>
            <w:r w:rsidR="005A706E" w:rsidRPr="00BA220A">
              <w:rPr>
                <w:b/>
              </w:rPr>
              <w:t>6</w:t>
            </w:r>
            <w:r w:rsidR="0089678B" w:rsidRPr="00BA220A">
              <w:rPr>
                <w:b/>
              </w:rPr>
              <w:t>,</w:t>
            </w:r>
            <w:r w:rsidR="005A706E" w:rsidRPr="00BA220A">
              <w:rPr>
                <w:b/>
              </w:rPr>
              <w:t>5</w:t>
            </w:r>
            <w:r w:rsidR="005659A0" w:rsidRPr="00BA220A">
              <w:rPr>
                <w:b/>
              </w:rPr>
              <w:t>%,</w:t>
            </w:r>
            <w:r w:rsidR="005659A0" w:rsidRPr="00BA220A">
              <w:t xml:space="preserve"> в том числе:</w:t>
            </w:r>
          </w:p>
          <w:p w:rsidR="00F965F1" w:rsidRPr="00BA220A" w:rsidRDefault="00F965F1" w:rsidP="00480ED2">
            <w:pPr>
              <w:jc w:val="both"/>
            </w:pPr>
            <w:r w:rsidRPr="00BA220A">
              <w:t xml:space="preserve">- крупных и средних предприятий и организаций – </w:t>
            </w:r>
            <w:r w:rsidR="006B1131" w:rsidRPr="00BA220A">
              <w:rPr>
                <w:b/>
              </w:rPr>
              <w:t>95,</w:t>
            </w:r>
            <w:r w:rsidR="008B2E40" w:rsidRPr="00BA220A">
              <w:rPr>
                <w:b/>
              </w:rPr>
              <w:t>9</w:t>
            </w:r>
            <w:r w:rsidRPr="00BA220A">
              <w:rPr>
                <w:b/>
                <w:bCs/>
              </w:rPr>
              <w:t>%;</w:t>
            </w:r>
          </w:p>
          <w:p w:rsidR="00F965F1" w:rsidRPr="00BA220A" w:rsidRDefault="00F965F1" w:rsidP="005A706E">
            <w:pPr>
              <w:jc w:val="both"/>
              <w:rPr>
                <w:b/>
                <w:bCs/>
              </w:rPr>
            </w:pPr>
            <w:r w:rsidRPr="00BA220A">
              <w:t xml:space="preserve">- малых предприятий – </w:t>
            </w:r>
            <w:r w:rsidR="005A706E" w:rsidRPr="00BA220A">
              <w:rPr>
                <w:b/>
              </w:rPr>
              <w:t>99</w:t>
            </w:r>
            <w:r w:rsidR="006B1131" w:rsidRPr="00BA220A">
              <w:rPr>
                <w:b/>
                <w:bCs/>
              </w:rPr>
              <w:t>,</w:t>
            </w:r>
            <w:r w:rsidR="005A706E" w:rsidRPr="00BA220A">
              <w:rPr>
                <w:b/>
                <w:bCs/>
              </w:rPr>
              <w:t>9</w:t>
            </w:r>
            <w:r w:rsidRPr="00BA220A">
              <w:rPr>
                <w:b/>
                <w:bCs/>
              </w:rPr>
              <w:t>%.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F1" w:rsidRPr="005A706E" w:rsidRDefault="005659A0" w:rsidP="00480ED2">
            <w:pPr>
              <w:jc w:val="center"/>
              <w:rPr>
                <w:b/>
                <w:bCs/>
                <w:sz w:val="32"/>
                <w:szCs w:val="32"/>
              </w:rPr>
            </w:pPr>
            <w:r w:rsidRPr="005A706E">
              <w:rPr>
                <w:b/>
                <w:bCs/>
                <w:sz w:val="32"/>
                <w:szCs w:val="32"/>
              </w:rPr>
              <w:t>↓</w:t>
            </w:r>
          </w:p>
          <w:p w:rsidR="00F965F1" w:rsidRPr="005A706E" w:rsidRDefault="00F965F1" w:rsidP="00480ED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65F1" w:rsidRPr="008B0E08" w:rsidRDefault="00F965F1" w:rsidP="00480ED2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A706E">
              <w:rPr>
                <w:b/>
                <w:bCs/>
                <w:sz w:val="32"/>
                <w:szCs w:val="32"/>
              </w:rPr>
              <w:t>↓</w:t>
            </w:r>
          </w:p>
        </w:tc>
      </w:tr>
      <w:tr w:rsidR="00F965F1" w:rsidRPr="008B0E08" w:rsidTr="00F2788E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F1" w:rsidRPr="00C7409F" w:rsidRDefault="00F965F1" w:rsidP="00480ED2">
            <w:pPr>
              <w:jc w:val="center"/>
              <w:rPr>
                <w:rStyle w:val="a5"/>
                <w:color w:val="00B0F0"/>
                <w:sz w:val="23"/>
                <w:szCs w:val="23"/>
              </w:rPr>
            </w:pPr>
            <w:r w:rsidRPr="00C7409F">
              <w:rPr>
                <w:rStyle w:val="a5"/>
                <w:b/>
                <w:color w:val="00B0F0"/>
                <w:sz w:val="23"/>
                <w:szCs w:val="23"/>
              </w:rPr>
              <w:br w:type="page"/>
            </w:r>
            <w:hyperlink w:anchor="Просроч_зарплата" w:history="1">
              <w:r w:rsidRPr="00C7409F">
                <w:rPr>
                  <w:rStyle w:val="a5"/>
                  <w:b/>
                  <w:color w:val="00B0F0"/>
                  <w:sz w:val="23"/>
                  <w:szCs w:val="23"/>
                </w:rPr>
                <w:t>Просроченная задолженность по заработной плате</w:t>
              </w:r>
            </w:hyperlink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F1" w:rsidRPr="0049400D" w:rsidRDefault="00F965F1" w:rsidP="008A1BB0">
            <w:pPr>
              <w:ind w:firstLine="39"/>
              <w:jc w:val="both"/>
            </w:pPr>
            <w:r w:rsidRPr="0049400D">
              <w:t>По данным отдела статистики просроченная задолженность по заработной плате по Колпашевскому району (по наблюдаемому кругу предприятий и организаций) на 1 июля 201</w:t>
            </w:r>
            <w:r w:rsidR="008A1BB0">
              <w:t>6</w:t>
            </w:r>
            <w:r w:rsidRPr="0049400D">
              <w:t xml:space="preserve"> года </w:t>
            </w:r>
            <w:r w:rsidRPr="0049400D">
              <w:rPr>
                <w:b/>
              </w:rPr>
              <w:t xml:space="preserve">отсутствует. </w:t>
            </w:r>
            <w:r w:rsidRPr="0049400D">
              <w:t>На 1 июля 201</w:t>
            </w:r>
            <w:r w:rsidR="008A1BB0">
              <w:t>5</w:t>
            </w:r>
            <w:r w:rsidRPr="0049400D">
              <w:t xml:space="preserve"> года просроченная задолженность также </w:t>
            </w:r>
            <w:r w:rsidRPr="0049400D">
              <w:rPr>
                <w:b/>
                <w:bCs/>
              </w:rPr>
              <w:t>отсутствовала.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F1" w:rsidRPr="0049400D" w:rsidRDefault="00F965F1" w:rsidP="00480ED2">
            <w:pPr>
              <w:jc w:val="center"/>
              <w:rPr>
                <w:b/>
                <w:bCs/>
                <w:sz w:val="32"/>
                <w:szCs w:val="32"/>
              </w:rPr>
            </w:pPr>
            <w:r w:rsidRPr="0049400D">
              <w:rPr>
                <w:b/>
                <w:bCs/>
                <w:sz w:val="32"/>
                <w:szCs w:val="32"/>
              </w:rPr>
              <w:t>↨</w:t>
            </w:r>
          </w:p>
        </w:tc>
      </w:tr>
      <w:tr w:rsidR="00962A27" w:rsidRPr="008B0E08" w:rsidTr="00F2788E">
        <w:trPr>
          <w:trHeight w:val="556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C7409F" w:rsidRDefault="00DD2814" w:rsidP="00480ED2">
            <w:pPr>
              <w:jc w:val="center"/>
              <w:rPr>
                <w:rStyle w:val="a5"/>
                <w:color w:val="00B0F0"/>
                <w:sz w:val="23"/>
                <w:szCs w:val="23"/>
              </w:rPr>
            </w:pPr>
            <w:r w:rsidRPr="00C7409F">
              <w:rPr>
                <w:rStyle w:val="a5"/>
                <w:b/>
                <w:color w:val="00B0F0"/>
                <w:sz w:val="23"/>
                <w:szCs w:val="23"/>
              </w:rPr>
              <w:br w:type="page"/>
            </w:r>
            <w:hyperlink w:anchor="Инвестиции_крупных" w:history="1">
              <w:r w:rsidR="00962A27" w:rsidRPr="00C7409F">
                <w:rPr>
                  <w:rStyle w:val="a5"/>
                  <w:b/>
                  <w:color w:val="00B0F0"/>
                  <w:sz w:val="23"/>
                  <w:szCs w:val="23"/>
                </w:rPr>
                <w:t>Объём инвестиций</w:t>
              </w:r>
            </w:hyperlink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B9" w:rsidRPr="00C07E20" w:rsidRDefault="00DA0F36" w:rsidP="00480ED2">
            <w:pPr>
              <w:pStyle w:val="31"/>
              <w:rPr>
                <w:sz w:val="24"/>
                <w:szCs w:val="24"/>
              </w:rPr>
            </w:pPr>
            <w:r w:rsidRPr="00FB221D">
              <w:rPr>
                <w:b/>
                <w:sz w:val="24"/>
                <w:szCs w:val="24"/>
              </w:rPr>
              <w:t>Общий объём инвестиций по полному кругу организаций и предприятий</w:t>
            </w:r>
            <w:r w:rsidRPr="00FB221D">
              <w:rPr>
                <w:sz w:val="24"/>
                <w:szCs w:val="24"/>
              </w:rPr>
              <w:t xml:space="preserve"> з</w:t>
            </w:r>
            <w:r w:rsidR="001441F3" w:rsidRPr="00FB221D">
              <w:rPr>
                <w:sz w:val="24"/>
                <w:szCs w:val="24"/>
              </w:rPr>
              <w:t xml:space="preserve">а </w:t>
            </w:r>
            <w:r w:rsidRPr="00FB221D">
              <w:rPr>
                <w:sz w:val="24"/>
                <w:szCs w:val="24"/>
              </w:rPr>
              <w:t xml:space="preserve">1 </w:t>
            </w:r>
            <w:r w:rsidRPr="00C07E20">
              <w:rPr>
                <w:sz w:val="24"/>
                <w:szCs w:val="24"/>
              </w:rPr>
              <w:t>полугодие 201</w:t>
            </w:r>
            <w:r w:rsidR="007F4025" w:rsidRPr="00C07E20">
              <w:rPr>
                <w:sz w:val="24"/>
                <w:szCs w:val="24"/>
              </w:rPr>
              <w:t>6</w:t>
            </w:r>
            <w:r w:rsidRPr="00C07E20">
              <w:rPr>
                <w:sz w:val="24"/>
                <w:szCs w:val="24"/>
              </w:rPr>
              <w:t xml:space="preserve"> года составил </w:t>
            </w:r>
            <w:r w:rsidR="00C07E20" w:rsidRPr="00C07E20">
              <w:rPr>
                <w:b/>
                <w:sz w:val="24"/>
                <w:szCs w:val="24"/>
              </w:rPr>
              <w:t>72 194,2</w:t>
            </w:r>
            <w:r w:rsidR="006F71BC" w:rsidRPr="00C07E20">
              <w:rPr>
                <w:b/>
                <w:sz w:val="24"/>
                <w:szCs w:val="24"/>
              </w:rPr>
              <w:t xml:space="preserve"> </w:t>
            </w:r>
            <w:r w:rsidRPr="00C07E20">
              <w:rPr>
                <w:b/>
                <w:sz w:val="24"/>
                <w:szCs w:val="24"/>
              </w:rPr>
              <w:t>тыс. рублей</w:t>
            </w:r>
            <w:r w:rsidRPr="00C07E20">
              <w:rPr>
                <w:sz w:val="24"/>
                <w:szCs w:val="24"/>
              </w:rPr>
              <w:t>, что составляет</w:t>
            </w:r>
            <w:r w:rsidR="00ED22E0" w:rsidRPr="00C07E20">
              <w:rPr>
                <w:sz w:val="24"/>
                <w:szCs w:val="24"/>
              </w:rPr>
              <w:t xml:space="preserve"> </w:t>
            </w:r>
            <w:r w:rsidR="00C07E20" w:rsidRPr="00C07E20">
              <w:rPr>
                <w:sz w:val="24"/>
                <w:szCs w:val="24"/>
              </w:rPr>
              <w:t>105,7</w:t>
            </w:r>
            <w:r w:rsidRPr="00C07E20">
              <w:rPr>
                <w:sz w:val="24"/>
                <w:szCs w:val="24"/>
              </w:rPr>
              <w:t>% к уровню 1 полугодия 201</w:t>
            </w:r>
            <w:r w:rsidR="00727B2E" w:rsidRPr="00C07E20">
              <w:rPr>
                <w:sz w:val="24"/>
                <w:szCs w:val="24"/>
              </w:rPr>
              <w:t>5</w:t>
            </w:r>
            <w:r w:rsidR="00531739" w:rsidRPr="00C07E20">
              <w:rPr>
                <w:sz w:val="24"/>
                <w:szCs w:val="24"/>
              </w:rPr>
              <w:t xml:space="preserve"> года (1 полугодие</w:t>
            </w:r>
            <w:r w:rsidRPr="00C07E20">
              <w:rPr>
                <w:sz w:val="24"/>
                <w:szCs w:val="24"/>
              </w:rPr>
              <w:t xml:space="preserve"> 201</w:t>
            </w:r>
            <w:r w:rsidR="006F71BC" w:rsidRPr="00C07E20">
              <w:rPr>
                <w:sz w:val="24"/>
                <w:szCs w:val="24"/>
              </w:rPr>
              <w:t>5</w:t>
            </w:r>
            <w:r w:rsidRPr="00C07E20">
              <w:rPr>
                <w:sz w:val="24"/>
                <w:szCs w:val="24"/>
              </w:rPr>
              <w:t xml:space="preserve"> года – </w:t>
            </w:r>
            <w:r w:rsidR="006F71BC" w:rsidRPr="00C07E20">
              <w:rPr>
                <w:b/>
                <w:sz w:val="24"/>
                <w:szCs w:val="24"/>
              </w:rPr>
              <w:t>68 </w:t>
            </w:r>
            <w:r w:rsidR="00C07E20" w:rsidRPr="00C07E20">
              <w:rPr>
                <w:b/>
                <w:sz w:val="24"/>
                <w:szCs w:val="24"/>
              </w:rPr>
              <w:t>28</w:t>
            </w:r>
            <w:r w:rsidR="006F71BC" w:rsidRPr="00C07E20">
              <w:rPr>
                <w:b/>
                <w:sz w:val="24"/>
                <w:szCs w:val="24"/>
              </w:rPr>
              <w:t xml:space="preserve">4,4 </w:t>
            </w:r>
            <w:r w:rsidRPr="00C07E20">
              <w:rPr>
                <w:sz w:val="24"/>
                <w:szCs w:val="24"/>
              </w:rPr>
              <w:t>тыс. рублей),</w:t>
            </w:r>
            <w:r w:rsidR="00927BB9" w:rsidRPr="00C07E20">
              <w:rPr>
                <w:sz w:val="24"/>
                <w:szCs w:val="24"/>
              </w:rPr>
              <w:t xml:space="preserve"> в том числе:</w:t>
            </w:r>
          </w:p>
          <w:p w:rsidR="00816B1D" w:rsidRPr="007E1262" w:rsidRDefault="00927BB9" w:rsidP="00480ED2">
            <w:pPr>
              <w:jc w:val="both"/>
            </w:pPr>
            <w:r w:rsidRPr="00C07E20">
              <w:t xml:space="preserve">- </w:t>
            </w:r>
            <w:r w:rsidR="00816B1D" w:rsidRPr="004531BB">
              <w:rPr>
                <w:b/>
              </w:rPr>
              <w:t xml:space="preserve">по крупным и средним </w:t>
            </w:r>
            <w:r w:rsidR="003675E4" w:rsidRPr="00C07E20">
              <w:t>предприятиям</w:t>
            </w:r>
            <w:r w:rsidR="003675E4">
              <w:t xml:space="preserve"> и</w:t>
            </w:r>
            <w:r w:rsidR="003675E4" w:rsidRPr="007E1262">
              <w:t xml:space="preserve"> </w:t>
            </w:r>
            <w:r w:rsidR="00816B1D" w:rsidRPr="00C07E20">
              <w:t>организациям</w:t>
            </w:r>
            <w:r w:rsidR="00E83B5F" w:rsidRPr="00C07E20">
              <w:t xml:space="preserve"> </w:t>
            </w:r>
            <w:r w:rsidR="00DA0F36" w:rsidRPr="007E1262">
              <w:t>–</w:t>
            </w:r>
            <w:r w:rsidRPr="007E1262">
              <w:t xml:space="preserve"> </w:t>
            </w:r>
            <w:r w:rsidR="007E1262" w:rsidRPr="007E1262">
              <w:rPr>
                <w:b/>
              </w:rPr>
              <w:t xml:space="preserve">70 383 </w:t>
            </w:r>
            <w:r w:rsidR="00816B1D" w:rsidRPr="007E1262">
              <w:rPr>
                <w:b/>
              </w:rPr>
              <w:t>тыс. рублей</w:t>
            </w:r>
            <w:r w:rsidR="00816B1D" w:rsidRPr="007E1262">
              <w:t xml:space="preserve"> </w:t>
            </w:r>
            <w:r w:rsidRPr="007E1262">
              <w:t>(</w:t>
            </w:r>
            <w:r w:rsidR="00D64752" w:rsidRPr="007E1262">
              <w:t xml:space="preserve">1 </w:t>
            </w:r>
            <w:r w:rsidR="00DA0F36" w:rsidRPr="007E1262">
              <w:t>полугодие</w:t>
            </w:r>
            <w:r w:rsidR="00D64752" w:rsidRPr="007E1262">
              <w:t xml:space="preserve"> 201</w:t>
            </w:r>
            <w:r w:rsidR="007E1262" w:rsidRPr="007E1262">
              <w:t>5</w:t>
            </w:r>
            <w:r w:rsidRPr="007E1262">
              <w:t xml:space="preserve">г. </w:t>
            </w:r>
            <w:r w:rsidR="00B16C39" w:rsidRPr="007E1262">
              <w:t>–</w:t>
            </w:r>
            <w:r w:rsidRPr="007E1262">
              <w:t xml:space="preserve"> </w:t>
            </w:r>
            <w:r w:rsidR="007E1262" w:rsidRPr="007E1262">
              <w:t>67 659</w:t>
            </w:r>
            <w:r w:rsidR="00DA0F36" w:rsidRPr="007E1262">
              <w:rPr>
                <w:b/>
              </w:rPr>
              <w:t xml:space="preserve"> </w:t>
            </w:r>
            <w:r w:rsidR="00816B1D" w:rsidRPr="007E1262">
              <w:t>тыс. рублей)</w:t>
            </w:r>
            <w:r w:rsidR="00B16C39" w:rsidRPr="007E1262">
              <w:t xml:space="preserve">, темп роста – </w:t>
            </w:r>
            <w:r w:rsidR="007E1262">
              <w:t>104</w:t>
            </w:r>
            <w:r w:rsidRPr="007E1262">
              <w:t>%;</w:t>
            </w:r>
          </w:p>
          <w:p w:rsidR="00816B1D" w:rsidRPr="00C07E20" w:rsidRDefault="00927BB9" w:rsidP="00C07E20">
            <w:pPr>
              <w:pStyle w:val="21"/>
              <w:ind w:firstLine="0"/>
              <w:rPr>
                <w:sz w:val="24"/>
                <w:szCs w:val="24"/>
              </w:rPr>
            </w:pPr>
            <w:r w:rsidRPr="00C07E20">
              <w:rPr>
                <w:sz w:val="24"/>
                <w:szCs w:val="24"/>
              </w:rPr>
              <w:t xml:space="preserve">- </w:t>
            </w:r>
            <w:r w:rsidR="00816B1D" w:rsidRPr="004531BB">
              <w:rPr>
                <w:b/>
                <w:sz w:val="24"/>
                <w:szCs w:val="24"/>
              </w:rPr>
              <w:t>по малым предприятиям</w:t>
            </w:r>
            <w:r w:rsidR="00816B1D" w:rsidRPr="00C07E20">
              <w:rPr>
                <w:sz w:val="24"/>
                <w:szCs w:val="24"/>
              </w:rPr>
              <w:t xml:space="preserve"> </w:t>
            </w:r>
            <w:r w:rsidR="00D64752" w:rsidRPr="00C07E20">
              <w:rPr>
                <w:sz w:val="24"/>
                <w:szCs w:val="24"/>
              </w:rPr>
              <w:t>–</w:t>
            </w:r>
            <w:r w:rsidRPr="00C07E20">
              <w:rPr>
                <w:sz w:val="24"/>
                <w:szCs w:val="24"/>
              </w:rPr>
              <w:t xml:space="preserve"> </w:t>
            </w:r>
            <w:r w:rsidR="00C07E20" w:rsidRPr="00C07E20">
              <w:rPr>
                <w:b/>
                <w:sz w:val="24"/>
                <w:szCs w:val="24"/>
              </w:rPr>
              <w:t>1811,4</w:t>
            </w:r>
            <w:r w:rsidR="00816B1D" w:rsidRPr="00C07E20">
              <w:rPr>
                <w:b/>
                <w:bCs/>
                <w:sz w:val="24"/>
                <w:szCs w:val="24"/>
              </w:rPr>
              <w:t xml:space="preserve"> тыс. рублей</w:t>
            </w:r>
            <w:r w:rsidR="00DA0F36" w:rsidRPr="00C07E20">
              <w:rPr>
                <w:sz w:val="24"/>
                <w:szCs w:val="24"/>
              </w:rPr>
              <w:t xml:space="preserve"> (1 полугодие 201</w:t>
            </w:r>
            <w:r w:rsidR="00C07E20" w:rsidRPr="00C07E20">
              <w:rPr>
                <w:sz w:val="24"/>
                <w:szCs w:val="24"/>
              </w:rPr>
              <w:t>5</w:t>
            </w:r>
            <w:r w:rsidR="00DA0F36" w:rsidRPr="00C07E20">
              <w:rPr>
                <w:sz w:val="24"/>
                <w:szCs w:val="24"/>
              </w:rPr>
              <w:t xml:space="preserve">г. </w:t>
            </w:r>
            <w:r w:rsidR="00ED22E0" w:rsidRPr="00C07E20">
              <w:rPr>
                <w:sz w:val="24"/>
                <w:szCs w:val="24"/>
              </w:rPr>
              <w:t>–</w:t>
            </w:r>
            <w:r w:rsidR="00DA0F36" w:rsidRPr="00C07E20">
              <w:rPr>
                <w:sz w:val="24"/>
                <w:szCs w:val="24"/>
              </w:rPr>
              <w:t xml:space="preserve"> </w:t>
            </w:r>
            <w:r w:rsidR="00C07E20" w:rsidRPr="00C07E20">
              <w:rPr>
                <w:sz w:val="24"/>
                <w:szCs w:val="24"/>
              </w:rPr>
              <w:t>625,4</w:t>
            </w:r>
            <w:r w:rsidR="00DA0F36" w:rsidRPr="00C07E20">
              <w:rPr>
                <w:sz w:val="24"/>
                <w:szCs w:val="24"/>
              </w:rPr>
              <w:t xml:space="preserve"> тыс. рублей),</w:t>
            </w:r>
            <w:r w:rsidR="00D15081" w:rsidRPr="00C07E20">
              <w:rPr>
                <w:sz w:val="24"/>
                <w:szCs w:val="24"/>
              </w:rPr>
              <w:t xml:space="preserve"> </w:t>
            </w:r>
            <w:r w:rsidR="00C07E20" w:rsidRPr="00C07E20">
              <w:rPr>
                <w:sz w:val="24"/>
                <w:szCs w:val="24"/>
              </w:rPr>
              <w:t>увеличение – в 2,9 раза</w:t>
            </w:r>
            <w:r w:rsidR="00816B1D" w:rsidRPr="00C07E2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5F" w:rsidRPr="00DA0D5F" w:rsidRDefault="00DA0D5F" w:rsidP="00DA0D5F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DA0D5F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  <w:p w:rsidR="00962A27" w:rsidRPr="008B0E08" w:rsidRDefault="00962A27" w:rsidP="00480ED2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962A27" w:rsidRPr="008B0E08" w:rsidTr="00F2788E">
        <w:trPr>
          <w:trHeight w:val="366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C7409F" w:rsidRDefault="009F5079" w:rsidP="00480ED2">
            <w:pPr>
              <w:jc w:val="center"/>
              <w:rPr>
                <w:rStyle w:val="a5"/>
                <w:b/>
                <w:color w:val="00B0F0"/>
                <w:sz w:val="23"/>
                <w:szCs w:val="23"/>
              </w:rPr>
            </w:pPr>
            <w:hyperlink w:anchor="Инвестиции_крупных" w:history="1">
              <w:r w:rsidR="00962A27" w:rsidRPr="00C7409F">
                <w:rPr>
                  <w:rStyle w:val="a5"/>
                  <w:b/>
                  <w:color w:val="00B0F0"/>
                  <w:sz w:val="23"/>
                  <w:szCs w:val="23"/>
                </w:rPr>
                <w:t>Формы инвестиционных вложений</w:t>
              </w:r>
            </w:hyperlink>
            <w:r w:rsidR="00C7287C" w:rsidRPr="00C7409F">
              <w:rPr>
                <w:rStyle w:val="a5"/>
                <w:b/>
                <w:color w:val="00B0F0"/>
                <w:sz w:val="23"/>
                <w:szCs w:val="23"/>
              </w:rPr>
              <w:t xml:space="preserve"> крупных и средних предприятий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1D" w:rsidRPr="008B0E08" w:rsidRDefault="00760CA9" w:rsidP="00274DE4">
            <w:pPr>
              <w:pStyle w:val="a7"/>
              <w:suppressAutoHyphens/>
            </w:pPr>
            <w:proofErr w:type="gramStart"/>
            <w:r w:rsidRPr="00274DE4">
              <w:rPr>
                <w:color w:val="auto"/>
              </w:rPr>
              <w:t>В 1 полугодии 201</w:t>
            </w:r>
            <w:r w:rsidR="00274DE4">
              <w:rPr>
                <w:color w:val="auto"/>
              </w:rPr>
              <w:t>6</w:t>
            </w:r>
            <w:r w:rsidR="00F233FA">
              <w:rPr>
                <w:color w:val="auto"/>
              </w:rPr>
              <w:t xml:space="preserve"> года основной объё</w:t>
            </w:r>
            <w:r w:rsidRPr="00274DE4">
              <w:rPr>
                <w:color w:val="auto"/>
              </w:rPr>
              <w:t xml:space="preserve">м инвестиционных вложений направлен в здания (кроме жилых) и сооружения – </w:t>
            </w:r>
            <w:r w:rsidR="00C07E20" w:rsidRPr="00274DE4">
              <w:rPr>
                <w:color w:val="auto"/>
              </w:rPr>
              <w:t>54 249</w:t>
            </w:r>
            <w:r w:rsidRPr="00274DE4">
              <w:rPr>
                <w:color w:val="auto"/>
              </w:rPr>
              <w:t xml:space="preserve"> тыс. рублей или </w:t>
            </w:r>
            <w:r w:rsidR="00274DE4" w:rsidRPr="00274DE4">
              <w:rPr>
                <w:color w:val="auto"/>
              </w:rPr>
              <w:t>77,1</w:t>
            </w:r>
            <w:r w:rsidR="00480200">
              <w:rPr>
                <w:color w:val="auto"/>
              </w:rPr>
              <w:t>% от общего объё</w:t>
            </w:r>
            <w:r w:rsidRPr="00274DE4">
              <w:rPr>
                <w:color w:val="auto"/>
              </w:rPr>
              <w:t>ма инвестиций</w:t>
            </w:r>
            <w:r w:rsidR="00274DE4">
              <w:rPr>
                <w:color w:val="auto"/>
              </w:rPr>
              <w:t xml:space="preserve"> (в 1 пол. 2015г. – 33 564 тыс. руб. или 49,6%)</w:t>
            </w:r>
            <w:r w:rsidRPr="00274DE4">
              <w:rPr>
                <w:color w:val="auto"/>
              </w:rPr>
              <w:t>, вложения в машины, оборудовани</w:t>
            </w:r>
            <w:r w:rsidR="00274DE4">
              <w:rPr>
                <w:color w:val="auto"/>
              </w:rPr>
              <w:t>е</w:t>
            </w:r>
            <w:r w:rsidRPr="00274DE4">
              <w:rPr>
                <w:color w:val="auto"/>
              </w:rPr>
              <w:t xml:space="preserve">, транспортные средства составили </w:t>
            </w:r>
            <w:r w:rsidR="00274DE4" w:rsidRPr="00274DE4">
              <w:rPr>
                <w:color w:val="auto"/>
              </w:rPr>
              <w:t>14 110</w:t>
            </w:r>
            <w:r w:rsidRPr="00274DE4">
              <w:rPr>
                <w:color w:val="auto"/>
              </w:rPr>
              <w:t xml:space="preserve"> тыс. рублей или </w:t>
            </w:r>
            <w:r w:rsidR="00274DE4" w:rsidRPr="00274DE4">
              <w:rPr>
                <w:color w:val="auto"/>
              </w:rPr>
              <w:t>20</w:t>
            </w:r>
            <w:r w:rsidRPr="00274DE4">
              <w:rPr>
                <w:color w:val="auto"/>
              </w:rPr>
              <w:t>%</w:t>
            </w:r>
            <w:r w:rsidR="00274DE4">
              <w:rPr>
                <w:color w:val="auto"/>
              </w:rPr>
              <w:t xml:space="preserve"> (в 1 пол. 2015г. – 32 775 тыс. руб. или 48,4%</w:t>
            </w:r>
            <w:r w:rsidRPr="00274DE4">
              <w:rPr>
                <w:color w:val="auto"/>
              </w:rPr>
              <w:t>, прочие</w:t>
            </w:r>
            <w:proofErr w:type="gramEnd"/>
            <w:r w:rsidRPr="00274DE4">
              <w:rPr>
                <w:color w:val="auto"/>
              </w:rPr>
              <w:t xml:space="preserve"> вложения – </w:t>
            </w:r>
            <w:r w:rsidR="00274DE4" w:rsidRPr="00274DE4">
              <w:rPr>
                <w:color w:val="auto"/>
              </w:rPr>
              <w:t>2 024</w:t>
            </w:r>
            <w:r w:rsidRPr="00274DE4">
              <w:rPr>
                <w:color w:val="auto"/>
              </w:rPr>
              <w:t xml:space="preserve"> тыс. рублей или </w:t>
            </w:r>
            <w:r w:rsidR="00274DE4" w:rsidRPr="00274DE4">
              <w:rPr>
                <w:color w:val="auto"/>
              </w:rPr>
              <w:t>2,9</w:t>
            </w:r>
            <w:r w:rsidRPr="00274DE4">
              <w:rPr>
                <w:color w:val="auto"/>
              </w:rPr>
              <w:t>%</w:t>
            </w:r>
            <w:r w:rsidR="00274DE4">
              <w:rPr>
                <w:color w:val="auto"/>
              </w:rPr>
              <w:t xml:space="preserve"> (в 1 пол. 2015г. – 1 320 тыс. руб. или 2,0%)</w:t>
            </w:r>
            <w:r w:rsidRPr="00274DE4">
              <w:rPr>
                <w:color w:val="auto"/>
              </w:rPr>
              <w:t>.</w:t>
            </w:r>
            <w:r w:rsidRPr="008B0E08">
              <w:t xml:space="preserve">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8B0E08" w:rsidRDefault="00962A27" w:rsidP="00480ED2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962A27" w:rsidRPr="008B0E08" w:rsidRDefault="00962A27" w:rsidP="00480ED2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C7409F" w:rsidRDefault="00C7409F">
      <w:r>
        <w:br w:type="page"/>
      </w:r>
    </w:p>
    <w:tbl>
      <w:tblPr>
        <w:tblW w:w="101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7513"/>
        <w:gridCol w:w="485"/>
      </w:tblGrid>
      <w:tr w:rsidR="00962A27" w:rsidRPr="008B0E08" w:rsidTr="006F28D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C7409F" w:rsidRDefault="00962A27" w:rsidP="00480ED2">
            <w:pPr>
              <w:jc w:val="center"/>
              <w:rPr>
                <w:rStyle w:val="a5"/>
                <w:b/>
                <w:color w:val="00B0F0"/>
                <w:sz w:val="23"/>
                <w:szCs w:val="23"/>
              </w:rPr>
            </w:pPr>
            <w:r w:rsidRPr="00C7409F">
              <w:rPr>
                <w:rStyle w:val="a5"/>
                <w:b/>
                <w:color w:val="00B0F0"/>
                <w:sz w:val="23"/>
                <w:szCs w:val="23"/>
              </w:rPr>
              <w:t xml:space="preserve">Источники инвестиций крупных и средних </w:t>
            </w:r>
            <w:r w:rsidR="00821BC1" w:rsidRPr="00C7409F">
              <w:rPr>
                <w:rStyle w:val="a5"/>
                <w:b/>
                <w:color w:val="00B0F0"/>
                <w:sz w:val="23"/>
                <w:szCs w:val="23"/>
              </w:rPr>
              <w:t>предприятий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7B" w:rsidRPr="00431B70" w:rsidRDefault="0013527B" w:rsidP="00480ED2">
            <w:pPr>
              <w:pStyle w:val="31"/>
              <w:rPr>
                <w:sz w:val="24"/>
                <w:szCs w:val="24"/>
              </w:rPr>
            </w:pPr>
            <w:r w:rsidRPr="00431B70">
              <w:rPr>
                <w:sz w:val="24"/>
                <w:szCs w:val="24"/>
              </w:rPr>
              <w:t>В 1 полугодии 201</w:t>
            </w:r>
            <w:r w:rsidR="00AD7E9F" w:rsidRPr="00431B70">
              <w:rPr>
                <w:sz w:val="24"/>
                <w:szCs w:val="24"/>
              </w:rPr>
              <w:t>6</w:t>
            </w:r>
            <w:r w:rsidRPr="00431B70">
              <w:rPr>
                <w:sz w:val="24"/>
                <w:szCs w:val="24"/>
              </w:rPr>
              <w:t xml:space="preserve"> года в качестве основного источника финансирования инвестиций в основной капитал по крупным и средним организациям выступа</w:t>
            </w:r>
            <w:r w:rsidR="003268E4">
              <w:rPr>
                <w:sz w:val="24"/>
                <w:szCs w:val="24"/>
              </w:rPr>
              <w:t>ют</w:t>
            </w:r>
            <w:r w:rsidRPr="00431B70">
              <w:rPr>
                <w:sz w:val="24"/>
                <w:szCs w:val="24"/>
              </w:rPr>
              <w:t xml:space="preserve"> </w:t>
            </w:r>
            <w:r w:rsidR="00AD7E9F" w:rsidRPr="00431B70">
              <w:rPr>
                <w:b/>
                <w:bCs/>
                <w:sz w:val="24"/>
                <w:szCs w:val="24"/>
              </w:rPr>
              <w:t>собственные средства</w:t>
            </w:r>
            <w:r w:rsidRPr="00431B70">
              <w:rPr>
                <w:b/>
                <w:bCs/>
                <w:sz w:val="24"/>
                <w:szCs w:val="24"/>
              </w:rPr>
              <w:t xml:space="preserve"> </w:t>
            </w:r>
            <w:r w:rsidRPr="00431B70">
              <w:rPr>
                <w:b/>
                <w:sz w:val="24"/>
                <w:szCs w:val="24"/>
              </w:rPr>
              <w:t xml:space="preserve">– </w:t>
            </w:r>
            <w:r w:rsidR="00AD7E9F" w:rsidRPr="00431B70">
              <w:rPr>
                <w:b/>
                <w:sz w:val="24"/>
                <w:szCs w:val="24"/>
              </w:rPr>
              <w:t>39 419</w:t>
            </w:r>
            <w:r w:rsidRPr="00431B70">
              <w:rPr>
                <w:b/>
                <w:sz w:val="24"/>
                <w:szCs w:val="24"/>
              </w:rPr>
              <w:t xml:space="preserve"> тыс. рублей</w:t>
            </w:r>
            <w:r w:rsidRPr="00431B70">
              <w:rPr>
                <w:sz w:val="24"/>
                <w:szCs w:val="24"/>
              </w:rPr>
              <w:t xml:space="preserve"> или </w:t>
            </w:r>
            <w:r w:rsidR="00AD7E9F" w:rsidRPr="00431B70">
              <w:rPr>
                <w:sz w:val="24"/>
                <w:szCs w:val="24"/>
              </w:rPr>
              <w:t>56</w:t>
            </w:r>
            <w:r w:rsidRPr="00431B70">
              <w:rPr>
                <w:sz w:val="24"/>
                <w:szCs w:val="24"/>
              </w:rPr>
              <w:t>% от общего объёма инвестиций и основным источником стали бюджетные средства.</w:t>
            </w:r>
          </w:p>
          <w:p w:rsidR="00927BB9" w:rsidRPr="00431B70" w:rsidRDefault="00431B70" w:rsidP="00ED22E0">
            <w:pPr>
              <w:pStyle w:val="31"/>
              <w:rPr>
                <w:sz w:val="24"/>
                <w:szCs w:val="24"/>
              </w:rPr>
            </w:pPr>
            <w:r w:rsidRPr="00431B70">
              <w:rPr>
                <w:b/>
                <w:sz w:val="24"/>
                <w:szCs w:val="24"/>
              </w:rPr>
              <w:t xml:space="preserve">Привлечённые </w:t>
            </w:r>
            <w:r w:rsidR="0013527B" w:rsidRPr="00431B70">
              <w:rPr>
                <w:b/>
                <w:sz w:val="24"/>
                <w:szCs w:val="24"/>
              </w:rPr>
              <w:t xml:space="preserve">средства </w:t>
            </w:r>
            <w:r w:rsidR="0013527B" w:rsidRPr="00431B70">
              <w:rPr>
                <w:sz w:val="24"/>
                <w:szCs w:val="24"/>
              </w:rPr>
              <w:t>составили</w:t>
            </w:r>
            <w:r w:rsidR="0013527B" w:rsidRPr="00431B70">
              <w:rPr>
                <w:b/>
                <w:bCs/>
                <w:sz w:val="24"/>
                <w:szCs w:val="24"/>
              </w:rPr>
              <w:t xml:space="preserve"> </w:t>
            </w:r>
            <w:r w:rsidRPr="00431B70">
              <w:rPr>
                <w:b/>
                <w:bCs/>
                <w:sz w:val="24"/>
                <w:szCs w:val="24"/>
              </w:rPr>
              <w:t>30 964</w:t>
            </w:r>
            <w:r w:rsidR="0013527B" w:rsidRPr="00431B70">
              <w:rPr>
                <w:b/>
                <w:bCs/>
                <w:sz w:val="24"/>
                <w:szCs w:val="24"/>
              </w:rPr>
              <w:t xml:space="preserve"> тыс. рублей</w:t>
            </w:r>
            <w:r w:rsidR="0013527B" w:rsidRPr="00431B70">
              <w:rPr>
                <w:sz w:val="24"/>
                <w:szCs w:val="24"/>
              </w:rPr>
              <w:t xml:space="preserve"> или </w:t>
            </w:r>
            <w:r w:rsidRPr="00431B70">
              <w:rPr>
                <w:sz w:val="24"/>
                <w:szCs w:val="24"/>
              </w:rPr>
              <w:t>44</w:t>
            </w:r>
            <w:r w:rsidR="0013527B" w:rsidRPr="00431B70">
              <w:rPr>
                <w:sz w:val="24"/>
                <w:szCs w:val="24"/>
              </w:rPr>
              <w:t>% от общего объёма инвестиций.</w:t>
            </w:r>
          </w:p>
          <w:p w:rsidR="00AD7E9F" w:rsidRPr="00431B70" w:rsidRDefault="00AD7E9F" w:rsidP="00ED22E0">
            <w:pPr>
              <w:pStyle w:val="31"/>
              <w:rPr>
                <w:sz w:val="24"/>
                <w:szCs w:val="24"/>
              </w:rPr>
            </w:pPr>
            <w:r w:rsidRPr="00431B70">
              <w:rPr>
                <w:sz w:val="24"/>
                <w:szCs w:val="24"/>
              </w:rPr>
              <w:t>В соответствующем периоде прошлого г</w:t>
            </w:r>
            <w:r w:rsidR="003268E4">
              <w:rPr>
                <w:sz w:val="24"/>
                <w:szCs w:val="24"/>
              </w:rPr>
              <w:t>ода ситуация была иная: привлечё</w:t>
            </w:r>
            <w:r w:rsidRPr="00431B70">
              <w:rPr>
                <w:sz w:val="24"/>
                <w:szCs w:val="24"/>
              </w:rPr>
              <w:t>нные средства составляли 72,4%, собственные средства – 27,6%.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8B0E08" w:rsidRDefault="00962A27" w:rsidP="00480ED2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102457" w:rsidRPr="008B0E08" w:rsidTr="006F28D1">
        <w:trPr>
          <w:trHeight w:val="84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57" w:rsidRPr="00C7409F" w:rsidRDefault="009F5079" w:rsidP="00480ED2">
            <w:pPr>
              <w:jc w:val="center"/>
              <w:rPr>
                <w:rStyle w:val="a5"/>
                <w:color w:val="FF0000"/>
                <w:sz w:val="23"/>
                <w:szCs w:val="23"/>
              </w:rPr>
            </w:pPr>
            <w:hyperlink w:anchor="Финансы_организаций" w:history="1">
              <w:r w:rsidR="00102457" w:rsidRPr="00C7409F">
                <w:rPr>
                  <w:rStyle w:val="a5"/>
                  <w:b/>
                  <w:color w:val="00B0F0"/>
                  <w:sz w:val="23"/>
                  <w:szCs w:val="23"/>
                </w:rPr>
                <w:t>Сальдированный финансовый результат крупных и средних предприятий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57" w:rsidRPr="007604CE" w:rsidRDefault="00102457" w:rsidP="007604CE">
            <w:pPr>
              <w:pStyle w:val="33"/>
              <w:ind w:firstLine="0"/>
              <w:rPr>
                <w:sz w:val="24"/>
                <w:szCs w:val="24"/>
              </w:rPr>
            </w:pPr>
            <w:r w:rsidRPr="00E75F79">
              <w:rPr>
                <w:b/>
                <w:sz w:val="24"/>
                <w:szCs w:val="24"/>
              </w:rPr>
              <w:t>Сальдированный финансовый результат</w:t>
            </w:r>
            <w:r w:rsidRPr="00E75F79">
              <w:rPr>
                <w:sz w:val="24"/>
                <w:szCs w:val="24"/>
              </w:rPr>
              <w:t xml:space="preserve"> на 1 июля 2016 года составил  </w:t>
            </w:r>
            <w:r w:rsidRPr="00E75F79">
              <w:rPr>
                <w:b/>
                <w:sz w:val="24"/>
                <w:szCs w:val="24"/>
              </w:rPr>
              <w:t>17 010 тыс. рублей прибыли</w:t>
            </w:r>
            <w:r w:rsidRPr="00E75F79">
              <w:rPr>
                <w:sz w:val="24"/>
                <w:szCs w:val="24"/>
              </w:rPr>
              <w:t xml:space="preserve">. На 1 июля 2015 года по кругу организаций, которые отчитались в Колпашевский городской отдел статистики в текущем году, финансовый результат </w:t>
            </w:r>
            <w:r>
              <w:rPr>
                <w:sz w:val="24"/>
                <w:szCs w:val="24"/>
              </w:rPr>
              <w:t xml:space="preserve">был отрицательным и </w:t>
            </w:r>
            <w:r w:rsidRPr="00E75F79">
              <w:rPr>
                <w:sz w:val="24"/>
                <w:szCs w:val="24"/>
              </w:rPr>
              <w:t xml:space="preserve">составлял 1 503 тыс. рублей убытков.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57" w:rsidRPr="00DA0D5F" w:rsidRDefault="00102457" w:rsidP="00AB31D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DA0D5F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  <w:p w:rsidR="00102457" w:rsidRPr="008B0E08" w:rsidRDefault="00102457" w:rsidP="00AB31D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962A27" w:rsidRPr="008B0E08" w:rsidTr="006F28D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C7409F" w:rsidRDefault="009F5079" w:rsidP="00480ED2">
            <w:pPr>
              <w:jc w:val="center"/>
              <w:rPr>
                <w:rStyle w:val="a5"/>
                <w:b/>
                <w:color w:val="00B0F0"/>
                <w:sz w:val="23"/>
                <w:szCs w:val="23"/>
              </w:rPr>
            </w:pPr>
            <w:hyperlink w:anchor="Финансы_организаций" w:history="1">
              <w:r w:rsidR="00962A27" w:rsidRPr="00C7409F">
                <w:rPr>
                  <w:rStyle w:val="a5"/>
                  <w:b/>
                  <w:color w:val="00B0F0"/>
                  <w:sz w:val="23"/>
                  <w:szCs w:val="23"/>
                </w:rPr>
                <w:t>Состояние платежей и расчетов в организациях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5C" w:rsidRPr="007C55AC" w:rsidRDefault="000D2E5C" w:rsidP="00480ED2">
            <w:pPr>
              <w:pStyle w:val="31"/>
              <w:rPr>
                <w:bCs/>
                <w:sz w:val="24"/>
                <w:szCs w:val="24"/>
              </w:rPr>
            </w:pPr>
            <w:r w:rsidRPr="00C164CC">
              <w:rPr>
                <w:b/>
                <w:sz w:val="24"/>
                <w:szCs w:val="24"/>
              </w:rPr>
              <w:t xml:space="preserve">Суммарная задолженность по обязательствам </w:t>
            </w:r>
            <w:r w:rsidRPr="00C164CC">
              <w:rPr>
                <w:bCs/>
                <w:sz w:val="24"/>
                <w:szCs w:val="24"/>
              </w:rPr>
              <w:t>крупных и средни</w:t>
            </w:r>
            <w:r w:rsidR="009A2EC2" w:rsidRPr="00C164CC">
              <w:rPr>
                <w:bCs/>
                <w:sz w:val="24"/>
                <w:szCs w:val="24"/>
              </w:rPr>
              <w:t>х орг</w:t>
            </w:r>
            <w:r w:rsidR="00AA22A0" w:rsidRPr="00C164CC">
              <w:rPr>
                <w:bCs/>
                <w:sz w:val="24"/>
                <w:szCs w:val="24"/>
              </w:rPr>
              <w:t>анизаций на 01.07</w:t>
            </w:r>
            <w:r w:rsidR="000D349C" w:rsidRPr="00C164CC">
              <w:rPr>
                <w:bCs/>
                <w:sz w:val="24"/>
                <w:szCs w:val="24"/>
              </w:rPr>
              <w:t>.201</w:t>
            </w:r>
            <w:r w:rsidR="00C164CC" w:rsidRPr="00C164CC">
              <w:rPr>
                <w:bCs/>
                <w:sz w:val="24"/>
                <w:szCs w:val="24"/>
              </w:rPr>
              <w:t>6</w:t>
            </w:r>
            <w:r w:rsidR="00151338">
              <w:rPr>
                <w:bCs/>
                <w:sz w:val="24"/>
                <w:szCs w:val="24"/>
              </w:rPr>
              <w:t>г.</w:t>
            </w:r>
            <w:r w:rsidRPr="00C164CC">
              <w:rPr>
                <w:bCs/>
                <w:sz w:val="24"/>
                <w:szCs w:val="24"/>
              </w:rPr>
              <w:t xml:space="preserve"> составила </w:t>
            </w:r>
            <w:r w:rsidR="00C164CC" w:rsidRPr="00C164CC">
              <w:rPr>
                <w:b/>
                <w:bCs/>
                <w:sz w:val="24"/>
                <w:szCs w:val="24"/>
              </w:rPr>
              <w:t xml:space="preserve">132 901 </w:t>
            </w:r>
            <w:r w:rsidRPr="00C164CC">
              <w:rPr>
                <w:b/>
                <w:bCs/>
                <w:sz w:val="24"/>
                <w:szCs w:val="24"/>
              </w:rPr>
              <w:t>тыс. рублей</w:t>
            </w:r>
            <w:r w:rsidR="00C164CC">
              <w:rPr>
                <w:b/>
                <w:bCs/>
                <w:sz w:val="24"/>
                <w:szCs w:val="24"/>
              </w:rPr>
              <w:t xml:space="preserve"> </w:t>
            </w:r>
            <w:r w:rsidR="00C164CC" w:rsidRPr="00C164CC">
              <w:rPr>
                <w:bCs/>
                <w:sz w:val="24"/>
                <w:szCs w:val="24"/>
              </w:rPr>
              <w:t>(на 01.07.2015г. – 118 089 тыс. рублей)</w:t>
            </w:r>
            <w:r w:rsidRPr="00C164CC">
              <w:rPr>
                <w:bCs/>
                <w:sz w:val="24"/>
                <w:szCs w:val="24"/>
              </w:rPr>
              <w:t xml:space="preserve">, в том числе просроченная </w:t>
            </w:r>
            <w:r w:rsidR="00C164CC" w:rsidRPr="00C164CC">
              <w:rPr>
                <w:bCs/>
                <w:sz w:val="24"/>
                <w:szCs w:val="24"/>
              </w:rPr>
              <w:t>608</w:t>
            </w:r>
            <w:r w:rsidR="00AA22A0" w:rsidRPr="00C164CC">
              <w:rPr>
                <w:bCs/>
                <w:sz w:val="24"/>
                <w:szCs w:val="24"/>
              </w:rPr>
              <w:t xml:space="preserve"> </w:t>
            </w:r>
            <w:r w:rsidR="009A2EC2" w:rsidRPr="00C164CC">
              <w:rPr>
                <w:bCs/>
                <w:sz w:val="24"/>
                <w:szCs w:val="24"/>
              </w:rPr>
              <w:t xml:space="preserve">тыс. рублей или </w:t>
            </w:r>
            <w:r w:rsidR="00C164CC" w:rsidRPr="00C164CC">
              <w:rPr>
                <w:bCs/>
                <w:sz w:val="24"/>
                <w:szCs w:val="24"/>
              </w:rPr>
              <w:t>0,46</w:t>
            </w:r>
            <w:r w:rsidRPr="00C164CC">
              <w:rPr>
                <w:bCs/>
                <w:sz w:val="24"/>
                <w:szCs w:val="24"/>
              </w:rPr>
              <w:t>% от общей суммы задолженност</w:t>
            </w:r>
            <w:r w:rsidR="00AA22A0" w:rsidRPr="00C164CC">
              <w:rPr>
                <w:bCs/>
                <w:sz w:val="24"/>
                <w:szCs w:val="24"/>
              </w:rPr>
              <w:t>и (на 01.07</w:t>
            </w:r>
            <w:r w:rsidRPr="00C164CC">
              <w:rPr>
                <w:bCs/>
                <w:sz w:val="24"/>
                <w:szCs w:val="24"/>
              </w:rPr>
              <w:t>.201</w:t>
            </w:r>
            <w:r w:rsidR="00C164CC" w:rsidRPr="00C164CC">
              <w:rPr>
                <w:bCs/>
                <w:sz w:val="24"/>
                <w:szCs w:val="24"/>
              </w:rPr>
              <w:t>5</w:t>
            </w:r>
            <w:r w:rsidRPr="00C164CC">
              <w:rPr>
                <w:bCs/>
                <w:sz w:val="24"/>
                <w:szCs w:val="24"/>
              </w:rPr>
              <w:t xml:space="preserve"> – </w:t>
            </w:r>
            <w:r w:rsidR="00C164CC" w:rsidRPr="00C164CC">
              <w:rPr>
                <w:bCs/>
                <w:sz w:val="24"/>
                <w:szCs w:val="24"/>
              </w:rPr>
              <w:t>1,6</w:t>
            </w:r>
            <w:r w:rsidRPr="007C55AC">
              <w:rPr>
                <w:bCs/>
                <w:sz w:val="24"/>
                <w:szCs w:val="24"/>
              </w:rPr>
              <w:t>%).</w:t>
            </w:r>
          </w:p>
          <w:p w:rsidR="000D2E5C" w:rsidRPr="00CE0899" w:rsidRDefault="000D2E5C" w:rsidP="00480ED2">
            <w:pPr>
              <w:pStyle w:val="31"/>
              <w:rPr>
                <w:sz w:val="24"/>
                <w:szCs w:val="24"/>
              </w:rPr>
            </w:pPr>
            <w:r w:rsidRPr="007C55AC">
              <w:rPr>
                <w:b/>
                <w:sz w:val="24"/>
                <w:szCs w:val="24"/>
              </w:rPr>
              <w:t>Кредиторская задолженность организаций</w:t>
            </w:r>
            <w:r w:rsidR="004E1640" w:rsidRPr="007C55AC">
              <w:rPr>
                <w:sz w:val="24"/>
                <w:szCs w:val="24"/>
              </w:rPr>
              <w:t xml:space="preserve"> района на 01.07</w:t>
            </w:r>
            <w:r w:rsidR="00A1742B" w:rsidRPr="007C55AC">
              <w:rPr>
                <w:sz w:val="24"/>
                <w:szCs w:val="24"/>
              </w:rPr>
              <w:t>.201</w:t>
            </w:r>
            <w:r w:rsidR="00151338">
              <w:rPr>
                <w:sz w:val="24"/>
                <w:szCs w:val="24"/>
              </w:rPr>
              <w:t>6г.</w:t>
            </w:r>
            <w:r w:rsidR="00A1742B" w:rsidRPr="007C55AC">
              <w:rPr>
                <w:sz w:val="24"/>
                <w:szCs w:val="24"/>
              </w:rPr>
              <w:t xml:space="preserve"> </w:t>
            </w:r>
            <w:r w:rsidRPr="007C55AC">
              <w:rPr>
                <w:sz w:val="24"/>
                <w:szCs w:val="24"/>
              </w:rPr>
              <w:t xml:space="preserve">составила </w:t>
            </w:r>
            <w:r w:rsidR="007C55AC" w:rsidRPr="007C55AC">
              <w:rPr>
                <w:b/>
                <w:sz w:val="24"/>
                <w:szCs w:val="24"/>
              </w:rPr>
              <w:t>119 995</w:t>
            </w:r>
            <w:r w:rsidRPr="007C55AC">
              <w:rPr>
                <w:b/>
                <w:sz w:val="24"/>
                <w:szCs w:val="24"/>
              </w:rPr>
              <w:t xml:space="preserve"> тыс. рублей</w:t>
            </w:r>
            <w:r w:rsidR="007C55AC" w:rsidRPr="007C55AC">
              <w:rPr>
                <w:b/>
                <w:sz w:val="24"/>
                <w:szCs w:val="24"/>
              </w:rPr>
              <w:t xml:space="preserve"> </w:t>
            </w:r>
            <w:r w:rsidR="007C55AC" w:rsidRPr="007C55AC">
              <w:rPr>
                <w:sz w:val="24"/>
                <w:szCs w:val="24"/>
              </w:rPr>
              <w:t>(на 01.07.2015г. – 91 841 тыс. рублей)</w:t>
            </w:r>
            <w:r w:rsidRPr="007C55AC">
              <w:rPr>
                <w:sz w:val="24"/>
                <w:szCs w:val="24"/>
              </w:rPr>
              <w:t xml:space="preserve">, в том </w:t>
            </w:r>
            <w:r w:rsidRPr="00CE0899">
              <w:rPr>
                <w:sz w:val="24"/>
                <w:szCs w:val="24"/>
              </w:rPr>
              <w:t xml:space="preserve">числе просроченная задолженность – </w:t>
            </w:r>
            <w:r w:rsidR="007C55AC" w:rsidRPr="00CE0899">
              <w:rPr>
                <w:sz w:val="24"/>
                <w:szCs w:val="24"/>
              </w:rPr>
              <w:t>608</w:t>
            </w:r>
            <w:r w:rsidR="007B4A3D" w:rsidRPr="00CE0899">
              <w:rPr>
                <w:sz w:val="24"/>
                <w:szCs w:val="24"/>
              </w:rPr>
              <w:t xml:space="preserve"> </w:t>
            </w:r>
            <w:r w:rsidR="007C55AC" w:rsidRPr="00CE0899">
              <w:rPr>
                <w:sz w:val="24"/>
                <w:szCs w:val="24"/>
              </w:rPr>
              <w:t>тыс. рублей, 0,5%</w:t>
            </w:r>
            <w:r w:rsidRPr="00CE0899">
              <w:rPr>
                <w:sz w:val="24"/>
                <w:szCs w:val="24"/>
              </w:rPr>
              <w:t xml:space="preserve">. </w:t>
            </w:r>
          </w:p>
          <w:p w:rsidR="000D2E5C" w:rsidRPr="00CE0899" w:rsidRDefault="000D2E5C" w:rsidP="00480ED2">
            <w:pPr>
              <w:jc w:val="both"/>
            </w:pPr>
            <w:r w:rsidRPr="00CE0899">
              <w:t>В общей сумме</w:t>
            </w:r>
            <w:r w:rsidR="009A2EC2" w:rsidRPr="00CE0899">
              <w:t xml:space="preserve"> кредиторской задолженности </w:t>
            </w:r>
            <w:r w:rsidR="00CE0899" w:rsidRPr="00CE0899">
              <w:t>57</w:t>
            </w:r>
            <w:r w:rsidRPr="00CE0899">
              <w:t xml:space="preserve">% составляет </w:t>
            </w:r>
            <w:r w:rsidRPr="00CE0899">
              <w:rPr>
                <w:b/>
              </w:rPr>
              <w:t>задолженность поставщикам за товары (работы, услуги)</w:t>
            </w:r>
            <w:r w:rsidRPr="00CE0899">
              <w:t xml:space="preserve"> – </w:t>
            </w:r>
            <w:r w:rsidR="00CE0899" w:rsidRPr="00CE0899">
              <w:t>68 013</w:t>
            </w:r>
            <w:r w:rsidR="004E1640" w:rsidRPr="00CE0899">
              <w:t xml:space="preserve"> тыс. рублей (на 01.07</w:t>
            </w:r>
            <w:r w:rsidR="000D349C" w:rsidRPr="00CE0899">
              <w:t>.201</w:t>
            </w:r>
            <w:r w:rsidR="00CE0899" w:rsidRPr="00CE0899">
              <w:t>5</w:t>
            </w:r>
            <w:r w:rsidR="00EF552A">
              <w:t>г.</w:t>
            </w:r>
            <w:r w:rsidR="00A1742B" w:rsidRPr="00CE0899">
              <w:t xml:space="preserve"> – </w:t>
            </w:r>
            <w:r w:rsidR="00CE0899" w:rsidRPr="00CE0899">
              <w:t>62 461</w:t>
            </w:r>
            <w:r w:rsidRPr="00CE0899">
              <w:t xml:space="preserve"> тыс. рублей или </w:t>
            </w:r>
            <w:r w:rsidR="00CE0899" w:rsidRPr="00CE0899">
              <w:t>68</w:t>
            </w:r>
            <w:r w:rsidRPr="00CE0899">
              <w:t xml:space="preserve">%). </w:t>
            </w:r>
          </w:p>
          <w:p w:rsidR="000D2E5C" w:rsidRPr="00727430" w:rsidRDefault="000D2E5C" w:rsidP="00480ED2">
            <w:pPr>
              <w:jc w:val="both"/>
            </w:pPr>
            <w:r w:rsidRPr="00727430">
              <w:rPr>
                <w:b/>
              </w:rPr>
              <w:t>Задолженность в бюджет и внебюджетные фонды</w:t>
            </w:r>
            <w:r w:rsidR="004E1640" w:rsidRPr="00727430">
              <w:t xml:space="preserve"> на 01.07</w:t>
            </w:r>
            <w:r w:rsidRPr="00727430">
              <w:t>.201</w:t>
            </w:r>
            <w:r w:rsidR="00727430" w:rsidRPr="00727430">
              <w:t>6</w:t>
            </w:r>
            <w:r w:rsidR="00151338">
              <w:t>г.</w:t>
            </w:r>
            <w:r w:rsidRPr="00727430">
              <w:t xml:space="preserve"> по анализируемому кругу крупных и средних </w:t>
            </w:r>
            <w:r w:rsidR="004E1640" w:rsidRPr="00727430">
              <w:t xml:space="preserve">организаций составила </w:t>
            </w:r>
            <w:r w:rsidR="00684712">
              <w:t>11 182</w:t>
            </w:r>
            <w:r w:rsidR="009A2EC2" w:rsidRPr="00727430">
              <w:t xml:space="preserve"> тыс. рублей или </w:t>
            </w:r>
            <w:r w:rsidR="00684712">
              <w:t>9,3</w:t>
            </w:r>
            <w:r w:rsidRPr="00727430">
              <w:t>% в сумме кредиторс</w:t>
            </w:r>
            <w:r w:rsidR="004E1640" w:rsidRPr="00727430">
              <w:t>кой задолженности (на 01.07</w:t>
            </w:r>
            <w:r w:rsidRPr="00727430">
              <w:t>.201</w:t>
            </w:r>
            <w:r w:rsidR="00727430" w:rsidRPr="00727430">
              <w:t>5</w:t>
            </w:r>
            <w:r w:rsidR="00B90F3B">
              <w:t>г.</w:t>
            </w:r>
            <w:r w:rsidRPr="00727430">
              <w:t xml:space="preserve"> – </w:t>
            </w:r>
            <w:r w:rsidR="00727430" w:rsidRPr="00727430">
              <w:t>4 929</w:t>
            </w:r>
            <w:r w:rsidRPr="00727430">
              <w:t xml:space="preserve"> тыс. рублей или </w:t>
            </w:r>
            <w:r w:rsidR="00727430" w:rsidRPr="00727430">
              <w:t>5,4</w:t>
            </w:r>
            <w:r w:rsidRPr="00727430">
              <w:t>%), просроченная задолженность отсутствует.</w:t>
            </w:r>
          </w:p>
          <w:p w:rsidR="000D2E5C" w:rsidRPr="00684712" w:rsidRDefault="000D2E5C" w:rsidP="00480ED2">
            <w:pPr>
              <w:pStyle w:val="33"/>
              <w:ind w:firstLine="0"/>
              <w:rPr>
                <w:sz w:val="24"/>
                <w:szCs w:val="24"/>
              </w:rPr>
            </w:pPr>
            <w:r w:rsidRPr="00684712">
              <w:rPr>
                <w:sz w:val="24"/>
                <w:szCs w:val="24"/>
              </w:rPr>
              <w:t xml:space="preserve">Задолженность по полученным </w:t>
            </w:r>
            <w:r w:rsidRPr="00684712">
              <w:rPr>
                <w:b/>
                <w:sz w:val="24"/>
                <w:szCs w:val="24"/>
              </w:rPr>
              <w:t>кредитам и займам</w:t>
            </w:r>
            <w:r w:rsidRPr="00684712">
              <w:rPr>
                <w:sz w:val="24"/>
                <w:szCs w:val="24"/>
              </w:rPr>
              <w:t xml:space="preserve"> у крупных и средних организаций составила </w:t>
            </w:r>
            <w:r w:rsidR="00684712" w:rsidRPr="00684712">
              <w:rPr>
                <w:b/>
                <w:sz w:val="24"/>
                <w:szCs w:val="24"/>
              </w:rPr>
              <w:t>12 906</w:t>
            </w:r>
            <w:r w:rsidRPr="00684712">
              <w:rPr>
                <w:b/>
                <w:sz w:val="24"/>
                <w:szCs w:val="24"/>
              </w:rPr>
              <w:t xml:space="preserve"> тыс. рублей</w:t>
            </w:r>
            <w:r w:rsidR="00684712">
              <w:rPr>
                <w:b/>
                <w:sz w:val="24"/>
                <w:szCs w:val="24"/>
              </w:rPr>
              <w:t xml:space="preserve"> </w:t>
            </w:r>
            <w:r w:rsidR="00684712" w:rsidRPr="00684712">
              <w:rPr>
                <w:sz w:val="24"/>
                <w:szCs w:val="24"/>
              </w:rPr>
              <w:t>(на 01.07.2015г. – 26 248 тыс. рублей)</w:t>
            </w:r>
            <w:r w:rsidRPr="00684712">
              <w:rPr>
                <w:sz w:val="24"/>
                <w:szCs w:val="24"/>
              </w:rPr>
              <w:t>. Просроченная задолженность по кредитам и займам отсутствует.</w:t>
            </w:r>
          </w:p>
          <w:p w:rsidR="000D2E5C" w:rsidRPr="004B6621" w:rsidRDefault="000D2E5C" w:rsidP="00480ED2">
            <w:pPr>
              <w:pStyle w:val="31"/>
              <w:rPr>
                <w:sz w:val="24"/>
                <w:szCs w:val="24"/>
              </w:rPr>
            </w:pPr>
            <w:r w:rsidRPr="004B6621">
              <w:rPr>
                <w:b/>
                <w:bCs/>
                <w:sz w:val="24"/>
                <w:szCs w:val="24"/>
              </w:rPr>
              <w:t>Дебиторская задолженность организаций района</w:t>
            </w:r>
            <w:r w:rsidR="004E1640" w:rsidRPr="004B6621">
              <w:rPr>
                <w:sz w:val="24"/>
                <w:szCs w:val="24"/>
              </w:rPr>
              <w:t xml:space="preserve"> на 01.07</w:t>
            </w:r>
            <w:r w:rsidR="000D349C" w:rsidRPr="004B6621">
              <w:rPr>
                <w:sz w:val="24"/>
                <w:szCs w:val="24"/>
              </w:rPr>
              <w:t>.201</w:t>
            </w:r>
            <w:r w:rsidR="004B6621" w:rsidRPr="004B6621">
              <w:rPr>
                <w:sz w:val="24"/>
                <w:szCs w:val="24"/>
              </w:rPr>
              <w:t>6</w:t>
            </w:r>
            <w:r w:rsidR="00B90F3B">
              <w:rPr>
                <w:sz w:val="24"/>
                <w:szCs w:val="24"/>
              </w:rPr>
              <w:t>г.</w:t>
            </w:r>
            <w:r w:rsidRPr="004B6621">
              <w:rPr>
                <w:sz w:val="24"/>
                <w:szCs w:val="24"/>
              </w:rPr>
              <w:t xml:space="preserve"> составила </w:t>
            </w:r>
            <w:r w:rsidR="004B6621" w:rsidRPr="004B6621">
              <w:rPr>
                <w:b/>
                <w:bCs/>
                <w:sz w:val="24"/>
                <w:szCs w:val="24"/>
              </w:rPr>
              <w:t>68 821</w:t>
            </w:r>
            <w:r w:rsidR="004E1640" w:rsidRPr="004B6621">
              <w:rPr>
                <w:b/>
                <w:bCs/>
                <w:sz w:val="24"/>
                <w:szCs w:val="24"/>
              </w:rPr>
              <w:t xml:space="preserve"> </w:t>
            </w:r>
            <w:r w:rsidRPr="004B6621">
              <w:rPr>
                <w:sz w:val="24"/>
                <w:szCs w:val="24"/>
              </w:rPr>
              <w:t xml:space="preserve">тыс. рублей, в том числе просроченная </w:t>
            </w:r>
            <w:r w:rsidR="006F28D1">
              <w:rPr>
                <w:sz w:val="24"/>
                <w:szCs w:val="24"/>
              </w:rPr>
              <w:t xml:space="preserve">- </w:t>
            </w:r>
            <w:r w:rsidR="004B6621" w:rsidRPr="004B6621">
              <w:rPr>
                <w:sz w:val="24"/>
                <w:szCs w:val="24"/>
              </w:rPr>
              <w:t xml:space="preserve">4 </w:t>
            </w:r>
            <w:r w:rsidR="00EF552A">
              <w:rPr>
                <w:sz w:val="24"/>
                <w:szCs w:val="24"/>
              </w:rPr>
              <w:t>314</w:t>
            </w:r>
            <w:r w:rsidRPr="004B6621">
              <w:rPr>
                <w:sz w:val="24"/>
                <w:szCs w:val="24"/>
              </w:rPr>
              <w:t xml:space="preserve"> тыс. рублей. </w:t>
            </w:r>
          </w:p>
          <w:p w:rsidR="000D2E5C" w:rsidRPr="004B6621" w:rsidRDefault="000D2E5C" w:rsidP="00480ED2">
            <w:pPr>
              <w:pStyle w:val="31"/>
              <w:rPr>
                <w:sz w:val="24"/>
                <w:szCs w:val="24"/>
              </w:rPr>
            </w:pPr>
            <w:r w:rsidRPr="004B6621">
              <w:rPr>
                <w:sz w:val="24"/>
                <w:szCs w:val="24"/>
              </w:rPr>
              <w:t xml:space="preserve">Из общей дебиторской задолженности </w:t>
            </w:r>
            <w:r w:rsidRPr="004B6621">
              <w:rPr>
                <w:b/>
                <w:sz w:val="24"/>
                <w:szCs w:val="24"/>
              </w:rPr>
              <w:t>задолженность покупателей за товары (работы, услуги)</w:t>
            </w:r>
            <w:r w:rsidRPr="004B6621">
              <w:rPr>
                <w:sz w:val="24"/>
                <w:szCs w:val="24"/>
              </w:rPr>
              <w:t xml:space="preserve"> составила </w:t>
            </w:r>
            <w:r w:rsidR="004B6621" w:rsidRPr="004B6621">
              <w:rPr>
                <w:sz w:val="24"/>
                <w:szCs w:val="24"/>
              </w:rPr>
              <w:t>50 091</w:t>
            </w:r>
            <w:r w:rsidRPr="004B6621">
              <w:rPr>
                <w:sz w:val="24"/>
                <w:szCs w:val="24"/>
              </w:rPr>
              <w:t xml:space="preserve"> тыс. рублей, в том числе просроченная </w:t>
            </w:r>
            <w:r w:rsidR="004B6621" w:rsidRPr="004B6621">
              <w:rPr>
                <w:sz w:val="24"/>
                <w:szCs w:val="24"/>
              </w:rPr>
              <w:t>3 608</w:t>
            </w:r>
            <w:r w:rsidRPr="004B6621">
              <w:rPr>
                <w:sz w:val="24"/>
                <w:szCs w:val="24"/>
              </w:rPr>
              <w:t xml:space="preserve"> тыс. рублей.</w:t>
            </w:r>
          </w:p>
          <w:p w:rsidR="009E0EB9" w:rsidRPr="008B0E08" w:rsidRDefault="004E1640" w:rsidP="004B6621">
            <w:pPr>
              <w:pStyle w:val="31"/>
              <w:rPr>
                <w:color w:val="FF0000"/>
              </w:rPr>
            </w:pPr>
            <w:r w:rsidRPr="004B6621">
              <w:rPr>
                <w:sz w:val="24"/>
                <w:szCs w:val="24"/>
              </w:rPr>
              <w:t>На 01.07</w:t>
            </w:r>
            <w:r w:rsidR="000D349C" w:rsidRPr="004B6621">
              <w:rPr>
                <w:sz w:val="24"/>
                <w:szCs w:val="24"/>
              </w:rPr>
              <w:t>.201</w:t>
            </w:r>
            <w:r w:rsidR="004B6621" w:rsidRPr="004B6621">
              <w:rPr>
                <w:sz w:val="24"/>
                <w:szCs w:val="24"/>
              </w:rPr>
              <w:t>6</w:t>
            </w:r>
            <w:r w:rsidR="00AE2463">
              <w:rPr>
                <w:sz w:val="24"/>
                <w:szCs w:val="24"/>
              </w:rPr>
              <w:t>г.</w:t>
            </w:r>
            <w:r w:rsidR="000D2E5C" w:rsidRPr="004B6621">
              <w:rPr>
                <w:sz w:val="24"/>
                <w:szCs w:val="24"/>
              </w:rPr>
              <w:t xml:space="preserve"> по кругу крупных и средних организаций района </w:t>
            </w:r>
            <w:r w:rsidR="000D2E5C" w:rsidRPr="004B6621">
              <w:rPr>
                <w:b/>
                <w:sz w:val="24"/>
                <w:szCs w:val="24"/>
              </w:rPr>
              <w:t xml:space="preserve">кредиторская задолженность превысила сумму </w:t>
            </w:r>
            <w:r w:rsidR="009A2EC2" w:rsidRPr="004B6621">
              <w:rPr>
                <w:b/>
                <w:sz w:val="24"/>
                <w:szCs w:val="24"/>
              </w:rPr>
              <w:t xml:space="preserve">дебиторской задолженности на </w:t>
            </w:r>
            <w:r w:rsidR="004B6621" w:rsidRPr="004B6621">
              <w:rPr>
                <w:b/>
                <w:sz w:val="24"/>
                <w:szCs w:val="24"/>
              </w:rPr>
              <w:t>51 174</w:t>
            </w:r>
            <w:r w:rsidR="000D2E5C" w:rsidRPr="004B6621">
              <w:rPr>
                <w:b/>
                <w:sz w:val="24"/>
                <w:szCs w:val="24"/>
              </w:rPr>
              <w:t xml:space="preserve"> тыс. рублей или </w:t>
            </w:r>
            <w:r w:rsidR="004B6621" w:rsidRPr="004B6621">
              <w:rPr>
                <w:b/>
                <w:sz w:val="24"/>
                <w:szCs w:val="24"/>
              </w:rPr>
              <w:t xml:space="preserve">в 1,74 раза </w:t>
            </w:r>
            <w:r w:rsidR="004B6621" w:rsidRPr="004B6621">
              <w:rPr>
                <w:sz w:val="24"/>
                <w:szCs w:val="24"/>
              </w:rPr>
              <w:t>(на 01.07.2015г. -</w:t>
            </w:r>
            <w:r w:rsidR="00AE2463">
              <w:rPr>
                <w:sz w:val="24"/>
                <w:szCs w:val="24"/>
              </w:rPr>
              <w:t xml:space="preserve"> </w:t>
            </w:r>
            <w:r w:rsidR="000D2E5C" w:rsidRPr="004B6621">
              <w:rPr>
                <w:sz w:val="24"/>
                <w:szCs w:val="24"/>
              </w:rPr>
              <w:t xml:space="preserve">в </w:t>
            </w:r>
            <w:r w:rsidR="000A2B91" w:rsidRPr="004B6621">
              <w:rPr>
                <w:sz w:val="24"/>
                <w:szCs w:val="24"/>
              </w:rPr>
              <w:t>1,9</w:t>
            </w:r>
            <w:r w:rsidR="000D2E5C" w:rsidRPr="004B6621">
              <w:rPr>
                <w:sz w:val="24"/>
                <w:szCs w:val="24"/>
              </w:rPr>
              <w:t xml:space="preserve"> раза</w:t>
            </w:r>
            <w:r w:rsidR="004B6621" w:rsidRPr="004B6621">
              <w:rPr>
                <w:sz w:val="24"/>
                <w:szCs w:val="24"/>
              </w:rPr>
              <w:t>)</w:t>
            </w:r>
            <w:r w:rsidR="000D2E5C" w:rsidRPr="004B6621">
              <w:rPr>
                <w:sz w:val="24"/>
                <w:szCs w:val="24"/>
              </w:rPr>
              <w:t>.</w:t>
            </w:r>
            <w:r w:rsidR="00271EEF" w:rsidRPr="008B0E0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8B0E08" w:rsidRDefault="00962A27" w:rsidP="00480ED2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962A27" w:rsidRPr="008B0E08" w:rsidTr="006F28D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5806A6" w:rsidRDefault="00962A27" w:rsidP="00480ED2">
            <w:pPr>
              <w:jc w:val="center"/>
              <w:rPr>
                <w:rStyle w:val="a5"/>
                <w:b/>
                <w:color w:val="00B0F0"/>
              </w:rPr>
            </w:pPr>
            <w:r w:rsidRPr="005806A6">
              <w:rPr>
                <w:rStyle w:val="a5"/>
                <w:b/>
                <w:color w:val="00B0F0"/>
              </w:rPr>
              <w:t xml:space="preserve">Исполнение </w:t>
            </w:r>
            <w:proofErr w:type="spellStart"/>
            <w:r w:rsidRPr="005806A6">
              <w:rPr>
                <w:rStyle w:val="a5"/>
                <w:b/>
                <w:color w:val="00B0F0"/>
              </w:rPr>
              <w:t>консолидиро</w:t>
            </w:r>
            <w:proofErr w:type="spellEnd"/>
            <w:r w:rsidRPr="005806A6">
              <w:rPr>
                <w:rStyle w:val="a5"/>
                <w:b/>
                <w:color w:val="00B0F0"/>
              </w:rPr>
              <w:t>-</w:t>
            </w:r>
          </w:p>
          <w:p w:rsidR="00962A27" w:rsidRPr="005806A6" w:rsidRDefault="00962A27" w:rsidP="00480ED2">
            <w:pPr>
              <w:jc w:val="center"/>
              <w:rPr>
                <w:rStyle w:val="a5"/>
                <w:b/>
                <w:color w:val="00B0F0"/>
              </w:rPr>
            </w:pPr>
            <w:r w:rsidRPr="005806A6">
              <w:rPr>
                <w:rStyle w:val="a5"/>
                <w:b/>
                <w:color w:val="00B0F0"/>
              </w:rPr>
              <w:t xml:space="preserve">ванного бюджета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C" w:rsidRPr="000F5DFA" w:rsidRDefault="00BD71C1" w:rsidP="00480ED2">
            <w:pPr>
              <w:jc w:val="both"/>
            </w:pPr>
            <w:r w:rsidRPr="004947A5">
              <w:t xml:space="preserve">За </w:t>
            </w:r>
            <w:r w:rsidR="00DA4654" w:rsidRPr="004947A5">
              <w:t xml:space="preserve">1 </w:t>
            </w:r>
            <w:r w:rsidR="004E1640" w:rsidRPr="004947A5">
              <w:t>полугодие</w:t>
            </w:r>
            <w:r w:rsidR="00DA4654" w:rsidRPr="004947A5">
              <w:t xml:space="preserve"> 201</w:t>
            </w:r>
            <w:r w:rsidR="004947A5" w:rsidRPr="004947A5">
              <w:t>6</w:t>
            </w:r>
            <w:r w:rsidR="00091D07" w:rsidRPr="004947A5">
              <w:t xml:space="preserve"> год</w:t>
            </w:r>
            <w:r w:rsidR="00DA4654" w:rsidRPr="004947A5">
              <w:t>а</w:t>
            </w:r>
            <w:r w:rsidR="009E2F2C" w:rsidRPr="004947A5">
              <w:t xml:space="preserve"> в консолидированный бюджет района поступило </w:t>
            </w:r>
            <w:r w:rsidR="009E2F2C" w:rsidRPr="004947A5">
              <w:rPr>
                <w:b/>
              </w:rPr>
              <w:t xml:space="preserve">доходов </w:t>
            </w:r>
            <w:r w:rsidR="009E2F2C" w:rsidRPr="004947A5">
              <w:t xml:space="preserve">в сумме </w:t>
            </w:r>
            <w:r w:rsidR="009E2F2C" w:rsidRPr="004947A5">
              <w:rPr>
                <w:b/>
              </w:rPr>
              <w:t xml:space="preserve"> </w:t>
            </w:r>
            <w:r w:rsidR="004947A5" w:rsidRPr="004947A5">
              <w:rPr>
                <w:b/>
              </w:rPr>
              <w:t xml:space="preserve">717 285,5 </w:t>
            </w:r>
            <w:r w:rsidR="009E2F2C" w:rsidRPr="004947A5">
              <w:rPr>
                <w:b/>
              </w:rPr>
              <w:t>тыс. рублей</w:t>
            </w:r>
            <w:r w:rsidR="00270EFC" w:rsidRPr="004947A5">
              <w:t xml:space="preserve"> (</w:t>
            </w:r>
            <w:r w:rsidR="006A4B69">
              <w:t xml:space="preserve">в </w:t>
            </w:r>
            <w:r w:rsidR="00DA4654" w:rsidRPr="004947A5">
              <w:t xml:space="preserve">1 </w:t>
            </w:r>
            <w:r w:rsidR="004E1640" w:rsidRPr="004947A5">
              <w:t>пол</w:t>
            </w:r>
            <w:r w:rsidR="006A4B69">
              <w:t>.</w:t>
            </w:r>
            <w:r w:rsidR="00DA4654" w:rsidRPr="004947A5">
              <w:t xml:space="preserve"> 201</w:t>
            </w:r>
            <w:r w:rsidR="004947A5" w:rsidRPr="004947A5">
              <w:t>5</w:t>
            </w:r>
            <w:r w:rsidR="009E2F2C" w:rsidRPr="004947A5">
              <w:t xml:space="preserve">г. </w:t>
            </w:r>
            <w:r w:rsidR="00270EFC" w:rsidRPr="004947A5">
              <w:t>–</w:t>
            </w:r>
            <w:r w:rsidR="009E2F2C" w:rsidRPr="004947A5">
              <w:t xml:space="preserve"> </w:t>
            </w:r>
            <w:r w:rsidR="004947A5" w:rsidRPr="004947A5">
              <w:rPr>
                <w:b/>
              </w:rPr>
              <w:t>655 479,2</w:t>
            </w:r>
            <w:r w:rsidR="004E1640" w:rsidRPr="004947A5">
              <w:rPr>
                <w:b/>
              </w:rPr>
              <w:t xml:space="preserve"> </w:t>
            </w:r>
            <w:r w:rsidR="009E2F2C" w:rsidRPr="004947A5">
              <w:t xml:space="preserve">тыс. </w:t>
            </w:r>
            <w:r w:rsidR="009E2F2C" w:rsidRPr="000F5DFA">
              <w:t>рублей</w:t>
            </w:r>
            <w:r w:rsidR="0093751C" w:rsidRPr="000F5DFA">
              <w:t>)</w:t>
            </w:r>
            <w:r w:rsidR="009E2F2C" w:rsidRPr="000F5DFA">
              <w:t xml:space="preserve">, темп роста – </w:t>
            </w:r>
            <w:r w:rsidR="00FA1B59" w:rsidRPr="000F5DFA">
              <w:t>10</w:t>
            </w:r>
            <w:r w:rsidR="004947A5" w:rsidRPr="000F5DFA">
              <w:t>9,4</w:t>
            </w:r>
            <w:r w:rsidR="0093751C" w:rsidRPr="000F5DFA">
              <w:t>%</w:t>
            </w:r>
            <w:r w:rsidR="009E2F2C" w:rsidRPr="000F5DFA">
              <w:t xml:space="preserve">. </w:t>
            </w:r>
          </w:p>
          <w:p w:rsidR="009C0D0B" w:rsidRPr="000F5DFA" w:rsidRDefault="009C0D0B" w:rsidP="00480ED2">
            <w:pPr>
              <w:jc w:val="both"/>
            </w:pPr>
            <w:r w:rsidRPr="000F5DFA">
              <w:rPr>
                <w:b/>
              </w:rPr>
              <w:t>Расходы</w:t>
            </w:r>
            <w:r w:rsidRPr="000F5DFA">
              <w:t xml:space="preserve"> бюджета составили </w:t>
            </w:r>
            <w:r w:rsidR="000F5DFA" w:rsidRPr="000F5DFA">
              <w:t xml:space="preserve"> </w:t>
            </w:r>
            <w:r w:rsidR="000F5DFA" w:rsidRPr="000F5DFA">
              <w:rPr>
                <w:b/>
              </w:rPr>
              <w:t>684</w:t>
            </w:r>
            <w:r w:rsidR="00606317">
              <w:rPr>
                <w:b/>
              </w:rPr>
              <w:t xml:space="preserve"> </w:t>
            </w:r>
            <w:r w:rsidR="000F5DFA" w:rsidRPr="000F5DFA">
              <w:rPr>
                <w:b/>
              </w:rPr>
              <w:t xml:space="preserve">450,5 </w:t>
            </w:r>
            <w:r w:rsidRPr="000F5DFA">
              <w:rPr>
                <w:b/>
              </w:rPr>
              <w:t>тыс. рублей</w:t>
            </w:r>
            <w:r w:rsidRPr="000F5DFA">
              <w:t xml:space="preserve"> </w:t>
            </w:r>
            <w:r w:rsidR="00270EFC" w:rsidRPr="000F5DFA">
              <w:t>(</w:t>
            </w:r>
            <w:r w:rsidR="006A4B69">
              <w:t xml:space="preserve">в </w:t>
            </w:r>
            <w:r w:rsidR="00DA4654" w:rsidRPr="000F5DFA">
              <w:t xml:space="preserve">1 </w:t>
            </w:r>
            <w:r w:rsidR="00E2207E" w:rsidRPr="000F5DFA">
              <w:t>пол</w:t>
            </w:r>
            <w:r w:rsidR="006A4B69">
              <w:t>.</w:t>
            </w:r>
            <w:r w:rsidR="00DA4654" w:rsidRPr="000F5DFA">
              <w:t xml:space="preserve"> 201</w:t>
            </w:r>
            <w:r w:rsidR="000F5DFA" w:rsidRPr="000F5DFA">
              <w:t>5</w:t>
            </w:r>
            <w:r w:rsidRPr="000F5DFA">
              <w:t xml:space="preserve">г. </w:t>
            </w:r>
            <w:r w:rsidR="00FC075F" w:rsidRPr="000F5DFA">
              <w:t>–</w:t>
            </w:r>
            <w:r w:rsidR="00B12B19" w:rsidRPr="000F5DFA">
              <w:t xml:space="preserve"> </w:t>
            </w:r>
            <w:r w:rsidR="000F5DFA" w:rsidRPr="000F5DFA">
              <w:rPr>
                <w:b/>
              </w:rPr>
              <w:t>645 569,2</w:t>
            </w:r>
            <w:r w:rsidR="00E2207E" w:rsidRPr="000F5DFA">
              <w:rPr>
                <w:b/>
              </w:rPr>
              <w:t xml:space="preserve"> </w:t>
            </w:r>
            <w:r w:rsidR="00B12B19" w:rsidRPr="000F5DFA">
              <w:t>тыс. рублей</w:t>
            </w:r>
            <w:r w:rsidR="0093751C" w:rsidRPr="000F5DFA">
              <w:t>)</w:t>
            </w:r>
            <w:r w:rsidR="00091D07" w:rsidRPr="000F5DFA">
              <w:t xml:space="preserve">, темп роста – </w:t>
            </w:r>
            <w:r w:rsidR="000F5DFA" w:rsidRPr="000F5DFA">
              <w:t>106,0</w:t>
            </w:r>
            <w:r w:rsidRPr="000F5DFA">
              <w:t xml:space="preserve">%. </w:t>
            </w:r>
          </w:p>
          <w:p w:rsidR="00962A27" w:rsidRPr="000F5DFA" w:rsidRDefault="00962A27" w:rsidP="00480ED2">
            <w:pPr>
              <w:jc w:val="both"/>
            </w:pPr>
            <w:proofErr w:type="spellStart"/>
            <w:r w:rsidRPr="000F5DFA">
              <w:t>Профицит</w:t>
            </w:r>
            <w:proofErr w:type="spellEnd"/>
            <w:r w:rsidRPr="000F5DFA">
              <w:t xml:space="preserve"> бюджета составил </w:t>
            </w:r>
            <w:r w:rsidR="000F5DFA" w:rsidRPr="000F5DFA">
              <w:rPr>
                <w:b/>
                <w:bCs/>
              </w:rPr>
              <w:t xml:space="preserve"> 32 835 ,0</w:t>
            </w:r>
            <w:r w:rsidRPr="000F5DFA">
              <w:rPr>
                <w:b/>
              </w:rPr>
              <w:t xml:space="preserve"> тыс. руб</w:t>
            </w:r>
            <w:r w:rsidR="00A16AD5" w:rsidRPr="000F5DFA">
              <w:rPr>
                <w:b/>
              </w:rPr>
              <w:t>лей</w:t>
            </w:r>
            <w:r w:rsidR="00CD2ED5" w:rsidRPr="000F5DFA">
              <w:rPr>
                <w:b/>
              </w:rPr>
              <w:t xml:space="preserve"> </w:t>
            </w:r>
            <w:r w:rsidR="00CD2ED5" w:rsidRPr="000F5DFA">
              <w:t>(</w:t>
            </w:r>
            <w:r w:rsidR="006A4B69">
              <w:t xml:space="preserve">в </w:t>
            </w:r>
            <w:r w:rsidR="00DA4654" w:rsidRPr="000F5DFA">
              <w:t xml:space="preserve">1 </w:t>
            </w:r>
            <w:r w:rsidR="00E2207E" w:rsidRPr="000F5DFA">
              <w:t>пол</w:t>
            </w:r>
            <w:r w:rsidR="006A4B69">
              <w:t>.</w:t>
            </w:r>
            <w:r w:rsidR="00DA4654" w:rsidRPr="000F5DFA">
              <w:t xml:space="preserve"> </w:t>
            </w:r>
            <w:r w:rsidR="00CD2ED5" w:rsidRPr="000F5DFA">
              <w:t>201</w:t>
            </w:r>
            <w:r w:rsidR="000F5DFA" w:rsidRPr="000F5DFA">
              <w:t>5</w:t>
            </w:r>
            <w:r w:rsidR="00CD2ED5" w:rsidRPr="000F5DFA">
              <w:t>г. –</w:t>
            </w:r>
            <w:r w:rsidR="000F5DFA" w:rsidRPr="000F5DFA">
              <w:t>9 910,0</w:t>
            </w:r>
            <w:r w:rsidR="00E2207E" w:rsidRPr="000F5DFA">
              <w:rPr>
                <w:b/>
              </w:rPr>
              <w:t xml:space="preserve"> </w:t>
            </w:r>
            <w:r w:rsidR="00CD2ED5" w:rsidRPr="000F5DFA">
              <w:t xml:space="preserve">тыс. рублей </w:t>
            </w:r>
            <w:proofErr w:type="spellStart"/>
            <w:r w:rsidR="00CD2ED5" w:rsidRPr="000F5DFA">
              <w:t>профицит</w:t>
            </w:r>
            <w:proofErr w:type="spellEnd"/>
            <w:r w:rsidR="00CD2ED5" w:rsidRPr="000F5DFA">
              <w:t>)</w:t>
            </w:r>
            <w:r w:rsidRPr="000F5DFA">
              <w:t>.</w:t>
            </w:r>
          </w:p>
          <w:p w:rsidR="00A16AD5" w:rsidRPr="00F66968" w:rsidRDefault="00A16AD5" w:rsidP="00480ED2">
            <w:pPr>
              <w:jc w:val="both"/>
            </w:pPr>
            <w:r w:rsidRPr="00943CE5">
              <w:t xml:space="preserve">В рейтинге среди </w:t>
            </w:r>
            <w:r w:rsidRPr="00F66968">
              <w:t>19</w:t>
            </w:r>
            <w:r w:rsidR="002411AD" w:rsidRPr="00F66968">
              <w:t>-ти</w:t>
            </w:r>
            <w:r w:rsidRPr="00F66968">
              <w:t xml:space="preserve"> городов и районов Томской области</w:t>
            </w:r>
            <w:r w:rsidR="00EE4B2C" w:rsidRPr="00F66968">
              <w:t xml:space="preserve"> Колпашевский район занимает </w:t>
            </w:r>
            <w:r w:rsidR="00F66968" w:rsidRPr="00F66968">
              <w:t>3</w:t>
            </w:r>
            <w:r w:rsidRPr="00F66968">
              <w:t xml:space="preserve">-е место по </w:t>
            </w:r>
            <w:r w:rsidR="00F66968" w:rsidRPr="00F66968">
              <w:t>абсолютным значениям</w:t>
            </w:r>
            <w:r w:rsidRPr="00F66968">
              <w:t xml:space="preserve"> доходов </w:t>
            </w:r>
            <w:r w:rsidRPr="00095153">
              <w:t xml:space="preserve">бюджета и </w:t>
            </w:r>
            <w:r w:rsidR="004F17CC" w:rsidRPr="00095153">
              <w:t>1</w:t>
            </w:r>
            <w:r w:rsidR="00F66968" w:rsidRPr="00095153">
              <w:t>2</w:t>
            </w:r>
            <w:r w:rsidRPr="00095153">
              <w:t xml:space="preserve">-е место по уровню </w:t>
            </w:r>
            <w:r w:rsidR="00095153" w:rsidRPr="00095153">
              <w:t xml:space="preserve">доходов на </w:t>
            </w:r>
            <w:r w:rsidRPr="00095153">
              <w:t>душу населения</w:t>
            </w:r>
            <w:r w:rsidRPr="00F66968">
              <w:t xml:space="preserve"> (</w:t>
            </w:r>
            <w:r w:rsidR="00F66968" w:rsidRPr="00F66968">
              <w:t>18 518,2</w:t>
            </w:r>
            <w:r w:rsidR="00AD6336" w:rsidRPr="00F66968">
              <w:t xml:space="preserve">  </w:t>
            </w:r>
            <w:r w:rsidRPr="00F66968">
              <w:t>рублей).</w:t>
            </w:r>
          </w:p>
          <w:p w:rsidR="00A16AD5" w:rsidRPr="008B0E08" w:rsidRDefault="00A16AD5" w:rsidP="00943CE5">
            <w:pPr>
              <w:jc w:val="both"/>
              <w:rPr>
                <w:color w:val="FF0000"/>
              </w:rPr>
            </w:pPr>
            <w:r w:rsidRPr="00943CE5">
              <w:t xml:space="preserve">При этом в Колпашевском районе </w:t>
            </w:r>
            <w:r w:rsidR="00B12B19" w:rsidRPr="00943CE5">
              <w:t xml:space="preserve">за </w:t>
            </w:r>
            <w:r w:rsidR="00DA4654" w:rsidRPr="00943CE5">
              <w:t xml:space="preserve">1 </w:t>
            </w:r>
            <w:r w:rsidR="00E2207E" w:rsidRPr="00943CE5">
              <w:t>полугодие</w:t>
            </w:r>
            <w:r w:rsidR="00DA4654" w:rsidRPr="00943CE5">
              <w:t xml:space="preserve"> </w:t>
            </w:r>
            <w:r w:rsidRPr="00943CE5">
              <w:t>201</w:t>
            </w:r>
            <w:r w:rsidR="00943CE5" w:rsidRPr="00943CE5">
              <w:t>6</w:t>
            </w:r>
            <w:r w:rsidRPr="00943CE5">
              <w:t xml:space="preserve"> год</w:t>
            </w:r>
            <w:r w:rsidR="00DA4654" w:rsidRPr="00943CE5">
              <w:t>а</w:t>
            </w:r>
            <w:r w:rsidRPr="00943CE5">
              <w:t xml:space="preserve"> пр</w:t>
            </w:r>
            <w:r w:rsidR="00CD31FF" w:rsidRPr="00943CE5">
              <w:t>е</w:t>
            </w:r>
            <w:r w:rsidRPr="00943CE5">
              <w:t xml:space="preserve">вышены </w:t>
            </w:r>
            <w:proofErr w:type="spellStart"/>
            <w:r w:rsidRPr="00943CE5">
              <w:t>среднеобластные</w:t>
            </w:r>
            <w:proofErr w:type="spellEnd"/>
            <w:r w:rsidRPr="00943CE5">
              <w:t xml:space="preserve"> значения </w:t>
            </w:r>
            <w:r w:rsidR="00CD31FF" w:rsidRPr="00943CE5">
              <w:t xml:space="preserve">в расчёте на душу населения </w:t>
            </w:r>
            <w:r w:rsidR="00E537ED" w:rsidRPr="00943CE5">
              <w:t xml:space="preserve">по уровню доходов бюджета </w:t>
            </w:r>
            <w:r w:rsidRPr="00943CE5">
              <w:t>на</w:t>
            </w:r>
            <w:r w:rsidR="00CD31FF" w:rsidRPr="00943CE5">
              <w:t xml:space="preserve"> </w:t>
            </w:r>
            <w:r w:rsidR="00262DF3" w:rsidRPr="00943CE5">
              <w:t>3</w:t>
            </w:r>
            <w:r w:rsidR="00943CE5" w:rsidRPr="00943CE5">
              <w:t>2,9</w:t>
            </w:r>
            <w:r w:rsidR="00E537ED" w:rsidRPr="00943CE5">
              <w:t xml:space="preserve">% и уровню расходов бюджета </w:t>
            </w:r>
            <w:r w:rsidR="00CD31FF" w:rsidRPr="00943CE5">
              <w:t xml:space="preserve">на </w:t>
            </w:r>
            <w:r w:rsidR="00943CE5" w:rsidRPr="00943CE5">
              <w:t>23,3</w:t>
            </w:r>
            <w:r w:rsidR="00E537ED" w:rsidRPr="00943CE5">
              <w:t>%</w:t>
            </w:r>
            <w:r w:rsidR="00CD31FF" w:rsidRPr="00943CE5">
              <w:t>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8B0E08" w:rsidRDefault="00962A27" w:rsidP="00480ED2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962A27" w:rsidRPr="008B0E08" w:rsidRDefault="00962A27" w:rsidP="00480ED2">
      <w:pPr>
        <w:jc w:val="center"/>
        <w:rPr>
          <w:b/>
          <w:bCs/>
          <w:color w:val="FF0000"/>
          <w:sz w:val="28"/>
          <w:szCs w:val="28"/>
        </w:rPr>
      </w:pPr>
    </w:p>
    <w:p w:rsidR="00962A27" w:rsidRPr="008B0E08" w:rsidRDefault="00962A27" w:rsidP="00480ED2">
      <w:pPr>
        <w:jc w:val="center"/>
        <w:rPr>
          <w:b/>
          <w:bCs/>
          <w:color w:val="FF0000"/>
          <w:sz w:val="28"/>
          <w:szCs w:val="28"/>
        </w:rPr>
      </w:pPr>
    </w:p>
    <w:p w:rsidR="00962A27" w:rsidRPr="00F57652" w:rsidRDefault="00962A27" w:rsidP="00BE216A">
      <w:pPr>
        <w:jc w:val="center"/>
        <w:rPr>
          <w:b/>
          <w:bCs/>
          <w:color w:val="548DD4" w:themeColor="text2" w:themeTint="99"/>
          <w:sz w:val="28"/>
          <w:szCs w:val="28"/>
        </w:rPr>
      </w:pPr>
      <w:bookmarkStart w:id="0" w:name="демография"/>
      <w:bookmarkEnd w:id="0"/>
      <w:r w:rsidRPr="008B0E08">
        <w:rPr>
          <w:b/>
          <w:bCs/>
          <w:color w:val="FF0000"/>
          <w:sz w:val="28"/>
          <w:szCs w:val="28"/>
        </w:rPr>
        <w:br w:type="page"/>
      </w:r>
      <w:r w:rsidR="005F3CFA" w:rsidRPr="005F3CFA">
        <w:rPr>
          <w:b/>
          <w:bCs/>
          <w:noProof/>
          <w:color w:val="548DD4" w:themeColor="text2" w:themeTint="99"/>
          <w:sz w:val="28"/>
          <w:szCs w:val="28"/>
        </w:rPr>
        <w:drawing>
          <wp:inline distT="0" distB="0" distL="0" distR="0">
            <wp:extent cx="1129153" cy="635000"/>
            <wp:effectExtent l="19050" t="0" r="0" b="0"/>
            <wp:docPr id="16" name="Рисунок 5" descr="C:\Users\Отдел экономики 3\Desktop\7d07484a0e84cca77fbe7309ce00de43f3622e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тдел экономики 3\Desktop\7d07484a0e84cca77fbe7309ce00de43f3622e3d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148" cy="63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652">
        <w:rPr>
          <w:b/>
          <w:bCs/>
          <w:color w:val="548DD4" w:themeColor="text2" w:themeTint="99"/>
          <w:sz w:val="28"/>
          <w:szCs w:val="28"/>
        </w:rPr>
        <w:t>2. ДЕМОГРАФИЧЕСКАЯ СИТУАЦИЯ</w:t>
      </w:r>
    </w:p>
    <w:p w:rsidR="007D09A6" w:rsidRPr="00F57652" w:rsidRDefault="007D09A6" w:rsidP="00BE216A">
      <w:pPr>
        <w:jc w:val="center"/>
        <w:rPr>
          <w:b/>
          <w:bCs/>
          <w:noProof/>
          <w:color w:val="548DD4" w:themeColor="text2" w:themeTint="99"/>
          <w:sz w:val="28"/>
          <w:szCs w:val="28"/>
        </w:rPr>
      </w:pPr>
    </w:p>
    <w:p w:rsidR="009B23A6" w:rsidRPr="007D09A6" w:rsidRDefault="007D09A6" w:rsidP="009B23A6">
      <w:pPr>
        <w:pStyle w:val="3"/>
        <w:ind w:firstLine="567"/>
        <w:jc w:val="both"/>
      </w:pPr>
      <w:r w:rsidRPr="007D09A6">
        <w:t>В 1 полугодии 2016</w:t>
      </w:r>
      <w:r w:rsidR="009B23A6" w:rsidRPr="007D09A6">
        <w:t xml:space="preserve"> года </w:t>
      </w:r>
      <w:r w:rsidRPr="007D09A6">
        <w:t xml:space="preserve">в </w:t>
      </w:r>
      <w:r w:rsidR="009B23A6" w:rsidRPr="007D09A6">
        <w:t>демографическ</w:t>
      </w:r>
      <w:r w:rsidRPr="007D09A6">
        <w:t>ой</w:t>
      </w:r>
      <w:r w:rsidR="009B23A6" w:rsidRPr="007D09A6">
        <w:t xml:space="preserve"> ситуаци</w:t>
      </w:r>
      <w:r w:rsidRPr="007D09A6">
        <w:t>и</w:t>
      </w:r>
      <w:r w:rsidR="009B23A6" w:rsidRPr="007D09A6">
        <w:t xml:space="preserve"> в Колпашевском районе </w:t>
      </w:r>
      <w:r w:rsidRPr="007D09A6">
        <w:t xml:space="preserve">сохранились наметившиеся в 2015 году положительные тенденции </w:t>
      </w:r>
      <w:r w:rsidR="009B23A6" w:rsidRPr="007D09A6">
        <w:t xml:space="preserve"> механического прироста населения. </w:t>
      </w:r>
    </w:p>
    <w:p w:rsidR="009B23A6" w:rsidRPr="00420D26" w:rsidRDefault="009B23A6" w:rsidP="009B23A6">
      <w:pPr>
        <w:pStyle w:val="a9"/>
        <w:ind w:firstLine="567"/>
        <w:jc w:val="both"/>
      </w:pPr>
      <w:r w:rsidRPr="00420D26">
        <w:t>Изменение демографических показателей по Колпашевскому району за соответствующий период 3-х лет (201</w:t>
      </w:r>
      <w:r w:rsidR="007D09A6" w:rsidRPr="00420D26">
        <w:t>4-2016</w:t>
      </w:r>
      <w:r w:rsidRPr="00420D26">
        <w:t>) наглядно представлено на рисунке 1.</w:t>
      </w:r>
    </w:p>
    <w:p w:rsidR="009B23A6" w:rsidRPr="008B0E08" w:rsidRDefault="009B23A6" w:rsidP="009B23A6">
      <w:pPr>
        <w:pStyle w:val="a9"/>
        <w:ind w:firstLine="0"/>
        <w:jc w:val="both"/>
        <w:rPr>
          <w:color w:val="FF0000"/>
        </w:rPr>
      </w:pPr>
      <w:r w:rsidRPr="008B0E08">
        <w:rPr>
          <w:noProof/>
          <w:color w:val="FF0000"/>
        </w:rPr>
        <w:drawing>
          <wp:inline distT="0" distB="0" distL="0" distR="0">
            <wp:extent cx="6251944" cy="2392325"/>
            <wp:effectExtent l="0" t="0" r="0" b="0"/>
            <wp:docPr id="4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B23A6" w:rsidRPr="00D24B67" w:rsidRDefault="009B23A6" w:rsidP="009B23A6">
      <w:pPr>
        <w:pStyle w:val="af8"/>
        <w:ind w:firstLine="284"/>
        <w:jc w:val="center"/>
        <w:rPr>
          <w:color w:val="00B0F0"/>
          <w:sz w:val="22"/>
          <w:szCs w:val="22"/>
        </w:rPr>
      </w:pPr>
      <w:r w:rsidRPr="00D24B67">
        <w:rPr>
          <w:color w:val="00B0F0"/>
          <w:sz w:val="22"/>
          <w:szCs w:val="22"/>
        </w:rPr>
        <w:t xml:space="preserve">Рисунок </w:t>
      </w:r>
      <w:r w:rsidR="009F5079" w:rsidRPr="00D24B67">
        <w:rPr>
          <w:color w:val="00B0F0"/>
          <w:sz w:val="22"/>
          <w:szCs w:val="22"/>
        </w:rPr>
        <w:fldChar w:fldCharType="begin"/>
      </w:r>
      <w:r w:rsidRPr="00D24B67">
        <w:rPr>
          <w:color w:val="00B0F0"/>
          <w:sz w:val="22"/>
          <w:szCs w:val="22"/>
        </w:rPr>
        <w:instrText xml:space="preserve"> SEQ Рисунок \* ARABIC </w:instrText>
      </w:r>
      <w:r w:rsidR="009F5079" w:rsidRPr="00D24B67">
        <w:rPr>
          <w:color w:val="00B0F0"/>
          <w:sz w:val="22"/>
          <w:szCs w:val="22"/>
        </w:rPr>
        <w:fldChar w:fldCharType="separate"/>
      </w:r>
      <w:r w:rsidR="008C6546">
        <w:rPr>
          <w:noProof/>
          <w:color w:val="00B0F0"/>
          <w:sz w:val="22"/>
          <w:szCs w:val="22"/>
        </w:rPr>
        <w:t>1</w:t>
      </w:r>
      <w:r w:rsidR="009F5079" w:rsidRPr="00D24B67">
        <w:rPr>
          <w:color w:val="00B0F0"/>
          <w:sz w:val="22"/>
          <w:szCs w:val="22"/>
        </w:rPr>
        <w:fldChar w:fldCharType="end"/>
      </w:r>
      <w:r w:rsidRPr="00D24B67">
        <w:rPr>
          <w:color w:val="00B0F0"/>
          <w:sz w:val="22"/>
          <w:szCs w:val="22"/>
        </w:rPr>
        <w:t>. Демографические показатели по Колпашевскому району за соответствующие периоды 201</w:t>
      </w:r>
      <w:r w:rsidR="00D24B67">
        <w:rPr>
          <w:color w:val="00B0F0"/>
          <w:sz w:val="22"/>
          <w:szCs w:val="22"/>
        </w:rPr>
        <w:t>4</w:t>
      </w:r>
      <w:r w:rsidRPr="00D24B67">
        <w:rPr>
          <w:color w:val="00B0F0"/>
          <w:sz w:val="22"/>
          <w:szCs w:val="22"/>
        </w:rPr>
        <w:t>-201</w:t>
      </w:r>
      <w:r w:rsidR="00D24B67">
        <w:rPr>
          <w:color w:val="00B0F0"/>
          <w:sz w:val="22"/>
          <w:szCs w:val="22"/>
        </w:rPr>
        <w:t>6</w:t>
      </w:r>
      <w:r w:rsidRPr="00D24B67">
        <w:rPr>
          <w:color w:val="00B0F0"/>
          <w:sz w:val="22"/>
          <w:szCs w:val="22"/>
        </w:rPr>
        <w:t xml:space="preserve"> гг.</w:t>
      </w:r>
    </w:p>
    <w:p w:rsidR="009B23A6" w:rsidRPr="0027047F" w:rsidRDefault="009B23A6" w:rsidP="009B23A6">
      <w:pPr>
        <w:ind w:firstLine="567"/>
        <w:jc w:val="both"/>
        <w:rPr>
          <w:sz w:val="28"/>
          <w:szCs w:val="28"/>
        </w:rPr>
      </w:pPr>
      <w:r w:rsidRPr="0027047F">
        <w:rPr>
          <w:sz w:val="28"/>
          <w:szCs w:val="28"/>
        </w:rPr>
        <w:t>Численность населения района с учётом естественной убыли и миграционного прироста увеличил</w:t>
      </w:r>
      <w:r w:rsidR="0027047F" w:rsidRPr="0027047F">
        <w:rPr>
          <w:sz w:val="28"/>
          <w:szCs w:val="28"/>
        </w:rPr>
        <w:t>ась по сравнению с 1 января 2016 года на 4</w:t>
      </w:r>
      <w:r w:rsidRPr="0027047F">
        <w:rPr>
          <w:sz w:val="28"/>
          <w:szCs w:val="28"/>
        </w:rPr>
        <w:t xml:space="preserve"> человек</w:t>
      </w:r>
      <w:r w:rsidR="0027047F" w:rsidRPr="0027047F">
        <w:rPr>
          <w:sz w:val="28"/>
          <w:szCs w:val="28"/>
        </w:rPr>
        <w:t>а</w:t>
      </w:r>
      <w:r w:rsidRPr="0027047F">
        <w:rPr>
          <w:sz w:val="28"/>
          <w:szCs w:val="28"/>
        </w:rPr>
        <w:t xml:space="preserve"> и на 01.07.201</w:t>
      </w:r>
      <w:r w:rsidR="002C046E">
        <w:rPr>
          <w:sz w:val="28"/>
          <w:szCs w:val="28"/>
        </w:rPr>
        <w:t>6</w:t>
      </w:r>
      <w:r w:rsidRPr="0027047F">
        <w:rPr>
          <w:sz w:val="28"/>
          <w:szCs w:val="28"/>
        </w:rPr>
        <w:t xml:space="preserve"> года составила </w:t>
      </w:r>
      <w:r w:rsidRPr="0027047F">
        <w:rPr>
          <w:b/>
          <w:sz w:val="28"/>
          <w:szCs w:val="28"/>
        </w:rPr>
        <w:t xml:space="preserve">38 </w:t>
      </w:r>
      <w:r w:rsidR="0027047F" w:rsidRPr="0027047F">
        <w:rPr>
          <w:b/>
          <w:sz w:val="28"/>
          <w:szCs w:val="28"/>
        </w:rPr>
        <w:t>738</w:t>
      </w:r>
      <w:r w:rsidR="0027047F" w:rsidRPr="0027047F">
        <w:rPr>
          <w:sz w:val="28"/>
          <w:szCs w:val="28"/>
        </w:rPr>
        <w:t xml:space="preserve"> человек</w:t>
      </w:r>
      <w:r w:rsidRPr="0027047F">
        <w:rPr>
          <w:sz w:val="28"/>
          <w:szCs w:val="28"/>
        </w:rPr>
        <w:t>. Демографические показатели за 1 полугодие 201</w:t>
      </w:r>
      <w:r w:rsidR="0027047F" w:rsidRPr="0027047F">
        <w:rPr>
          <w:sz w:val="28"/>
          <w:szCs w:val="28"/>
        </w:rPr>
        <w:t>6</w:t>
      </w:r>
      <w:r w:rsidRPr="0027047F">
        <w:rPr>
          <w:sz w:val="28"/>
          <w:szCs w:val="28"/>
        </w:rPr>
        <w:t xml:space="preserve"> года и соответствующие периоды 2-х предшествующих лет приведены в таблице 1.</w:t>
      </w:r>
    </w:p>
    <w:p w:rsidR="009B23A6" w:rsidRPr="0027047F" w:rsidRDefault="009B23A6" w:rsidP="009B23A6">
      <w:pPr>
        <w:pStyle w:val="af7"/>
        <w:jc w:val="both"/>
        <w:rPr>
          <w:b/>
          <w:iCs/>
          <w:color w:val="auto"/>
          <w:sz w:val="22"/>
          <w:szCs w:val="22"/>
        </w:rPr>
      </w:pPr>
      <w:r w:rsidRPr="0027047F">
        <w:rPr>
          <w:b/>
          <w:iCs/>
          <w:color w:val="auto"/>
          <w:sz w:val="22"/>
          <w:szCs w:val="22"/>
        </w:rPr>
        <w:t>Таблица 1. Динамика демографических показателей в Колпашевском районе, человек.</w:t>
      </w:r>
    </w:p>
    <w:tbl>
      <w:tblPr>
        <w:tblStyle w:val="af6"/>
        <w:tblW w:w="9781" w:type="dxa"/>
        <w:tblInd w:w="108" w:type="dxa"/>
        <w:tblLayout w:type="fixed"/>
        <w:tblLook w:val="04A0"/>
      </w:tblPr>
      <w:tblGrid>
        <w:gridCol w:w="5103"/>
        <w:gridCol w:w="1560"/>
        <w:gridCol w:w="1559"/>
        <w:gridCol w:w="1559"/>
      </w:tblGrid>
      <w:tr w:rsidR="004C47FF" w:rsidRPr="008B0E08" w:rsidTr="00CC5A0A">
        <w:tc>
          <w:tcPr>
            <w:tcW w:w="510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7FF" w:rsidRPr="004C47FF" w:rsidRDefault="004C47FF" w:rsidP="00263ED3">
            <w:pPr>
              <w:pStyle w:val="af5"/>
              <w:ind w:firstLine="34"/>
              <w:jc w:val="center"/>
              <w:rPr>
                <w:b/>
                <w:sz w:val="24"/>
                <w:szCs w:val="24"/>
              </w:rPr>
            </w:pPr>
            <w:r w:rsidRPr="004C47F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C47FF" w:rsidRPr="004C47FF" w:rsidRDefault="004C47FF" w:rsidP="00263ED3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7FF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 2016 года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C47FF" w:rsidRPr="004C47FF" w:rsidRDefault="004C47FF" w:rsidP="00D179D5">
            <w:pPr>
              <w:pStyle w:val="af5"/>
              <w:jc w:val="center"/>
              <w:rPr>
                <w:sz w:val="24"/>
                <w:szCs w:val="24"/>
              </w:rPr>
            </w:pPr>
            <w:r w:rsidRPr="004C47FF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 2015 года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C47FF" w:rsidRPr="004C47FF" w:rsidRDefault="004C47FF" w:rsidP="00D179D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7FF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 2014 года</w:t>
            </w:r>
          </w:p>
        </w:tc>
      </w:tr>
      <w:tr w:rsidR="004C47FF" w:rsidRPr="008B0E08" w:rsidTr="00CC5A0A"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4C47FF" w:rsidRPr="004C47FF" w:rsidRDefault="004C47FF" w:rsidP="00263ED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C47FF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района на начало периода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47FF" w:rsidRPr="004C47FF" w:rsidRDefault="004C47FF" w:rsidP="005209A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FF">
              <w:rPr>
                <w:rFonts w:ascii="Times New Roman" w:hAnsi="Times New Roman" w:cs="Times New Roman"/>
                <w:sz w:val="24"/>
                <w:szCs w:val="24"/>
              </w:rPr>
              <w:t>38 73</w:t>
            </w:r>
            <w:r w:rsidR="00520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4C47FF" w:rsidRPr="004C47FF" w:rsidRDefault="004C47FF" w:rsidP="00D179D5">
            <w:pPr>
              <w:pStyle w:val="af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FF">
              <w:rPr>
                <w:rFonts w:ascii="Times New Roman" w:hAnsi="Times New Roman" w:cs="Times New Roman"/>
                <w:sz w:val="24"/>
                <w:szCs w:val="24"/>
              </w:rPr>
              <w:t>38 839</w:t>
            </w:r>
          </w:p>
        </w:tc>
        <w:tc>
          <w:tcPr>
            <w:tcW w:w="1559" w:type="dxa"/>
            <w:vAlign w:val="center"/>
          </w:tcPr>
          <w:p w:rsidR="004C47FF" w:rsidRPr="004C47FF" w:rsidRDefault="004C47FF" w:rsidP="00D179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FF">
              <w:rPr>
                <w:rFonts w:ascii="Times New Roman" w:hAnsi="Times New Roman" w:cs="Times New Roman"/>
                <w:sz w:val="24"/>
                <w:szCs w:val="24"/>
              </w:rPr>
              <w:t>39 142</w:t>
            </w:r>
          </w:p>
        </w:tc>
      </w:tr>
      <w:tr w:rsidR="004C47FF" w:rsidRPr="008B0E08" w:rsidTr="00CC5A0A">
        <w:tc>
          <w:tcPr>
            <w:tcW w:w="5103" w:type="dxa"/>
            <w:tcBorders>
              <w:right w:val="single" w:sz="4" w:space="0" w:color="auto"/>
            </w:tcBorders>
          </w:tcPr>
          <w:p w:rsidR="004C47FF" w:rsidRPr="005209A4" w:rsidRDefault="004C47FF" w:rsidP="0026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A4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  <w:proofErr w:type="gramStart"/>
            <w:r w:rsidRPr="005209A4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5209A4">
              <w:rPr>
                <w:rFonts w:ascii="Times New Roman" w:hAnsi="Times New Roman" w:cs="Times New Roman"/>
                <w:sz w:val="24"/>
                <w:szCs w:val="24"/>
              </w:rPr>
              <w:t xml:space="preserve">убыль (-) населения к началу периода, в том числе: </w:t>
            </w:r>
          </w:p>
        </w:tc>
        <w:tc>
          <w:tcPr>
            <w:tcW w:w="1560" w:type="dxa"/>
            <w:vAlign w:val="center"/>
          </w:tcPr>
          <w:p w:rsidR="004C47FF" w:rsidRPr="005209A4" w:rsidRDefault="005209A4" w:rsidP="00263ED3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A4">
              <w:rPr>
                <w:rFonts w:ascii="Times New Roman" w:hAnsi="Times New Roman" w:cs="Times New Roman"/>
                <w:b/>
                <w:sz w:val="24"/>
                <w:szCs w:val="24"/>
              </w:rPr>
              <w:t>+4</w:t>
            </w:r>
          </w:p>
        </w:tc>
        <w:tc>
          <w:tcPr>
            <w:tcW w:w="1559" w:type="dxa"/>
            <w:vAlign w:val="center"/>
          </w:tcPr>
          <w:p w:rsidR="004C47FF" w:rsidRPr="005209A4" w:rsidRDefault="005209A4" w:rsidP="00D179D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A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4C47FF" w:rsidRPr="005209A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:rsidR="004C47FF" w:rsidRPr="007A34B4" w:rsidRDefault="007A34B4" w:rsidP="00D179D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4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4C47FF" w:rsidRPr="007A34B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C47FF" w:rsidRPr="008B0E08" w:rsidTr="00CC5A0A">
        <w:tc>
          <w:tcPr>
            <w:tcW w:w="5103" w:type="dxa"/>
            <w:tcBorders>
              <w:right w:val="single" w:sz="4" w:space="0" w:color="auto"/>
            </w:tcBorders>
          </w:tcPr>
          <w:p w:rsidR="004C47FF" w:rsidRPr="005209A4" w:rsidRDefault="004C47FF" w:rsidP="0026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A4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  <w:proofErr w:type="gramStart"/>
            <w:r w:rsidRPr="005209A4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5209A4">
              <w:rPr>
                <w:rFonts w:ascii="Times New Roman" w:hAnsi="Times New Roman" w:cs="Times New Roman"/>
                <w:sz w:val="24"/>
                <w:szCs w:val="24"/>
              </w:rPr>
              <w:t>убыль (-) населения:</w:t>
            </w:r>
          </w:p>
        </w:tc>
        <w:tc>
          <w:tcPr>
            <w:tcW w:w="1560" w:type="dxa"/>
            <w:vAlign w:val="center"/>
          </w:tcPr>
          <w:p w:rsidR="004C47FF" w:rsidRPr="005209A4" w:rsidRDefault="005209A4" w:rsidP="00263ED3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A4">
              <w:rPr>
                <w:rFonts w:ascii="Times New Roman" w:hAnsi="Times New Roman" w:cs="Times New Roman"/>
                <w:b/>
                <w:sz w:val="24"/>
                <w:szCs w:val="24"/>
              </w:rPr>
              <w:t>-54</w:t>
            </w:r>
          </w:p>
        </w:tc>
        <w:tc>
          <w:tcPr>
            <w:tcW w:w="1559" w:type="dxa"/>
            <w:vAlign w:val="center"/>
          </w:tcPr>
          <w:p w:rsidR="004C47FF" w:rsidRPr="005209A4" w:rsidRDefault="004C47FF" w:rsidP="00D179D5">
            <w:pPr>
              <w:ind w:firstLine="34"/>
              <w:jc w:val="center"/>
            </w:pPr>
            <w:r w:rsidRPr="005209A4">
              <w:t>-</w:t>
            </w:r>
            <w:r w:rsidRPr="005209A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4C47FF" w:rsidRPr="007A34B4" w:rsidRDefault="004C47FF" w:rsidP="00D179D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4B4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</w:tr>
      <w:tr w:rsidR="004C47FF" w:rsidRPr="008B0E08" w:rsidTr="00CC5A0A">
        <w:tc>
          <w:tcPr>
            <w:tcW w:w="5103" w:type="dxa"/>
            <w:tcBorders>
              <w:right w:val="single" w:sz="4" w:space="0" w:color="auto"/>
            </w:tcBorders>
          </w:tcPr>
          <w:p w:rsidR="004C47FF" w:rsidRPr="005209A4" w:rsidRDefault="00CC5A0A" w:rsidP="00263E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4C47FF" w:rsidRPr="005209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число </w:t>
            </w:r>
            <w:proofErr w:type="gramStart"/>
            <w:r w:rsidR="004C47FF" w:rsidRPr="005209A4">
              <w:rPr>
                <w:rFonts w:ascii="Times New Roman" w:hAnsi="Times New Roman" w:cs="Times New Roman"/>
                <w:i/>
                <w:sz w:val="24"/>
                <w:szCs w:val="24"/>
              </w:rPr>
              <w:t>родившихся</w:t>
            </w:r>
            <w:proofErr w:type="gramEnd"/>
            <w:r w:rsidR="004C47FF" w:rsidRPr="005209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(без мертворождённых)</w:t>
            </w:r>
          </w:p>
        </w:tc>
        <w:tc>
          <w:tcPr>
            <w:tcW w:w="1560" w:type="dxa"/>
            <w:vAlign w:val="center"/>
          </w:tcPr>
          <w:p w:rsidR="004C47FF" w:rsidRPr="005209A4" w:rsidRDefault="005209A4" w:rsidP="00263E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9A4">
              <w:rPr>
                <w:rFonts w:ascii="Times New Roman" w:hAnsi="Times New Roman" w:cs="Times New Roman"/>
                <w:i/>
                <w:sz w:val="24"/>
                <w:szCs w:val="24"/>
              </w:rPr>
              <w:t>261</w:t>
            </w:r>
          </w:p>
        </w:tc>
        <w:tc>
          <w:tcPr>
            <w:tcW w:w="1559" w:type="dxa"/>
            <w:vAlign w:val="center"/>
          </w:tcPr>
          <w:p w:rsidR="004C47FF" w:rsidRPr="005209A4" w:rsidRDefault="004C47FF" w:rsidP="00D179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9A4">
              <w:rPr>
                <w:rFonts w:ascii="Times New Roman" w:hAnsi="Times New Roman" w:cs="Times New Roman"/>
                <w:i/>
                <w:sz w:val="24"/>
                <w:szCs w:val="24"/>
              </w:rPr>
              <w:t>274</w:t>
            </w:r>
          </w:p>
        </w:tc>
        <w:tc>
          <w:tcPr>
            <w:tcW w:w="1559" w:type="dxa"/>
            <w:vAlign w:val="center"/>
          </w:tcPr>
          <w:p w:rsidR="004C47FF" w:rsidRPr="007A34B4" w:rsidRDefault="004C47FF" w:rsidP="00D179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4B4">
              <w:rPr>
                <w:rFonts w:ascii="Times New Roman" w:hAnsi="Times New Roman" w:cs="Times New Roman"/>
                <w:i/>
                <w:sz w:val="24"/>
                <w:szCs w:val="24"/>
              </w:rPr>
              <w:t>324</w:t>
            </w:r>
          </w:p>
        </w:tc>
      </w:tr>
      <w:tr w:rsidR="004C47FF" w:rsidRPr="008B0E08" w:rsidTr="00CC5A0A">
        <w:tc>
          <w:tcPr>
            <w:tcW w:w="5103" w:type="dxa"/>
            <w:tcBorders>
              <w:right w:val="single" w:sz="4" w:space="0" w:color="auto"/>
            </w:tcBorders>
          </w:tcPr>
          <w:p w:rsidR="004C47FF" w:rsidRPr="005209A4" w:rsidRDefault="004C47FF" w:rsidP="00CC5A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9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- число </w:t>
            </w:r>
            <w:proofErr w:type="gramStart"/>
            <w:r w:rsidRPr="005209A4">
              <w:rPr>
                <w:rFonts w:ascii="Times New Roman" w:hAnsi="Times New Roman" w:cs="Times New Roman"/>
                <w:i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560" w:type="dxa"/>
            <w:vAlign w:val="center"/>
          </w:tcPr>
          <w:p w:rsidR="004C47FF" w:rsidRPr="005209A4" w:rsidRDefault="004C47FF" w:rsidP="00263E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9A4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="005209A4" w:rsidRPr="005209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C47FF" w:rsidRPr="005209A4" w:rsidRDefault="004C47FF" w:rsidP="00D179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9A4">
              <w:rPr>
                <w:rFonts w:ascii="Times New Roman" w:hAnsi="Times New Roman" w:cs="Times New Roman"/>
                <w:i/>
                <w:sz w:val="24"/>
                <w:szCs w:val="24"/>
              </w:rPr>
              <w:t>293</w:t>
            </w:r>
          </w:p>
        </w:tc>
        <w:tc>
          <w:tcPr>
            <w:tcW w:w="1559" w:type="dxa"/>
            <w:vAlign w:val="center"/>
          </w:tcPr>
          <w:p w:rsidR="004C47FF" w:rsidRPr="007A34B4" w:rsidRDefault="004C47FF" w:rsidP="00D179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4B4">
              <w:rPr>
                <w:rFonts w:ascii="Times New Roman" w:hAnsi="Times New Roman" w:cs="Times New Roman"/>
                <w:i/>
                <w:sz w:val="24"/>
                <w:szCs w:val="24"/>
              </w:rPr>
              <w:t>327</w:t>
            </w:r>
          </w:p>
        </w:tc>
      </w:tr>
      <w:tr w:rsidR="004C47FF" w:rsidRPr="008B0E08" w:rsidTr="00CC5A0A">
        <w:tc>
          <w:tcPr>
            <w:tcW w:w="5103" w:type="dxa"/>
            <w:tcBorders>
              <w:right w:val="single" w:sz="4" w:space="0" w:color="auto"/>
            </w:tcBorders>
          </w:tcPr>
          <w:p w:rsidR="004C47FF" w:rsidRPr="00076EDF" w:rsidRDefault="004C47FF" w:rsidP="0026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DF">
              <w:rPr>
                <w:rFonts w:ascii="Times New Roman" w:hAnsi="Times New Roman" w:cs="Times New Roman"/>
                <w:sz w:val="24"/>
                <w:szCs w:val="24"/>
              </w:rPr>
              <w:t>Механический прирост</w:t>
            </w:r>
            <w:proofErr w:type="gramStart"/>
            <w:r w:rsidRPr="00076EDF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076EDF">
              <w:rPr>
                <w:rFonts w:ascii="Times New Roman" w:hAnsi="Times New Roman" w:cs="Times New Roman"/>
                <w:sz w:val="24"/>
                <w:szCs w:val="24"/>
              </w:rPr>
              <w:t>убыль (-) населения:</w:t>
            </w:r>
          </w:p>
        </w:tc>
        <w:tc>
          <w:tcPr>
            <w:tcW w:w="1560" w:type="dxa"/>
            <w:vAlign w:val="center"/>
          </w:tcPr>
          <w:p w:rsidR="004C47FF" w:rsidRPr="00076EDF" w:rsidRDefault="00573DC1" w:rsidP="00263ED3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076EDF" w:rsidRPr="00076ED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  <w:vAlign w:val="center"/>
          </w:tcPr>
          <w:p w:rsidR="004C47FF" w:rsidRPr="00076EDF" w:rsidRDefault="00573DC1" w:rsidP="00D179D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4C47FF" w:rsidRPr="00076ED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559" w:type="dxa"/>
            <w:vAlign w:val="center"/>
          </w:tcPr>
          <w:p w:rsidR="004C47FF" w:rsidRPr="007A34B4" w:rsidRDefault="00573DC1" w:rsidP="00D179D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4C47FF" w:rsidRPr="007A34B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C47FF" w:rsidRPr="008B0E08" w:rsidTr="00CC5A0A">
        <w:tc>
          <w:tcPr>
            <w:tcW w:w="5103" w:type="dxa"/>
            <w:tcBorders>
              <w:right w:val="single" w:sz="4" w:space="0" w:color="auto"/>
            </w:tcBorders>
          </w:tcPr>
          <w:p w:rsidR="004C47FF" w:rsidRPr="00076EDF" w:rsidRDefault="004C47FF" w:rsidP="00CC5A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E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- число </w:t>
            </w:r>
            <w:proofErr w:type="gramStart"/>
            <w:r w:rsidRPr="00076EDF">
              <w:rPr>
                <w:rFonts w:ascii="Times New Roman" w:hAnsi="Times New Roman" w:cs="Times New Roman"/>
                <w:i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560" w:type="dxa"/>
            <w:vAlign w:val="center"/>
          </w:tcPr>
          <w:p w:rsidR="004C47FF" w:rsidRPr="00076EDF" w:rsidRDefault="00076EDF" w:rsidP="00076E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EDF">
              <w:rPr>
                <w:rFonts w:ascii="Times New Roman" w:hAnsi="Times New Roman" w:cs="Times New Roman"/>
                <w:i/>
                <w:sz w:val="24"/>
                <w:szCs w:val="24"/>
              </w:rPr>
              <w:t>754</w:t>
            </w:r>
          </w:p>
        </w:tc>
        <w:tc>
          <w:tcPr>
            <w:tcW w:w="1559" w:type="dxa"/>
            <w:vAlign w:val="center"/>
          </w:tcPr>
          <w:p w:rsidR="004C47FF" w:rsidRPr="00076EDF" w:rsidRDefault="004C47FF" w:rsidP="00D179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EDF">
              <w:rPr>
                <w:rFonts w:ascii="Times New Roman" w:hAnsi="Times New Roman" w:cs="Times New Roman"/>
                <w:i/>
                <w:sz w:val="24"/>
                <w:szCs w:val="24"/>
              </w:rPr>
              <w:t>768</w:t>
            </w:r>
          </w:p>
        </w:tc>
        <w:tc>
          <w:tcPr>
            <w:tcW w:w="1559" w:type="dxa"/>
            <w:vAlign w:val="center"/>
          </w:tcPr>
          <w:p w:rsidR="004C47FF" w:rsidRPr="007A34B4" w:rsidRDefault="004C47FF" w:rsidP="00D179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4B4">
              <w:rPr>
                <w:rFonts w:ascii="Times New Roman" w:hAnsi="Times New Roman" w:cs="Times New Roman"/>
                <w:i/>
                <w:sz w:val="24"/>
                <w:szCs w:val="24"/>
              </w:rPr>
              <w:t>682</w:t>
            </w:r>
          </w:p>
        </w:tc>
      </w:tr>
      <w:tr w:rsidR="004C47FF" w:rsidRPr="008B0E08" w:rsidTr="00CC5A0A">
        <w:tc>
          <w:tcPr>
            <w:tcW w:w="5103" w:type="dxa"/>
            <w:tcBorders>
              <w:right w:val="single" w:sz="4" w:space="0" w:color="auto"/>
            </w:tcBorders>
          </w:tcPr>
          <w:p w:rsidR="004C47FF" w:rsidRPr="00076EDF" w:rsidRDefault="004C47FF" w:rsidP="00CC5A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E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- число </w:t>
            </w:r>
            <w:proofErr w:type="gramStart"/>
            <w:r w:rsidRPr="00076EDF">
              <w:rPr>
                <w:rFonts w:ascii="Times New Roman" w:hAnsi="Times New Roman" w:cs="Times New Roman"/>
                <w:i/>
                <w:sz w:val="24"/>
                <w:szCs w:val="24"/>
              </w:rPr>
              <w:t>выбывших</w:t>
            </w:r>
            <w:proofErr w:type="gramEnd"/>
          </w:p>
        </w:tc>
        <w:tc>
          <w:tcPr>
            <w:tcW w:w="1560" w:type="dxa"/>
            <w:vAlign w:val="center"/>
          </w:tcPr>
          <w:p w:rsidR="004C47FF" w:rsidRPr="00076EDF" w:rsidRDefault="00076EDF" w:rsidP="00263E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EDF">
              <w:rPr>
                <w:rFonts w:ascii="Times New Roman" w:hAnsi="Times New Roman" w:cs="Times New Roman"/>
                <w:i/>
                <w:sz w:val="24"/>
                <w:szCs w:val="24"/>
              </w:rPr>
              <w:t>696</w:t>
            </w:r>
          </w:p>
        </w:tc>
        <w:tc>
          <w:tcPr>
            <w:tcW w:w="1559" w:type="dxa"/>
            <w:vAlign w:val="center"/>
          </w:tcPr>
          <w:p w:rsidR="004C47FF" w:rsidRPr="00076EDF" w:rsidRDefault="004C47FF" w:rsidP="00D179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EDF">
              <w:rPr>
                <w:rFonts w:ascii="Times New Roman" w:hAnsi="Times New Roman" w:cs="Times New Roman"/>
                <w:i/>
                <w:sz w:val="24"/>
                <w:szCs w:val="24"/>
              </w:rPr>
              <w:t>704</w:t>
            </w:r>
          </w:p>
        </w:tc>
        <w:tc>
          <w:tcPr>
            <w:tcW w:w="1559" w:type="dxa"/>
            <w:vAlign w:val="center"/>
          </w:tcPr>
          <w:p w:rsidR="004C47FF" w:rsidRPr="007A34B4" w:rsidRDefault="004C47FF" w:rsidP="00D179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4B4">
              <w:rPr>
                <w:rFonts w:ascii="Times New Roman" w:hAnsi="Times New Roman" w:cs="Times New Roman"/>
                <w:i/>
                <w:sz w:val="24"/>
                <w:szCs w:val="24"/>
              </w:rPr>
              <w:t>661</w:t>
            </w:r>
          </w:p>
        </w:tc>
      </w:tr>
      <w:tr w:rsidR="004C47FF" w:rsidRPr="008B0E08" w:rsidTr="00CC5A0A">
        <w:tc>
          <w:tcPr>
            <w:tcW w:w="5103" w:type="dxa"/>
            <w:tcBorders>
              <w:right w:val="single" w:sz="4" w:space="0" w:color="auto"/>
            </w:tcBorders>
          </w:tcPr>
          <w:p w:rsidR="004C47FF" w:rsidRPr="00076EDF" w:rsidRDefault="004C47FF" w:rsidP="00263ED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ED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постоянного населения района на конец периода </w:t>
            </w:r>
          </w:p>
        </w:tc>
        <w:tc>
          <w:tcPr>
            <w:tcW w:w="1560" w:type="dxa"/>
            <w:vAlign w:val="center"/>
          </w:tcPr>
          <w:p w:rsidR="004C47FF" w:rsidRPr="00076EDF" w:rsidRDefault="00076EDF" w:rsidP="00263ED3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DF">
              <w:rPr>
                <w:rFonts w:ascii="Times New Roman" w:hAnsi="Times New Roman" w:cs="Times New Roman"/>
                <w:b/>
                <w:sz w:val="24"/>
                <w:szCs w:val="24"/>
              </w:rPr>
              <w:t>38 738</w:t>
            </w:r>
          </w:p>
        </w:tc>
        <w:tc>
          <w:tcPr>
            <w:tcW w:w="1559" w:type="dxa"/>
            <w:vAlign w:val="center"/>
          </w:tcPr>
          <w:p w:rsidR="004C47FF" w:rsidRPr="00076EDF" w:rsidRDefault="004C47FF" w:rsidP="00D179D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DF">
              <w:rPr>
                <w:rFonts w:ascii="Times New Roman" w:hAnsi="Times New Roman" w:cs="Times New Roman"/>
                <w:b/>
                <w:sz w:val="24"/>
                <w:szCs w:val="24"/>
              </w:rPr>
              <w:t>38 884</w:t>
            </w:r>
          </w:p>
        </w:tc>
        <w:tc>
          <w:tcPr>
            <w:tcW w:w="1559" w:type="dxa"/>
            <w:vAlign w:val="center"/>
          </w:tcPr>
          <w:p w:rsidR="004C47FF" w:rsidRPr="007A34B4" w:rsidRDefault="004C47FF" w:rsidP="00D179D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4B4">
              <w:rPr>
                <w:rFonts w:ascii="Times New Roman" w:hAnsi="Times New Roman" w:cs="Times New Roman"/>
                <w:b/>
                <w:sz w:val="24"/>
                <w:szCs w:val="24"/>
              </w:rPr>
              <w:t>39 160</w:t>
            </w:r>
          </w:p>
        </w:tc>
      </w:tr>
    </w:tbl>
    <w:p w:rsidR="009B23A6" w:rsidRPr="001740CB" w:rsidRDefault="009B23A6" w:rsidP="009B23A6">
      <w:pPr>
        <w:ind w:firstLine="567"/>
        <w:jc w:val="both"/>
        <w:rPr>
          <w:sz w:val="28"/>
          <w:szCs w:val="28"/>
        </w:rPr>
      </w:pPr>
      <w:r w:rsidRPr="001740CB">
        <w:rPr>
          <w:sz w:val="28"/>
          <w:szCs w:val="28"/>
        </w:rPr>
        <w:t>Анализ статистических данных показывает, что в 1 полугодии 201</w:t>
      </w:r>
      <w:r w:rsidR="00D179D5" w:rsidRPr="001740CB">
        <w:rPr>
          <w:sz w:val="28"/>
          <w:szCs w:val="28"/>
        </w:rPr>
        <w:t>6</w:t>
      </w:r>
      <w:r w:rsidRPr="001740CB">
        <w:rPr>
          <w:sz w:val="28"/>
          <w:szCs w:val="28"/>
        </w:rPr>
        <w:t xml:space="preserve"> года рождаемость в районе </w:t>
      </w:r>
      <w:r w:rsidR="001740CB" w:rsidRPr="001740CB">
        <w:rPr>
          <w:sz w:val="28"/>
          <w:szCs w:val="28"/>
        </w:rPr>
        <w:t>продолжает снижа</w:t>
      </w:r>
      <w:r w:rsidR="00D179D5" w:rsidRPr="001740CB">
        <w:rPr>
          <w:sz w:val="28"/>
          <w:szCs w:val="28"/>
        </w:rPr>
        <w:t>т</w:t>
      </w:r>
      <w:r w:rsidR="001740CB" w:rsidRPr="001740CB">
        <w:rPr>
          <w:sz w:val="28"/>
          <w:szCs w:val="28"/>
        </w:rPr>
        <w:t>ь</w:t>
      </w:r>
      <w:r w:rsidR="00D179D5" w:rsidRPr="001740CB">
        <w:rPr>
          <w:sz w:val="28"/>
          <w:szCs w:val="28"/>
        </w:rPr>
        <w:t>ся</w:t>
      </w:r>
      <w:r w:rsidR="001740CB" w:rsidRPr="001740CB">
        <w:rPr>
          <w:sz w:val="28"/>
          <w:szCs w:val="28"/>
        </w:rPr>
        <w:t>, хотя и более низкими темпами: на 13 человек, (1 пол. 2015/ 1 пол.2014г. – на 50 чел.)</w:t>
      </w:r>
      <w:r w:rsidRPr="001740CB">
        <w:rPr>
          <w:sz w:val="28"/>
          <w:szCs w:val="28"/>
        </w:rPr>
        <w:t xml:space="preserve">. </w:t>
      </w:r>
    </w:p>
    <w:p w:rsidR="009B23A6" w:rsidRPr="000708A9" w:rsidRDefault="000708A9" w:rsidP="009B23A6">
      <w:pPr>
        <w:ind w:firstLine="567"/>
        <w:jc w:val="both"/>
        <w:rPr>
          <w:sz w:val="28"/>
          <w:szCs w:val="28"/>
        </w:rPr>
      </w:pPr>
      <w:r w:rsidRPr="000708A9">
        <w:rPr>
          <w:sz w:val="28"/>
          <w:szCs w:val="28"/>
        </w:rPr>
        <w:t xml:space="preserve">Негативным </w:t>
      </w:r>
      <w:r w:rsidR="009B23A6" w:rsidRPr="000708A9">
        <w:rPr>
          <w:sz w:val="28"/>
          <w:szCs w:val="28"/>
        </w:rPr>
        <w:t>фактором естественного движ</w:t>
      </w:r>
      <w:r w:rsidRPr="000708A9">
        <w:rPr>
          <w:sz w:val="28"/>
          <w:szCs w:val="28"/>
        </w:rPr>
        <w:t>ения в Колпашевском районе стал</w:t>
      </w:r>
      <w:r w:rsidR="009B23A6" w:rsidRPr="000708A9">
        <w:rPr>
          <w:sz w:val="28"/>
          <w:szCs w:val="28"/>
        </w:rPr>
        <w:t xml:space="preserve"> </w:t>
      </w:r>
      <w:r w:rsidRPr="000708A9">
        <w:rPr>
          <w:sz w:val="28"/>
          <w:szCs w:val="28"/>
        </w:rPr>
        <w:t xml:space="preserve">рост </w:t>
      </w:r>
      <w:r w:rsidR="009B23A6" w:rsidRPr="000708A9">
        <w:rPr>
          <w:sz w:val="28"/>
          <w:szCs w:val="28"/>
        </w:rPr>
        <w:t>смертности</w:t>
      </w:r>
      <w:r w:rsidRPr="000708A9">
        <w:rPr>
          <w:sz w:val="28"/>
          <w:szCs w:val="28"/>
        </w:rPr>
        <w:t xml:space="preserve"> по сравнению с соответствующим периодом 2015 года</w:t>
      </w:r>
      <w:r w:rsidR="009B23A6" w:rsidRPr="000708A9">
        <w:rPr>
          <w:sz w:val="28"/>
          <w:szCs w:val="28"/>
        </w:rPr>
        <w:t>:</w:t>
      </w:r>
      <w:r w:rsidRPr="000708A9">
        <w:rPr>
          <w:sz w:val="28"/>
          <w:szCs w:val="28"/>
        </w:rPr>
        <w:t xml:space="preserve"> на 22 человека, при этом в сравнении с аналогичным периодом 2014</w:t>
      </w:r>
      <w:r w:rsidR="009B23A6" w:rsidRPr="000708A9">
        <w:rPr>
          <w:sz w:val="28"/>
          <w:szCs w:val="28"/>
        </w:rPr>
        <w:t xml:space="preserve"> года </w:t>
      </w:r>
      <w:r w:rsidRPr="000708A9">
        <w:rPr>
          <w:sz w:val="28"/>
          <w:szCs w:val="28"/>
        </w:rPr>
        <w:t>смертность ниже на 12 человек</w:t>
      </w:r>
      <w:r w:rsidR="009B23A6" w:rsidRPr="000708A9">
        <w:rPr>
          <w:sz w:val="28"/>
          <w:szCs w:val="28"/>
        </w:rPr>
        <w:t xml:space="preserve">. </w:t>
      </w:r>
    </w:p>
    <w:p w:rsidR="009B23A6" w:rsidRPr="0037529D" w:rsidRDefault="00A05C9F" w:rsidP="009B23A6">
      <w:pPr>
        <w:ind w:firstLine="567"/>
        <w:jc w:val="both"/>
        <w:rPr>
          <w:sz w:val="28"/>
          <w:szCs w:val="28"/>
        </w:rPr>
      </w:pPr>
      <w:r w:rsidRPr="004900CA">
        <w:rPr>
          <w:sz w:val="28"/>
          <w:szCs w:val="28"/>
        </w:rPr>
        <w:t xml:space="preserve">В </w:t>
      </w:r>
      <w:r w:rsidRPr="0037529D">
        <w:rPr>
          <w:sz w:val="28"/>
          <w:szCs w:val="28"/>
        </w:rPr>
        <w:t>результате таких тенденций (рост смертности и</w:t>
      </w:r>
      <w:r w:rsidR="009B23A6" w:rsidRPr="0037529D">
        <w:rPr>
          <w:sz w:val="28"/>
          <w:szCs w:val="28"/>
        </w:rPr>
        <w:t xml:space="preserve"> снижение рождаемости</w:t>
      </w:r>
      <w:r w:rsidRPr="0037529D">
        <w:rPr>
          <w:sz w:val="28"/>
          <w:szCs w:val="28"/>
        </w:rPr>
        <w:t>)</w:t>
      </w:r>
      <w:r w:rsidR="009B23A6" w:rsidRPr="0037529D">
        <w:rPr>
          <w:sz w:val="28"/>
          <w:szCs w:val="28"/>
        </w:rPr>
        <w:t xml:space="preserve"> </w:t>
      </w:r>
      <w:r w:rsidRPr="0037529D">
        <w:rPr>
          <w:sz w:val="28"/>
          <w:szCs w:val="28"/>
        </w:rPr>
        <w:t xml:space="preserve">по итогам 1 полугодия 2016 года естественная убыль населения </w:t>
      </w:r>
      <w:r w:rsidR="0037529D" w:rsidRPr="0037529D">
        <w:rPr>
          <w:sz w:val="28"/>
          <w:szCs w:val="28"/>
        </w:rPr>
        <w:t xml:space="preserve">стала нарастать и составила </w:t>
      </w:r>
      <w:r w:rsidRPr="0037529D">
        <w:rPr>
          <w:sz w:val="28"/>
          <w:szCs w:val="28"/>
        </w:rPr>
        <w:t>54 человека (</w:t>
      </w:r>
      <w:r w:rsidR="009B23A6" w:rsidRPr="0037529D">
        <w:rPr>
          <w:sz w:val="28"/>
          <w:szCs w:val="28"/>
        </w:rPr>
        <w:t>в 1 полуг</w:t>
      </w:r>
      <w:r w:rsidRPr="0037529D">
        <w:rPr>
          <w:sz w:val="28"/>
          <w:szCs w:val="28"/>
        </w:rPr>
        <w:t>одии 2015 года смертность превышал</w:t>
      </w:r>
      <w:r w:rsidR="009B23A6" w:rsidRPr="0037529D">
        <w:rPr>
          <w:sz w:val="28"/>
          <w:szCs w:val="28"/>
        </w:rPr>
        <w:t>а рождаемость на 19 человек, аналогичная ситуация наблюдалась и в 1 полугодии 2014 год</w:t>
      </w:r>
      <w:r w:rsidR="0037529D" w:rsidRPr="0037529D">
        <w:rPr>
          <w:sz w:val="28"/>
          <w:szCs w:val="28"/>
        </w:rPr>
        <w:t>а – убыль составляла 3 человека)</w:t>
      </w:r>
      <w:r w:rsidR="009B23A6" w:rsidRPr="0037529D">
        <w:rPr>
          <w:sz w:val="28"/>
          <w:szCs w:val="28"/>
        </w:rPr>
        <w:t xml:space="preserve">. </w:t>
      </w:r>
    </w:p>
    <w:p w:rsidR="00F57652" w:rsidRDefault="009B23A6" w:rsidP="009B23A6">
      <w:pPr>
        <w:pStyle w:val="af5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7529D">
        <w:rPr>
          <w:rFonts w:ascii="Times New Roman" w:eastAsia="Times New Roman" w:hAnsi="Times New Roman"/>
          <w:sz w:val="28"/>
          <w:szCs w:val="28"/>
          <w:lang w:eastAsia="ru-RU"/>
        </w:rPr>
        <w:t xml:space="preserve">В миграционном движении, </w:t>
      </w:r>
      <w:r w:rsidR="009F27C3" w:rsidRPr="0037529D">
        <w:rPr>
          <w:rFonts w:ascii="Times New Roman" w:eastAsia="Times New Roman" w:hAnsi="Times New Roman"/>
          <w:sz w:val="28"/>
          <w:szCs w:val="28"/>
          <w:lang w:eastAsia="ru-RU"/>
        </w:rPr>
        <w:t>сохраняются</w:t>
      </w:r>
      <w:r w:rsidRPr="0037529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положительные</w:t>
      </w:r>
      <w:r w:rsidRPr="00F57652">
        <w:rPr>
          <w:rFonts w:ascii="Times New Roman" w:eastAsia="Times New Roman" w:hAnsi="Times New Roman"/>
          <w:sz w:val="28"/>
          <w:szCs w:val="28"/>
          <w:lang w:eastAsia="ru-RU"/>
        </w:rPr>
        <w:t xml:space="preserve"> тенденции: число прибывающих в район </w:t>
      </w:r>
      <w:r w:rsidR="00F57652" w:rsidRPr="00F57652">
        <w:rPr>
          <w:rFonts w:ascii="Times New Roman" w:eastAsia="Times New Roman" w:hAnsi="Times New Roman"/>
          <w:sz w:val="28"/>
          <w:szCs w:val="28"/>
          <w:lang w:eastAsia="ru-RU"/>
        </w:rPr>
        <w:t xml:space="preserve">в текущем году несколько снизилось </w:t>
      </w:r>
      <w:r w:rsidRPr="00F5765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F27C3">
        <w:rPr>
          <w:rFonts w:ascii="Times New Roman" w:eastAsia="Times New Roman" w:hAnsi="Times New Roman"/>
          <w:sz w:val="28"/>
          <w:szCs w:val="28"/>
          <w:lang w:eastAsia="ru-RU"/>
        </w:rPr>
        <w:t>1 пол</w:t>
      </w:r>
      <w:r w:rsidR="00F576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F27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9F27C3" w:rsidRPr="009F27C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F27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–</w:t>
      </w:r>
      <w:r w:rsidR="009F27C3" w:rsidRPr="009F27C3">
        <w:rPr>
          <w:rFonts w:ascii="Times New Roman" w:eastAsia="Times New Roman" w:hAnsi="Times New Roman"/>
          <w:sz w:val="28"/>
          <w:szCs w:val="28"/>
          <w:lang w:eastAsia="ru-RU"/>
        </w:rPr>
        <w:t xml:space="preserve">754 </w:t>
      </w:r>
      <w:r w:rsidRPr="009F27C3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="009F27C3" w:rsidRPr="009F27C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35EAE">
        <w:rPr>
          <w:rFonts w:ascii="Times New Roman" w:eastAsia="Times New Roman" w:hAnsi="Times New Roman"/>
          <w:sz w:val="28"/>
          <w:szCs w:val="28"/>
          <w:lang w:eastAsia="ru-RU"/>
        </w:rPr>
        <w:t xml:space="preserve"> (в </w:t>
      </w:r>
      <w:r w:rsidR="00D35EAE" w:rsidRPr="00F57652">
        <w:rPr>
          <w:rFonts w:ascii="Times New Roman" w:eastAsia="Times New Roman" w:hAnsi="Times New Roman"/>
          <w:sz w:val="28"/>
          <w:szCs w:val="28"/>
          <w:lang w:eastAsia="ru-RU"/>
        </w:rPr>
        <w:t>том числе в г</w:t>
      </w:r>
      <w:proofErr w:type="gramStart"/>
      <w:r w:rsidR="00D35EAE" w:rsidRPr="00F57652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="00D35EAE" w:rsidRPr="00F57652">
        <w:rPr>
          <w:rFonts w:ascii="Times New Roman" w:eastAsia="Times New Roman" w:hAnsi="Times New Roman"/>
          <w:sz w:val="28"/>
          <w:szCs w:val="28"/>
          <w:lang w:eastAsia="ru-RU"/>
        </w:rPr>
        <w:t>олпашево – 452 человека)</w:t>
      </w:r>
      <w:r w:rsidRPr="00F57652">
        <w:rPr>
          <w:rFonts w:ascii="Times New Roman" w:eastAsia="Times New Roman" w:hAnsi="Times New Roman"/>
          <w:sz w:val="28"/>
          <w:szCs w:val="28"/>
          <w:lang w:eastAsia="ru-RU"/>
        </w:rPr>
        <w:t>, 1 пол</w:t>
      </w:r>
      <w:r w:rsidR="00F57652" w:rsidRPr="00F576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57652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9F27C3" w:rsidRPr="00F5765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5765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– </w:t>
      </w:r>
      <w:r w:rsidR="009F27C3" w:rsidRPr="00F57652">
        <w:rPr>
          <w:rFonts w:ascii="Times New Roman" w:eastAsia="Times New Roman" w:hAnsi="Times New Roman"/>
          <w:sz w:val="28"/>
          <w:szCs w:val="28"/>
          <w:lang w:eastAsia="ru-RU"/>
        </w:rPr>
        <w:t>768 человек</w:t>
      </w:r>
      <w:r w:rsidR="00D35EAE" w:rsidRPr="00F57652">
        <w:rPr>
          <w:rFonts w:ascii="Times New Roman" w:eastAsia="Times New Roman" w:hAnsi="Times New Roman"/>
          <w:sz w:val="28"/>
          <w:szCs w:val="28"/>
          <w:lang w:eastAsia="ru-RU"/>
        </w:rPr>
        <w:t xml:space="preserve"> (г.Колпашево – 428 чел.)</w:t>
      </w:r>
      <w:r w:rsidRPr="00F57652">
        <w:rPr>
          <w:rFonts w:ascii="Times New Roman" w:eastAsia="Times New Roman" w:hAnsi="Times New Roman"/>
          <w:sz w:val="28"/>
          <w:szCs w:val="28"/>
          <w:lang w:eastAsia="ru-RU"/>
        </w:rPr>
        <w:t>, 1 пол</w:t>
      </w:r>
      <w:r w:rsidR="00F57652" w:rsidRPr="00F576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57652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5209A4" w:rsidRPr="00F5765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5765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– 387 человек). </w:t>
      </w:r>
      <w:r w:rsidR="00F57652" w:rsidRPr="00F5765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снизилось и </w:t>
      </w:r>
      <w:r w:rsidRPr="00F57652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число выбывших из района: </w:t>
      </w:r>
      <w:r w:rsidR="00F57652" w:rsidRPr="00F57652">
        <w:rPr>
          <w:rFonts w:ascii="Times New Roman" w:eastAsia="Times New Roman" w:hAnsi="Times New Roman"/>
          <w:sz w:val="28"/>
          <w:szCs w:val="28"/>
          <w:lang w:eastAsia="ru-RU"/>
        </w:rPr>
        <w:t xml:space="preserve">за 1 полугодие 2016 года выбыло 696 человек, </w:t>
      </w:r>
      <w:r w:rsidRPr="00F57652">
        <w:rPr>
          <w:rFonts w:ascii="Times New Roman" w:eastAsia="Times New Roman" w:hAnsi="Times New Roman"/>
          <w:sz w:val="28"/>
          <w:szCs w:val="28"/>
          <w:lang w:eastAsia="ru-RU"/>
        </w:rPr>
        <w:t xml:space="preserve">за 1 полугодие 2015 года </w:t>
      </w:r>
      <w:r w:rsidR="00F57652" w:rsidRPr="00F57652">
        <w:rPr>
          <w:rFonts w:ascii="Times New Roman" w:eastAsia="Times New Roman" w:hAnsi="Times New Roman"/>
          <w:sz w:val="28"/>
          <w:szCs w:val="28"/>
          <w:lang w:eastAsia="ru-RU"/>
        </w:rPr>
        <w:t>- 704 человека</w:t>
      </w:r>
      <w:r w:rsidRPr="00F576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7652" w:rsidRPr="00F5765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57652">
        <w:rPr>
          <w:rFonts w:ascii="Times New Roman" w:eastAsia="Times New Roman" w:hAnsi="Times New Roman"/>
          <w:sz w:val="28"/>
          <w:szCs w:val="28"/>
          <w:lang w:eastAsia="ru-RU"/>
        </w:rPr>
        <w:t>1 по</w:t>
      </w:r>
      <w:r w:rsidR="00F57652" w:rsidRPr="00F57652">
        <w:rPr>
          <w:rFonts w:ascii="Times New Roman" w:eastAsia="Times New Roman" w:hAnsi="Times New Roman"/>
          <w:sz w:val="28"/>
          <w:szCs w:val="28"/>
          <w:lang w:eastAsia="ru-RU"/>
        </w:rPr>
        <w:t>л. 2014 года – 661 чел.)</w:t>
      </w:r>
      <w:r w:rsidRPr="00F576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B0E0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9B23A6" w:rsidRDefault="00107FEE" w:rsidP="009B23A6">
      <w:pPr>
        <w:pStyle w:val="af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B23A6" w:rsidRPr="00A55764">
        <w:rPr>
          <w:rFonts w:ascii="Times New Roman" w:eastAsia="Times New Roman" w:hAnsi="Times New Roman"/>
          <w:sz w:val="28"/>
          <w:szCs w:val="28"/>
          <w:lang w:eastAsia="ru-RU"/>
        </w:rPr>
        <w:t xml:space="preserve"> 1 пол</w:t>
      </w:r>
      <w:r w:rsidR="00F57652" w:rsidRPr="00A55764">
        <w:rPr>
          <w:rFonts w:ascii="Times New Roman" w:eastAsia="Times New Roman" w:hAnsi="Times New Roman"/>
          <w:sz w:val="28"/>
          <w:szCs w:val="28"/>
          <w:lang w:eastAsia="ru-RU"/>
        </w:rPr>
        <w:t>угодии</w:t>
      </w:r>
      <w:r w:rsidR="009B23A6" w:rsidRPr="00A55764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F57652" w:rsidRPr="00A5576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B23A6" w:rsidRPr="00A5576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A55764">
        <w:rPr>
          <w:rFonts w:ascii="Times New Roman" w:eastAsia="Times New Roman" w:hAnsi="Times New Roman"/>
          <w:sz w:val="28"/>
          <w:szCs w:val="28"/>
          <w:lang w:eastAsia="ru-RU"/>
        </w:rPr>
        <w:t>в Колпашевском районе сохраняется механический прирост населения:</w:t>
      </w:r>
      <w:r w:rsidR="009B23A6" w:rsidRPr="00A5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5764" w:rsidRPr="00A55764">
        <w:rPr>
          <w:rFonts w:ascii="Times New Roman" w:eastAsia="Times New Roman" w:hAnsi="Times New Roman"/>
          <w:sz w:val="28"/>
          <w:szCs w:val="28"/>
          <w:lang w:eastAsia="ru-RU"/>
        </w:rPr>
        <w:t xml:space="preserve">58 </w:t>
      </w:r>
      <w:r w:rsidR="009B23A6" w:rsidRPr="00A55764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 </w:t>
      </w:r>
      <w:r w:rsidR="0037529D">
        <w:rPr>
          <w:rFonts w:ascii="Times New Roman" w:eastAsia="Times New Roman" w:hAnsi="Times New Roman"/>
          <w:sz w:val="28"/>
          <w:szCs w:val="28"/>
          <w:lang w:eastAsia="ru-RU"/>
        </w:rPr>
        <w:t xml:space="preserve">(в </w:t>
      </w:r>
      <w:r w:rsidR="00A55764">
        <w:rPr>
          <w:rFonts w:ascii="Times New Roman" w:eastAsia="Times New Roman" w:hAnsi="Times New Roman"/>
          <w:sz w:val="28"/>
          <w:szCs w:val="28"/>
          <w:lang w:eastAsia="ru-RU"/>
        </w:rPr>
        <w:t>1 пол.</w:t>
      </w:r>
      <w:r w:rsidR="009B23A6" w:rsidRPr="00A55764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F57652" w:rsidRPr="00A5576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B23A6" w:rsidRPr="00A5576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54E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B23A6" w:rsidRPr="00A5576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прирост на </w:t>
      </w:r>
      <w:r w:rsidR="00F57652" w:rsidRPr="00A55764">
        <w:rPr>
          <w:rFonts w:ascii="Times New Roman" w:eastAsia="Times New Roman" w:hAnsi="Times New Roman"/>
          <w:sz w:val="28"/>
          <w:szCs w:val="28"/>
          <w:lang w:eastAsia="ru-RU"/>
        </w:rPr>
        <w:t xml:space="preserve">64 </w:t>
      </w:r>
      <w:r w:rsidR="009B23A6" w:rsidRPr="00A55764">
        <w:rPr>
          <w:rFonts w:ascii="Times New Roman" w:eastAsia="Times New Roman" w:hAnsi="Times New Roman"/>
          <w:sz w:val="28"/>
          <w:szCs w:val="28"/>
          <w:lang w:eastAsia="ru-RU"/>
        </w:rPr>
        <w:t>человека</w:t>
      </w:r>
      <w:r w:rsidR="00573DC1" w:rsidRPr="00A55764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r w:rsidR="009B23A6" w:rsidRPr="00A55764">
        <w:rPr>
          <w:rFonts w:ascii="Times New Roman" w:eastAsia="Times New Roman" w:hAnsi="Times New Roman"/>
          <w:sz w:val="28"/>
          <w:szCs w:val="28"/>
          <w:lang w:eastAsia="ru-RU"/>
        </w:rPr>
        <w:t>1 пол</w:t>
      </w:r>
      <w:r w:rsidR="00354E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B23A6" w:rsidRPr="00A55764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F57652" w:rsidRPr="00A5576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B23A6" w:rsidRPr="00A5576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54E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B23A6" w:rsidRPr="00A5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3DC1" w:rsidRPr="00A5576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прирост на </w:t>
      </w:r>
      <w:r w:rsidR="00A55764" w:rsidRPr="00A5576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9B23A6" w:rsidRPr="00A5576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A55764" w:rsidRPr="00A5576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7529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B23A6" w:rsidRPr="00A557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56A7" w:rsidRPr="000A312C" w:rsidRDefault="007756A7" w:rsidP="007756A7">
      <w:pPr>
        <w:pStyle w:val="af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12C">
        <w:rPr>
          <w:rFonts w:ascii="Times New Roman" w:eastAsia="Times New Roman" w:hAnsi="Times New Roman"/>
          <w:sz w:val="28"/>
          <w:szCs w:val="28"/>
          <w:lang w:eastAsia="ru-RU"/>
        </w:rPr>
        <w:t>Так, в результате естественного и механического движения на протяжении последних трёх лет в Колпашевском районе наблюдается прирост населения в 1 половине года (1 пол.2016г. – на 4 чел., 1 пол. 2015г. – на 45 чел., 1 пол. 2014г. – на 18 чел.)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</w:t>
      </w:r>
      <w:r w:rsidRPr="000A312C">
        <w:rPr>
          <w:rFonts w:ascii="Times New Roman" w:eastAsia="Times New Roman" w:hAnsi="Times New Roman"/>
          <w:sz w:val="28"/>
          <w:szCs w:val="28"/>
          <w:lang w:eastAsia="ru-RU"/>
        </w:rPr>
        <w:t xml:space="preserve">днако в текущем году прирост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населения </w:t>
      </w:r>
      <w:r w:rsidRPr="000A312C">
        <w:rPr>
          <w:rFonts w:ascii="Times New Roman" w:eastAsia="Times New Roman" w:hAnsi="Times New Roman"/>
          <w:sz w:val="28"/>
          <w:szCs w:val="28"/>
          <w:lang w:eastAsia="ru-RU"/>
        </w:rPr>
        <w:t>значительно сократился, в основном, за счёт ухудшения показателей рождаемости и смертности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также в связи с незначительным сокращением показателей миграционного прироста</w:t>
      </w:r>
      <w:r w:rsidRPr="000A31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777E" w:rsidRPr="00A55764" w:rsidRDefault="003D5115" w:rsidP="0056777E">
      <w:pPr>
        <w:pStyle w:val="af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11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48400" cy="3143250"/>
            <wp:effectExtent l="0" t="0" r="0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6777E" w:rsidRPr="00DA0D5F" w:rsidRDefault="0056777E" w:rsidP="0056777E">
      <w:pPr>
        <w:pStyle w:val="af8"/>
        <w:ind w:firstLine="284"/>
        <w:jc w:val="center"/>
        <w:rPr>
          <w:color w:val="0070C0"/>
          <w:sz w:val="22"/>
          <w:szCs w:val="22"/>
        </w:rPr>
      </w:pPr>
      <w:r w:rsidRPr="00DA0D5F">
        <w:rPr>
          <w:color w:val="0070C0"/>
          <w:sz w:val="22"/>
          <w:szCs w:val="22"/>
        </w:rPr>
        <w:t>Рисунок 2. Прирост</w:t>
      </w:r>
      <w:proofErr w:type="gramStart"/>
      <w:r w:rsidRPr="00DA0D5F">
        <w:rPr>
          <w:color w:val="0070C0"/>
          <w:sz w:val="22"/>
          <w:szCs w:val="22"/>
        </w:rPr>
        <w:t xml:space="preserve"> (+), </w:t>
      </w:r>
      <w:proofErr w:type="gramEnd"/>
      <w:r w:rsidRPr="00DA0D5F">
        <w:rPr>
          <w:color w:val="0070C0"/>
          <w:sz w:val="22"/>
          <w:szCs w:val="22"/>
        </w:rPr>
        <w:t xml:space="preserve">убыль (-) населения в Колпашевском районе в </w:t>
      </w:r>
      <w:r w:rsidR="007756A7" w:rsidRPr="00DA0D5F">
        <w:rPr>
          <w:color w:val="0070C0"/>
          <w:sz w:val="22"/>
          <w:szCs w:val="22"/>
        </w:rPr>
        <w:t>течение г</w:t>
      </w:r>
      <w:r w:rsidRPr="00DA0D5F">
        <w:rPr>
          <w:color w:val="0070C0"/>
          <w:sz w:val="22"/>
          <w:szCs w:val="22"/>
        </w:rPr>
        <w:t>ода</w:t>
      </w:r>
      <w:r w:rsidR="007756A7" w:rsidRPr="00DA0D5F">
        <w:rPr>
          <w:color w:val="0070C0"/>
          <w:sz w:val="22"/>
          <w:szCs w:val="22"/>
        </w:rPr>
        <w:t xml:space="preserve">                 </w:t>
      </w:r>
      <w:r w:rsidR="00214101" w:rsidRPr="00DA0D5F">
        <w:rPr>
          <w:color w:val="0070C0"/>
          <w:sz w:val="22"/>
          <w:szCs w:val="22"/>
        </w:rPr>
        <w:t xml:space="preserve">           </w:t>
      </w:r>
      <w:r w:rsidR="007756A7" w:rsidRPr="00DA0D5F">
        <w:rPr>
          <w:color w:val="0070C0"/>
          <w:sz w:val="22"/>
          <w:szCs w:val="22"/>
        </w:rPr>
        <w:t>за 2014, 2015, 2016гг</w:t>
      </w:r>
      <w:r w:rsidRPr="00DA0D5F">
        <w:rPr>
          <w:color w:val="0070C0"/>
          <w:sz w:val="22"/>
          <w:szCs w:val="22"/>
        </w:rPr>
        <w:t>.</w:t>
      </w:r>
    </w:p>
    <w:p w:rsidR="009B23A6" w:rsidRPr="000A6447" w:rsidRDefault="009B23A6" w:rsidP="009B23A6">
      <w:pPr>
        <w:pStyle w:val="af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рейтинге среди 19-ти городов и районов Томской области </w:t>
      </w:r>
      <w:r w:rsidR="00C70ECD" w:rsidRPr="000A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Колпашевский район улучшил свои позиции: </w:t>
      </w:r>
      <w:r w:rsidRPr="000A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естественному приросту (убыли) на 1000 </w:t>
      </w:r>
      <w:r w:rsidR="0016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Pr="000A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="00C70ECD" w:rsidRPr="000A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</w:t>
      </w:r>
      <w:r w:rsidRPr="000A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A6447" w:rsidRPr="000A644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A6447">
        <w:rPr>
          <w:rFonts w:ascii="Times New Roman" w:eastAsia="Times New Roman" w:hAnsi="Times New Roman" w:cs="Times New Roman"/>
          <w:sz w:val="28"/>
          <w:szCs w:val="28"/>
          <w:lang w:eastAsia="ru-RU"/>
        </w:rPr>
        <w:t>-м мест</w:t>
      </w:r>
      <w:r w:rsidR="003C49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1 полугодии 201</w:t>
      </w:r>
      <w:r w:rsidR="000A6447" w:rsidRPr="000A64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0A6447" w:rsidRPr="000A64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0ECD" w:rsidRPr="000A6447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Pr="000A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место), а по абсолютным показателям миграционного прироста </w:t>
      </w:r>
      <w:r w:rsidR="000A6447" w:rsidRPr="000A6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сохранил позиции на 3-м</w:t>
      </w:r>
      <w:r w:rsidRPr="000A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0A6447" w:rsidRPr="000A64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6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3A6" w:rsidRPr="004602E8" w:rsidRDefault="009B23A6" w:rsidP="009B23A6">
      <w:pPr>
        <w:pStyle w:val="a7"/>
        <w:ind w:firstLine="567"/>
        <w:rPr>
          <w:color w:val="auto"/>
          <w:sz w:val="28"/>
          <w:szCs w:val="28"/>
        </w:rPr>
      </w:pPr>
      <w:r w:rsidRPr="004602E8">
        <w:rPr>
          <w:color w:val="auto"/>
          <w:sz w:val="28"/>
          <w:szCs w:val="28"/>
        </w:rPr>
        <w:t>Положительным фактором в 1 полугодии 201</w:t>
      </w:r>
      <w:r w:rsidR="004602E8" w:rsidRPr="004602E8">
        <w:rPr>
          <w:color w:val="auto"/>
          <w:sz w:val="28"/>
          <w:szCs w:val="28"/>
        </w:rPr>
        <w:t>6</w:t>
      </w:r>
      <w:r w:rsidRPr="004602E8">
        <w:rPr>
          <w:color w:val="auto"/>
          <w:sz w:val="28"/>
          <w:szCs w:val="28"/>
        </w:rPr>
        <w:t xml:space="preserve"> года </w:t>
      </w:r>
      <w:r w:rsidR="00023CC8">
        <w:rPr>
          <w:color w:val="auto"/>
          <w:sz w:val="28"/>
          <w:szCs w:val="28"/>
        </w:rPr>
        <w:t>продолжает оставаться</w:t>
      </w:r>
      <w:r w:rsidRPr="004602E8">
        <w:rPr>
          <w:color w:val="auto"/>
          <w:sz w:val="28"/>
          <w:szCs w:val="28"/>
        </w:rPr>
        <w:t xml:space="preserve"> превышение в Колпашевском районе числа </w:t>
      </w:r>
      <w:proofErr w:type="gramStart"/>
      <w:r w:rsidRPr="004602E8">
        <w:rPr>
          <w:color w:val="auto"/>
          <w:sz w:val="28"/>
          <w:szCs w:val="28"/>
        </w:rPr>
        <w:t>родившихся</w:t>
      </w:r>
      <w:proofErr w:type="gramEnd"/>
      <w:r w:rsidRPr="004602E8">
        <w:rPr>
          <w:color w:val="auto"/>
          <w:sz w:val="28"/>
          <w:szCs w:val="28"/>
        </w:rPr>
        <w:t xml:space="preserve"> в расчёте на 1000 населения над средним показателем по Томской области – </w:t>
      </w:r>
      <w:r w:rsidR="004602E8" w:rsidRPr="004602E8">
        <w:rPr>
          <w:color w:val="auto"/>
          <w:sz w:val="28"/>
          <w:szCs w:val="28"/>
        </w:rPr>
        <w:t>13,6 и 13,0</w:t>
      </w:r>
      <w:r w:rsidRPr="004602E8">
        <w:rPr>
          <w:color w:val="auto"/>
          <w:sz w:val="28"/>
          <w:szCs w:val="28"/>
        </w:rPr>
        <w:t xml:space="preserve"> соответственно. Однако, по умершим </w:t>
      </w:r>
      <w:r w:rsidR="00C70ECD" w:rsidRPr="004602E8">
        <w:rPr>
          <w:color w:val="auto"/>
          <w:sz w:val="28"/>
          <w:szCs w:val="28"/>
        </w:rPr>
        <w:t>(несмотря на снижение значения показателя)</w:t>
      </w:r>
      <w:r w:rsidRPr="004602E8">
        <w:rPr>
          <w:color w:val="auto"/>
          <w:sz w:val="28"/>
          <w:szCs w:val="28"/>
        </w:rPr>
        <w:t xml:space="preserve"> ситуация негативная: в Колпашевском районе </w:t>
      </w:r>
      <w:r w:rsidR="004602E8" w:rsidRPr="004602E8">
        <w:rPr>
          <w:color w:val="auto"/>
          <w:sz w:val="28"/>
          <w:szCs w:val="28"/>
        </w:rPr>
        <w:t>16,4</w:t>
      </w:r>
      <w:r w:rsidRPr="004602E8">
        <w:rPr>
          <w:color w:val="auto"/>
          <w:sz w:val="28"/>
          <w:szCs w:val="28"/>
        </w:rPr>
        <w:t xml:space="preserve"> умерших на 1000 населения, а в среднем по области 11,</w:t>
      </w:r>
      <w:r w:rsidR="004602E8" w:rsidRPr="004602E8">
        <w:rPr>
          <w:color w:val="auto"/>
          <w:sz w:val="28"/>
          <w:szCs w:val="28"/>
        </w:rPr>
        <w:t>8</w:t>
      </w:r>
      <w:r w:rsidRPr="004602E8">
        <w:rPr>
          <w:color w:val="auto"/>
          <w:sz w:val="28"/>
          <w:szCs w:val="28"/>
        </w:rPr>
        <w:t xml:space="preserve"> умерших на 1000 </w:t>
      </w:r>
      <w:r w:rsidR="001642D4">
        <w:rPr>
          <w:color w:val="auto"/>
          <w:sz w:val="28"/>
          <w:szCs w:val="28"/>
        </w:rPr>
        <w:t xml:space="preserve">человек </w:t>
      </w:r>
      <w:r w:rsidRPr="004602E8">
        <w:rPr>
          <w:color w:val="auto"/>
          <w:sz w:val="28"/>
          <w:szCs w:val="28"/>
        </w:rPr>
        <w:t>населения.</w:t>
      </w:r>
    </w:p>
    <w:p w:rsidR="00DA56DB" w:rsidRDefault="00DA56DB" w:rsidP="00480ED2">
      <w:pPr>
        <w:ind w:firstLine="567"/>
        <w:jc w:val="center"/>
        <w:rPr>
          <w:b/>
          <w:bCs/>
          <w:sz w:val="28"/>
          <w:szCs w:val="28"/>
        </w:rPr>
      </w:pPr>
    </w:p>
    <w:p w:rsidR="00DA56DB" w:rsidRDefault="00DA56DB" w:rsidP="00480ED2">
      <w:pPr>
        <w:ind w:firstLine="567"/>
        <w:jc w:val="center"/>
        <w:rPr>
          <w:b/>
          <w:bCs/>
          <w:sz w:val="28"/>
          <w:szCs w:val="28"/>
        </w:rPr>
      </w:pPr>
    </w:p>
    <w:p w:rsidR="008F1FE6" w:rsidRDefault="005F3CFA" w:rsidP="00480ED2">
      <w:pPr>
        <w:ind w:firstLine="567"/>
        <w:jc w:val="center"/>
        <w:rPr>
          <w:b/>
          <w:bCs/>
          <w:sz w:val="28"/>
          <w:szCs w:val="28"/>
        </w:rPr>
      </w:pPr>
      <w:r w:rsidRPr="005F3CFA">
        <w:rPr>
          <w:b/>
          <w:bCs/>
          <w:noProof/>
          <w:sz w:val="28"/>
          <w:szCs w:val="28"/>
        </w:rPr>
        <w:drawing>
          <wp:inline distT="0" distB="0" distL="0" distR="0">
            <wp:extent cx="1098550" cy="825133"/>
            <wp:effectExtent l="19050" t="0" r="6350" b="0"/>
            <wp:docPr id="5" name="Рисунок 7" descr="C:\Users\Отдел экономики 3\Desktop\12748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тдел экономики 3\Desktop\1274859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82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FE6" w:rsidRPr="00720C25">
        <w:rPr>
          <w:b/>
          <w:bCs/>
          <w:color w:val="548DD4" w:themeColor="text2" w:themeTint="99"/>
          <w:sz w:val="28"/>
          <w:szCs w:val="28"/>
        </w:rPr>
        <w:t>3. ЗАНЯТОСТЬ В КОЛПАШЕВСКОМ РАЙОНЕ</w:t>
      </w:r>
    </w:p>
    <w:p w:rsidR="00F355FC" w:rsidRPr="00FA395D" w:rsidRDefault="00F355FC" w:rsidP="00480ED2">
      <w:pPr>
        <w:ind w:firstLine="567"/>
        <w:jc w:val="center"/>
        <w:rPr>
          <w:b/>
          <w:bCs/>
          <w:sz w:val="28"/>
          <w:szCs w:val="28"/>
        </w:rPr>
      </w:pPr>
    </w:p>
    <w:p w:rsidR="008F1FE6" w:rsidRPr="00355405" w:rsidRDefault="008F1FE6" w:rsidP="00480ED2">
      <w:pPr>
        <w:pStyle w:val="a7"/>
        <w:ind w:firstLine="567"/>
        <w:rPr>
          <w:color w:val="auto"/>
          <w:sz w:val="28"/>
        </w:rPr>
      </w:pPr>
      <w:r w:rsidRPr="00FA395D">
        <w:rPr>
          <w:color w:val="auto"/>
          <w:sz w:val="28"/>
        </w:rPr>
        <w:t>По данным ОГК</w:t>
      </w:r>
      <w:r w:rsidR="000A3AF6" w:rsidRPr="00FA395D">
        <w:rPr>
          <w:color w:val="auto"/>
          <w:sz w:val="28"/>
        </w:rPr>
        <w:t xml:space="preserve">У «Центр занятости населения города </w:t>
      </w:r>
      <w:r w:rsidRPr="00FA395D">
        <w:rPr>
          <w:color w:val="auto"/>
          <w:sz w:val="28"/>
        </w:rPr>
        <w:t>Колпашево</w:t>
      </w:r>
      <w:r w:rsidR="00F05C97">
        <w:rPr>
          <w:color w:val="auto"/>
          <w:sz w:val="28"/>
        </w:rPr>
        <w:t>»</w:t>
      </w:r>
      <w:r w:rsidRPr="00FA395D">
        <w:rPr>
          <w:color w:val="auto"/>
          <w:sz w:val="28"/>
        </w:rPr>
        <w:t xml:space="preserve"> (далее – ЦЗН) численность экономически активного населения район</w:t>
      </w:r>
      <w:r w:rsidR="00354995" w:rsidRPr="00FA395D">
        <w:rPr>
          <w:color w:val="auto"/>
          <w:sz w:val="28"/>
        </w:rPr>
        <w:t xml:space="preserve">а (занятые + безработные) на </w:t>
      </w:r>
      <w:r w:rsidRPr="00FA395D">
        <w:rPr>
          <w:color w:val="auto"/>
          <w:sz w:val="28"/>
        </w:rPr>
        <w:t xml:space="preserve">1 </w:t>
      </w:r>
      <w:r w:rsidR="00A76603" w:rsidRPr="00FA395D">
        <w:rPr>
          <w:color w:val="auto"/>
          <w:sz w:val="28"/>
        </w:rPr>
        <w:t>июля</w:t>
      </w:r>
      <w:r w:rsidRPr="00FA395D">
        <w:rPr>
          <w:color w:val="auto"/>
          <w:sz w:val="28"/>
        </w:rPr>
        <w:t xml:space="preserve"> 201</w:t>
      </w:r>
      <w:r w:rsidR="00FA395D" w:rsidRPr="00FA395D">
        <w:rPr>
          <w:color w:val="auto"/>
          <w:sz w:val="28"/>
        </w:rPr>
        <w:t>6</w:t>
      </w:r>
      <w:r w:rsidRPr="00FA395D">
        <w:rPr>
          <w:color w:val="auto"/>
          <w:sz w:val="28"/>
        </w:rPr>
        <w:t xml:space="preserve"> года по отношению к соответствующему периоду 201</w:t>
      </w:r>
      <w:r w:rsidR="00FA395D" w:rsidRPr="00FA395D">
        <w:rPr>
          <w:color w:val="auto"/>
          <w:sz w:val="28"/>
        </w:rPr>
        <w:t>5</w:t>
      </w:r>
      <w:r w:rsidRPr="00FA395D">
        <w:rPr>
          <w:color w:val="auto"/>
          <w:sz w:val="28"/>
        </w:rPr>
        <w:t xml:space="preserve"> </w:t>
      </w:r>
      <w:r w:rsidRPr="00355405">
        <w:rPr>
          <w:color w:val="auto"/>
          <w:sz w:val="28"/>
        </w:rPr>
        <w:t xml:space="preserve">года </w:t>
      </w:r>
      <w:r w:rsidR="0050131D" w:rsidRPr="00355405">
        <w:rPr>
          <w:color w:val="auto"/>
          <w:sz w:val="28"/>
        </w:rPr>
        <w:t>у</w:t>
      </w:r>
      <w:r w:rsidR="00355405" w:rsidRPr="00355405">
        <w:rPr>
          <w:color w:val="auto"/>
          <w:sz w:val="28"/>
        </w:rPr>
        <w:t>меньшил</w:t>
      </w:r>
      <w:r w:rsidR="0050131D" w:rsidRPr="00355405">
        <w:rPr>
          <w:color w:val="auto"/>
          <w:sz w:val="28"/>
        </w:rPr>
        <w:t>ась</w:t>
      </w:r>
      <w:r w:rsidRPr="00355405">
        <w:rPr>
          <w:color w:val="auto"/>
          <w:sz w:val="28"/>
        </w:rPr>
        <w:t xml:space="preserve"> </w:t>
      </w:r>
      <w:r w:rsidR="00BE216A" w:rsidRPr="00355405">
        <w:rPr>
          <w:color w:val="auto"/>
          <w:sz w:val="28"/>
        </w:rPr>
        <w:t>на 1</w:t>
      </w:r>
      <w:r w:rsidR="00355405" w:rsidRPr="00355405">
        <w:rPr>
          <w:color w:val="auto"/>
          <w:sz w:val="28"/>
        </w:rPr>
        <w:t>,2</w:t>
      </w:r>
      <w:r w:rsidR="00BE216A" w:rsidRPr="00355405">
        <w:rPr>
          <w:color w:val="auto"/>
          <w:sz w:val="28"/>
        </w:rPr>
        <w:t xml:space="preserve"> тыс. человек </w:t>
      </w:r>
      <w:r w:rsidRPr="00355405">
        <w:rPr>
          <w:color w:val="auto"/>
          <w:sz w:val="28"/>
        </w:rPr>
        <w:t xml:space="preserve">и составила </w:t>
      </w:r>
      <w:r w:rsidR="0050131D" w:rsidRPr="00355405">
        <w:rPr>
          <w:color w:val="auto"/>
          <w:sz w:val="28"/>
        </w:rPr>
        <w:t>2</w:t>
      </w:r>
      <w:r w:rsidR="00355405" w:rsidRPr="00355405">
        <w:rPr>
          <w:color w:val="auto"/>
          <w:sz w:val="28"/>
        </w:rPr>
        <w:t>1</w:t>
      </w:r>
      <w:r w:rsidR="00BE216A" w:rsidRPr="00355405">
        <w:rPr>
          <w:color w:val="auto"/>
          <w:sz w:val="28"/>
        </w:rPr>
        <w:t>,</w:t>
      </w:r>
      <w:r w:rsidR="00355405" w:rsidRPr="00355405">
        <w:rPr>
          <w:color w:val="auto"/>
          <w:sz w:val="28"/>
        </w:rPr>
        <w:t>9</w:t>
      </w:r>
      <w:r w:rsidR="00BE216A" w:rsidRPr="00355405">
        <w:rPr>
          <w:color w:val="auto"/>
          <w:sz w:val="28"/>
        </w:rPr>
        <w:t xml:space="preserve"> тыс.</w:t>
      </w:r>
      <w:r w:rsidRPr="00355405">
        <w:rPr>
          <w:color w:val="auto"/>
          <w:sz w:val="28"/>
        </w:rPr>
        <w:t xml:space="preserve"> человек или </w:t>
      </w:r>
      <w:r w:rsidR="0050131D" w:rsidRPr="00355405">
        <w:rPr>
          <w:color w:val="auto"/>
          <w:sz w:val="28"/>
        </w:rPr>
        <w:t>5</w:t>
      </w:r>
      <w:r w:rsidR="00355405" w:rsidRPr="00355405">
        <w:rPr>
          <w:color w:val="auto"/>
          <w:sz w:val="28"/>
        </w:rPr>
        <w:t>6</w:t>
      </w:r>
      <w:r w:rsidR="0050131D" w:rsidRPr="00355405">
        <w:rPr>
          <w:color w:val="auto"/>
          <w:sz w:val="28"/>
        </w:rPr>
        <w:t>,</w:t>
      </w:r>
      <w:r w:rsidR="00355405" w:rsidRPr="00355405">
        <w:rPr>
          <w:color w:val="auto"/>
          <w:sz w:val="28"/>
        </w:rPr>
        <w:t>6</w:t>
      </w:r>
      <w:r w:rsidRPr="00355405">
        <w:rPr>
          <w:color w:val="auto"/>
          <w:sz w:val="28"/>
        </w:rPr>
        <w:t xml:space="preserve">% от общей численности постоянного населения района. </w:t>
      </w:r>
    </w:p>
    <w:p w:rsidR="008F1FE6" w:rsidRPr="00355405" w:rsidRDefault="008F1FE6" w:rsidP="00480ED2">
      <w:pPr>
        <w:pStyle w:val="a7"/>
        <w:ind w:firstLine="567"/>
        <w:rPr>
          <w:color w:val="auto"/>
          <w:sz w:val="28"/>
          <w:szCs w:val="28"/>
        </w:rPr>
      </w:pPr>
      <w:r w:rsidRPr="00355405">
        <w:rPr>
          <w:color w:val="auto"/>
          <w:sz w:val="28"/>
          <w:szCs w:val="28"/>
        </w:rPr>
        <w:t>Количество лиц, обратившихся в ЦЗН за содействием в поиске работы, у</w:t>
      </w:r>
      <w:r w:rsidR="00355405" w:rsidRPr="00355405">
        <w:rPr>
          <w:color w:val="auto"/>
          <w:sz w:val="28"/>
          <w:szCs w:val="28"/>
        </w:rPr>
        <w:t>меньши</w:t>
      </w:r>
      <w:r w:rsidR="00E2427C" w:rsidRPr="00355405">
        <w:rPr>
          <w:color w:val="auto"/>
          <w:sz w:val="28"/>
          <w:szCs w:val="28"/>
        </w:rPr>
        <w:t>лось</w:t>
      </w:r>
      <w:r w:rsidRPr="00355405">
        <w:rPr>
          <w:color w:val="auto"/>
          <w:sz w:val="28"/>
          <w:szCs w:val="28"/>
        </w:rPr>
        <w:t xml:space="preserve"> </w:t>
      </w:r>
      <w:r w:rsidR="006F5ECE" w:rsidRPr="00355405">
        <w:rPr>
          <w:color w:val="auto"/>
          <w:sz w:val="28"/>
          <w:szCs w:val="28"/>
        </w:rPr>
        <w:t>по сравнению с аналогичным периодом 201</w:t>
      </w:r>
      <w:r w:rsidR="00355405" w:rsidRPr="00355405">
        <w:rPr>
          <w:color w:val="auto"/>
          <w:sz w:val="28"/>
          <w:szCs w:val="28"/>
        </w:rPr>
        <w:t>5</w:t>
      </w:r>
      <w:r w:rsidR="006F5ECE" w:rsidRPr="00355405">
        <w:rPr>
          <w:color w:val="auto"/>
          <w:sz w:val="28"/>
          <w:szCs w:val="28"/>
        </w:rPr>
        <w:t xml:space="preserve"> года </w:t>
      </w:r>
      <w:r w:rsidRPr="00355405">
        <w:rPr>
          <w:color w:val="auto"/>
          <w:sz w:val="28"/>
          <w:szCs w:val="28"/>
        </w:rPr>
        <w:t xml:space="preserve">на </w:t>
      </w:r>
      <w:r w:rsidR="00355405" w:rsidRPr="00355405">
        <w:rPr>
          <w:color w:val="auto"/>
          <w:sz w:val="28"/>
          <w:szCs w:val="28"/>
        </w:rPr>
        <w:t>177</w:t>
      </w:r>
      <w:r w:rsidRPr="00355405">
        <w:rPr>
          <w:color w:val="auto"/>
          <w:sz w:val="28"/>
          <w:szCs w:val="28"/>
        </w:rPr>
        <w:t xml:space="preserve"> человек и составило </w:t>
      </w:r>
      <w:r w:rsidR="00A76603" w:rsidRPr="00355405">
        <w:rPr>
          <w:color w:val="auto"/>
          <w:sz w:val="28"/>
          <w:szCs w:val="28"/>
        </w:rPr>
        <w:t xml:space="preserve">1 </w:t>
      </w:r>
      <w:r w:rsidR="00355405" w:rsidRPr="00355405">
        <w:rPr>
          <w:color w:val="auto"/>
          <w:sz w:val="28"/>
          <w:szCs w:val="28"/>
        </w:rPr>
        <w:t>061</w:t>
      </w:r>
      <w:r w:rsidRPr="00355405">
        <w:rPr>
          <w:color w:val="auto"/>
          <w:sz w:val="28"/>
          <w:szCs w:val="28"/>
        </w:rPr>
        <w:t xml:space="preserve"> человек (</w:t>
      </w:r>
      <w:r w:rsidR="00A76603" w:rsidRPr="00355405">
        <w:rPr>
          <w:color w:val="auto"/>
          <w:sz w:val="28"/>
          <w:szCs w:val="28"/>
        </w:rPr>
        <w:t>за январь-июнь 201</w:t>
      </w:r>
      <w:r w:rsidR="00355405" w:rsidRPr="00355405">
        <w:rPr>
          <w:color w:val="auto"/>
          <w:sz w:val="28"/>
          <w:szCs w:val="28"/>
        </w:rPr>
        <w:t>5</w:t>
      </w:r>
      <w:r w:rsidR="00A76603" w:rsidRPr="00355405">
        <w:rPr>
          <w:color w:val="auto"/>
          <w:sz w:val="28"/>
          <w:szCs w:val="28"/>
        </w:rPr>
        <w:t xml:space="preserve"> года </w:t>
      </w:r>
      <w:r w:rsidRPr="00355405">
        <w:rPr>
          <w:color w:val="auto"/>
          <w:sz w:val="28"/>
          <w:szCs w:val="28"/>
        </w:rPr>
        <w:t xml:space="preserve">– </w:t>
      </w:r>
      <w:r w:rsidR="00A76603" w:rsidRPr="00355405">
        <w:rPr>
          <w:color w:val="auto"/>
          <w:sz w:val="28"/>
          <w:szCs w:val="28"/>
        </w:rPr>
        <w:t xml:space="preserve">1 </w:t>
      </w:r>
      <w:r w:rsidR="00355405" w:rsidRPr="00355405">
        <w:rPr>
          <w:color w:val="auto"/>
          <w:sz w:val="28"/>
          <w:szCs w:val="28"/>
        </w:rPr>
        <w:t>238</w:t>
      </w:r>
      <w:r w:rsidRPr="00355405">
        <w:rPr>
          <w:color w:val="auto"/>
          <w:sz w:val="28"/>
          <w:szCs w:val="28"/>
        </w:rPr>
        <w:t xml:space="preserve"> человек). </w:t>
      </w:r>
    </w:p>
    <w:p w:rsidR="008F1FE6" w:rsidRPr="00355405" w:rsidRDefault="008F1FE6" w:rsidP="00480ED2">
      <w:pPr>
        <w:ind w:firstLine="567"/>
        <w:jc w:val="both"/>
        <w:rPr>
          <w:sz w:val="28"/>
          <w:szCs w:val="28"/>
        </w:rPr>
      </w:pPr>
      <w:r w:rsidRPr="00355405">
        <w:rPr>
          <w:sz w:val="28"/>
          <w:szCs w:val="28"/>
        </w:rPr>
        <w:t>Основные показатели, характеризующие регистрируемый рынок труда в районе, предста</w:t>
      </w:r>
      <w:r w:rsidR="00862C5A">
        <w:rPr>
          <w:sz w:val="28"/>
          <w:szCs w:val="28"/>
        </w:rPr>
        <w:t>влены в таблице 2 и на рисунке 3</w:t>
      </w:r>
      <w:r w:rsidRPr="00355405">
        <w:rPr>
          <w:sz w:val="28"/>
          <w:szCs w:val="28"/>
        </w:rPr>
        <w:t xml:space="preserve">. </w:t>
      </w:r>
    </w:p>
    <w:p w:rsidR="008F1FE6" w:rsidRPr="00C26C85" w:rsidRDefault="008F1FE6" w:rsidP="00480ED2">
      <w:pPr>
        <w:pStyle w:val="1"/>
        <w:ind w:firstLine="567"/>
        <w:rPr>
          <w:b/>
          <w:sz w:val="22"/>
          <w:szCs w:val="22"/>
          <w:u w:val="none"/>
        </w:rPr>
      </w:pPr>
      <w:r w:rsidRPr="00C26C85">
        <w:rPr>
          <w:b/>
          <w:sz w:val="22"/>
          <w:szCs w:val="22"/>
          <w:u w:val="none"/>
        </w:rPr>
        <w:t>Таблица 2. Показатели рынка труда в Колпашевском районе.</w:t>
      </w:r>
    </w:p>
    <w:tbl>
      <w:tblPr>
        <w:tblW w:w="9900" w:type="dxa"/>
        <w:jc w:val="center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7"/>
        <w:gridCol w:w="1033"/>
        <w:gridCol w:w="1655"/>
        <w:gridCol w:w="1644"/>
        <w:gridCol w:w="1641"/>
      </w:tblGrid>
      <w:tr w:rsidR="008F1FE6" w:rsidRPr="008B0E08" w:rsidTr="00413909">
        <w:trPr>
          <w:trHeight w:val="255"/>
          <w:jc w:val="center"/>
        </w:trPr>
        <w:tc>
          <w:tcPr>
            <w:tcW w:w="3927" w:type="dxa"/>
            <w:shd w:val="clear" w:color="auto" w:fill="F2F2F2" w:themeFill="background1" w:themeFillShade="F2"/>
            <w:noWrap/>
            <w:vAlign w:val="center"/>
          </w:tcPr>
          <w:p w:rsidR="008F1FE6" w:rsidRPr="00FA395D" w:rsidRDefault="008F1FE6" w:rsidP="00D010E5">
            <w:pPr>
              <w:pStyle w:val="a7"/>
              <w:ind w:left="134" w:hanging="134"/>
              <w:jc w:val="center"/>
              <w:rPr>
                <w:b/>
                <w:bCs/>
                <w:color w:val="auto"/>
              </w:rPr>
            </w:pPr>
            <w:r w:rsidRPr="00FA395D">
              <w:rPr>
                <w:b/>
                <w:bCs/>
                <w:color w:val="auto"/>
              </w:rPr>
              <w:t>Показатели</w:t>
            </w:r>
          </w:p>
        </w:tc>
        <w:tc>
          <w:tcPr>
            <w:tcW w:w="1033" w:type="dxa"/>
            <w:shd w:val="clear" w:color="auto" w:fill="F2F2F2" w:themeFill="background1" w:themeFillShade="F2"/>
            <w:vAlign w:val="center"/>
          </w:tcPr>
          <w:p w:rsidR="008F1FE6" w:rsidRPr="00FA395D" w:rsidRDefault="008F1FE6" w:rsidP="00D010E5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FA395D">
              <w:rPr>
                <w:b/>
                <w:bCs/>
                <w:color w:val="auto"/>
              </w:rPr>
              <w:t xml:space="preserve">Ед. </w:t>
            </w:r>
            <w:proofErr w:type="spellStart"/>
            <w:r w:rsidRPr="00FA395D">
              <w:rPr>
                <w:b/>
                <w:bCs/>
                <w:color w:val="auto"/>
              </w:rPr>
              <w:t>изм</w:t>
            </w:r>
            <w:proofErr w:type="spellEnd"/>
            <w:r w:rsidRPr="00FA395D">
              <w:rPr>
                <w:b/>
                <w:bCs/>
                <w:color w:val="auto"/>
              </w:rPr>
              <w:t>.</w:t>
            </w:r>
          </w:p>
        </w:tc>
        <w:tc>
          <w:tcPr>
            <w:tcW w:w="1655" w:type="dxa"/>
            <w:shd w:val="clear" w:color="auto" w:fill="F2F2F2" w:themeFill="background1" w:themeFillShade="F2"/>
            <w:vAlign w:val="center"/>
          </w:tcPr>
          <w:p w:rsidR="008F1FE6" w:rsidRPr="00CF4181" w:rsidRDefault="005B22B8" w:rsidP="00CF4181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F4181">
              <w:rPr>
                <w:b/>
                <w:bCs/>
                <w:color w:val="auto"/>
                <w:sz w:val="22"/>
                <w:szCs w:val="22"/>
              </w:rPr>
              <w:t>На 01.07</w:t>
            </w:r>
            <w:r w:rsidR="008F1FE6" w:rsidRPr="00CF4181">
              <w:rPr>
                <w:b/>
                <w:bCs/>
                <w:color w:val="auto"/>
                <w:sz w:val="22"/>
                <w:szCs w:val="22"/>
              </w:rPr>
              <w:t>.201</w:t>
            </w:r>
            <w:r w:rsidR="00CF4181" w:rsidRPr="00CF4181">
              <w:rPr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8F1FE6" w:rsidRPr="00CF4181" w:rsidRDefault="008F1FE6" w:rsidP="00CF4181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F4181">
              <w:rPr>
                <w:b/>
                <w:bCs/>
                <w:color w:val="auto"/>
                <w:sz w:val="22"/>
                <w:szCs w:val="22"/>
              </w:rPr>
              <w:t>На 01.01.201</w:t>
            </w:r>
            <w:r w:rsidR="00CF4181" w:rsidRPr="00CF4181">
              <w:rPr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641" w:type="dxa"/>
            <w:shd w:val="clear" w:color="auto" w:fill="F2F2F2" w:themeFill="background1" w:themeFillShade="F2"/>
            <w:vAlign w:val="center"/>
          </w:tcPr>
          <w:p w:rsidR="008F1FE6" w:rsidRPr="00CF4181" w:rsidRDefault="005B22B8" w:rsidP="00CF4181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F4181">
              <w:rPr>
                <w:b/>
                <w:bCs/>
                <w:color w:val="auto"/>
                <w:sz w:val="22"/>
                <w:szCs w:val="22"/>
              </w:rPr>
              <w:t>На 01.07</w:t>
            </w:r>
            <w:r w:rsidR="008F1FE6" w:rsidRPr="00CF4181">
              <w:rPr>
                <w:b/>
                <w:bCs/>
                <w:color w:val="auto"/>
                <w:sz w:val="22"/>
                <w:szCs w:val="22"/>
              </w:rPr>
              <w:t>.201</w:t>
            </w:r>
            <w:r w:rsidR="00CF4181" w:rsidRPr="00CF4181">
              <w:rPr>
                <w:b/>
                <w:bCs/>
                <w:color w:val="auto"/>
                <w:sz w:val="22"/>
                <w:szCs w:val="22"/>
              </w:rPr>
              <w:t>5</w:t>
            </w:r>
          </w:p>
        </w:tc>
      </w:tr>
      <w:tr w:rsidR="005B22B8" w:rsidRPr="008B0E08" w:rsidTr="00413909">
        <w:trPr>
          <w:trHeight w:val="207"/>
          <w:jc w:val="center"/>
        </w:trPr>
        <w:tc>
          <w:tcPr>
            <w:tcW w:w="3927" w:type="dxa"/>
          </w:tcPr>
          <w:p w:rsidR="005B22B8" w:rsidRPr="00FA395D" w:rsidRDefault="005B22B8" w:rsidP="00480ED2">
            <w:pPr>
              <w:pStyle w:val="a7"/>
              <w:jc w:val="left"/>
              <w:rPr>
                <w:color w:val="auto"/>
              </w:rPr>
            </w:pPr>
            <w:r w:rsidRPr="00FA395D">
              <w:rPr>
                <w:color w:val="auto"/>
              </w:rPr>
              <w:t xml:space="preserve">Численность экономически активного населения </w:t>
            </w:r>
          </w:p>
        </w:tc>
        <w:tc>
          <w:tcPr>
            <w:tcW w:w="1033" w:type="dxa"/>
            <w:vAlign w:val="center"/>
          </w:tcPr>
          <w:p w:rsidR="005B22B8" w:rsidRPr="00FA395D" w:rsidRDefault="005B22B8" w:rsidP="00480ED2">
            <w:pPr>
              <w:pStyle w:val="a7"/>
              <w:jc w:val="center"/>
              <w:rPr>
                <w:color w:val="auto"/>
              </w:rPr>
            </w:pPr>
            <w:r w:rsidRPr="00FA395D">
              <w:rPr>
                <w:color w:val="auto"/>
              </w:rPr>
              <w:t>тыс. чел.</w:t>
            </w:r>
          </w:p>
        </w:tc>
        <w:tc>
          <w:tcPr>
            <w:tcW w:w="1655" w:type="dxa"/>
            <w:vAlign w:val="center"/>
          </w:tcPr>
          <w:p w:rsidR="005B22B8" w:rsidRPr="00355405" w:rsidRDefault="005B22B8" w:rsidP="00355405">
            <w:pPr>
              <w:pStyle w:val="a7"/>
              <w:jc w:val="center"/>
              <w:rPr>
                <w:color w:val="auto"/>
              </w:rPr>
            </w:pPr>
            <w:r w:rsidRPr="00355405">
              <w:rPr>
                <w:color w:val="auto"/>
              </w:rPr>
              <w:t>2</w:t>
            </w:r>
            <w:r w:rsidR="00355405" w:rsidRPr="00355405">
              <w:rPr>
                <w:color w:val="auto"/>
              </w:rPr>
              <w:t>1</w:t>
            </w:r>
            <w:r w:rsidRPr="00355405">
              <w:rPr>
                <w:color w:val="auto"/>
              </w:rPr>
              <w:t>,</w:t>
            </w:r>
            <w:r w:rsidR="00355405" w:rsidRPr="00355405">
              <w:rPr>
                <w:color w:val="auto"/>
              </w:rPr>
              <w:t>9</w:t>
            </w:r>
          </w:p>
        </w:tc>
        <w:tc>
          <w:tcPr>
            <w:tcW w:w="1644" w:type="dxa"/>
            <w:vAlign w:val="center"/>
          </w:tcPr>
          <w:p w:rsidR="005B22B8" w:rsidRPr="00CF4181" w:rsidRDefault="005B22B8" w:rsidP="00CF4181">
            <w:pPr>
              <w:pStyle w:val="a7"/>
              <w:jc w:val="center"/>
              <w:rPr>
                <w:color w:val="auto"/>
              </w:rPr>
            </w:pPr>
            <w:r w:rsidRPr="00CF4181">
              <w:rPr>
                <w:color w:val="auto"/>
              </w:rPr>
              <w:t>2</w:t>
            </w:r>
            <w:r w:rsidR="00CF4181" w:rsidRPr="00CF4181">
              <w:rPr>
                <w:color w:val="auto"/>
              </w:rPr>
              <w:t>3</w:t>
            </w:r>
            <w:r w:rsidRPr="00CF4181">
              <w:rPr>
                <w:color w:val="auto"/>
              </w:rPr>
              <w:t>,1</w:t>
            </w:r>
          </w:p>
        </w:tc>
        <w:tc>
          <w:tcPr>
            <w:tcW w:w="1641" w:type="dxa"/>
            <w:vAlign w:val="center"/>
          </w:tcPr>
          <w:p w:rsidR="005B22B8" w:rsidRPr="00CF4181" w:rsidRDefault="005B22B8" w:rsidP="00CF4181">
            <w:pPr>
              <w:pStyle w:val="a7"/>
              <w:jc w:val="center"/>
              <w:rPr>
                <w:color w:val="auto"/>
              </w:rPr>
            </w:pPr>
            <w:r w:rsidRPr="00CF4181">
              <w:rPr>
                <w:color w:val="auto"/>
              </w:rPr>
              <w:t>2</w:t>
            </w:r>
            <w:r w:rsidR="00CF4181" w:rsidRPr="00CF4181">
              <w:rPr>
                <w:color w:val="auto"/>
              </w:rPr>
              <w:t>3</w:t>
            </w:r>
            <w:r w:rsidRPr="00CF4181">
              <w:rPr>
                <w:color w:val="auto"/>
              </w:rPr>
              <w:t>,1</w:t>
            </w:r>
          </w:p>
        </w:tc>
      </w:tr>
      <w:tr w:rsidR="005B22B8" w:rsidRPr="008B0E08" w:rsidTr="00413909">
        <w:trPr>
          <w:trHeight w:val="255"/>
          <w:jc w:val="center"/>
        </w:trPr>
        <w:tc>
          <w:tcPr>
            <w:tcW w:w="3927" w:type="dxa"/>
            <w:noWrap/>
          </w:tcPr>
          <w:p w:rsidR="005B22B8" w:rsidRPr="00FA395D" w:rsidRDefault="005B22B8" w:rsidP="00480ED2">
            <w:pPr>
              <w:pStyle w:val="a7"/>
              <w:jc w:val="left"/>
              <w:rPr>
                <w:color w:val="auto"/>
              </w:rPr>
            </w:pPr>
            <w:r w:rsidRPr="00FA395D">
              <w:rPr>
                <w:color w:val="auto"/>
              </w:rPr>
              <w:t>Уровень регистрируемой безработицы</w:t>
            </w:r>
            <w:r w:rsidR="00537580" w:rsidRPr="00FA395D">
              <w:rPr>
                <w:color w:val="auto"/>
              </w:rPr>
              <w:t xml:space="preserve"> по району</w:t>
            </w:r>
            <w:r w:rsidRPr="00FA395D">
              <w:rPr>
                <w:color w:val="auto"/>
              </w:rPr>
              <w:t xml:space="preserve"> </w:t>
            </w:r>
          </w:p>
        </w:tc>
        <w:tc>
          <w:tcPr>
            <w:tcW w:w="1033" w:type="dxa"/>
            <w:vAlign w:val="center"/>
          </w:tcPr>
          <w:p w:rsidR="005B22B8" w:rsidRPr="00FA395D" w:rsidRDefault="005B22B8" w:rsidP="00480ED2">
            <w:pPr>
              <w:pStyle w:val="a7"/>
              <w:jc w:val="center"/>
              <w:rPr>
                <w:color w:val="auto"/>
              </w:rPr>
            </w:pPr>
            <w:r w:rsidRPr="00FA395D">
              <w:rPr>
                <w:color w:val="auto"/>
              </w:rPr>
              <w:t>%</w:t>
            </w:r>
          </w:p>
        </w:tc>
        <w:tc>
          <w:tcPr>
            <w:tcW w:w="1655" w:type="dxa"/>
            <w:vAlign w:val="center"/>
          </w:tcPr>
          <w:p w:rsidR="005B22B8" w:rsidRPr="00FA395D" w:rsidRDefault="00D010E5" w:rsidP="00480ED2">
            <w:pPr>
              <w:pStyle w:val="a7"/>
              <w:jc w:val="center"/>
              <w:rPr>
                <w:color w:val="auto"/>
              </w:rPr>
            </w:pPr>
            <w:r w:rsidRPr="00FA395D">
              <w:rPr>
                <w:color w:val="auto"/>
              </w:rPr>
              <w:t>3,3</w:t>
            </w:r>
          </w:p>
        </w:tc>
        <w:tc>
          <w:tcPr>
            <w:tcW w:w="1644" w:type="dxa"/>
            <w:vAlign w:val="center"/>
          </w:tcPr>
          <w:p w:rsidR="005B22B8" w:rsidRPr="00CF4181" w:rsidRDefault="005B22B8" w:rsidP="00CF4181">
            <w:pPr>
              <w:pStyle w:val="a7"/>
              <w:jc w:val="center"/>
              <w:rPr>
                <w:color w:val="auto"/>
              </w:rPr>
            </w:pPr>
            <w:r w:rsidRPr="00CF4181">
              <w:rPr>
                <w:color w:val="auto"/>
              </w:rPr>
              <w:t>3,</w:t>
            </w:r>
            <w:r w:rsidR="00CF4181" w:rsidRPr="00CF4181">
              <w:rPr>
                <w:color w:val="auto"/>
              </w:rPr>
              <w:t>5</w:t>
            </w:r>
          </w:p>
        </w:tc>
        <w:tc>
          <w:tcPr>
            <w:tcW w:w="1641" w:type="dxa"/>
            <w:vAlign w:val="center"/>
          </w:tcPr>
          <w:p w:rsidR="005B22B8" w:rsidRPr="00CF4181" w:rsidRDefault="00CF4181" w:rsidP="00CF4181">
            <w:pPr>
              <w:pStyle w:val="a7"/>
              <w:jc w:val="center"/>
              <w:rPr>
                <w:color w:val="auto"/>
              </w:rPr>
            </w:pPr>
            <w:r w:rsidRPr="00CF4181">
              <w:rPr>
                <w:color w:val="auto"/>
              </w:rPr>
              <w:t>3</w:t>
            </w:r>
            <w:r w:rsidR="00D010E5" w:rsidRPr="00CF4181">
              <w:rPr>
                <w:color w:val="auto"/>
              </w:rPr>
              <w:t>,</w:t>
            </w:r>
            <w:r w:rsidRPr="00CF4181">
              <w:rPr>
                <w:color w:val="auto"/>
              </w:rPr>
              <w:t>3</w:t>
            </w:r>
          </w:p>
        </w:tc>
      </w:tr>
      <w:tr w:rsidR="005B22B8" w:rsidRPr="008B0E08" w:rsidTr="00413909">
        <w:trPr>
          <w:trHeight w:val="255"/>
          <w:jc w:val="center"/>
        </w:trPr>
        <w:tc>
          <w:tcPr>
            <w:tcW w:w="3927" w:type="dxa"/>
            <w:noWrap/>
          </w:tcPr>
          <w:p w:rsidR="005B22B8" w:rsidRPr="00FA395D" w:rsidRDefault="005B22B8" w:rsidP="00480ED2">
            <w:pPr>
              <w:pStyle w:val="a7"/>
              <w:jc w:val="left"/>
              <w:rPr>
                <w:color w:val="auto"/>
              </w:rPr>
            </w:pPr>
            <w:r w:rsidRPr="00FA395D">
              <w:rPr>
                <w:color w:val="auto"/>
              </w:rPr>
              <w:t>Численность официально зарегистрированных безработных</w:t>
            </w:r>
          </w:p>
        </w:tc>
        <w:tc>
          <w:tcPr>
            <w:tcW w:w="1033" w:type="dxa"/>
            <w:vAlign w:val="center"/>
          </w:tcPr>
          <w:p w:rsidR="005B22B8" w:rsidRPr="00FA395D" w:rsidRDefault="005B22B8" w:rsidP="00480ED2">
            <w:pPr>
              <w:pStyle w:val="a7"/>
              <w:jc w:val="center"/>
              <w:rPr>
                <w:color w:val="auto"/>
              </w:rPr>
            </w:pPr>
            <w:r w:rsidRPr="00FA395D">
              <w:rPr>
                <w:color w:val="auto"/>
              </w:rPr>
              <w:t>человек</w:t>
            </w:r>
          </w:p>
        </w:tc>
        <w:tc>
          <w:tcPr>
            <w:tcW w:w="1655" w:type="dxa"/>
            <w:vAlign w:val="center"/>
          </w:tcPr>
          <w:p w:rsidR="005B22B8" w:rsidRPr="00FA395D" w:rsidRDefault="00D010E5" w:rsidP="00FA395D">
            <w:pPr>
              <w:pStyle w:val="a7"/>
              <w:jc w:val="center"/>
              <w:rPr>
                <w:color w:val="auto"/>
              </w:rPr>
            </w:pPr>
            <w:r w:rsidRPr="00FA395D">
              <w:rPr>
                <w:color w:val="auto"/>
              </w:rPr>
              <w:t>7</w:t>
            </w:r>
            <w:r w:rsidR="00FA395D" w:rsidRPr="00FA395D">
              <w:rPr>
                <w:color w:val="auto"/>
              </w:rPr>
              <w:t>28</w:t>
            </w:r>
          </w:p>
        </w:tc>
        <w:tc>
          <w:tcPr>
            <w:tcW w:w="1644" w:type="dxa"/>
            <w:vAlign w:val="center"/>
          </w:tcPr>
          <w:p w:rsidR="005B22B8" w:rsidRPr="00CF4181" w:rsidRDefault="00CF4181" w:rsidP="00480ED2">
            <w:pPr>
              <w:pStyle w:val="a7"/>
              <w:jc w:val="center"/>
              <w:rPr>
                <w:color w:val="auto"/>
              </w:rPr>
            </w:pPr>
            <w:r w:rsidRPr="00CF4181">
              <w:rPr>
                <w:color w:val="auto"/>
              </w:rPr>
              <w:t>8</w:t>
            </w:r>
            <w:r w:rsidR="00D010E5" w:rsidRPr="00CF4181">
              <w:rPr>
                <w:color w:val="auto"/>
              </w:rPr>
              <w:t>11</w:t>
            </w:r>
          </w:p>
        </w:tc>
        <w:tc>
          <w:tcPr>
            <w:tcW w:w="1641" w:type="dxa"/>
            <w:vAlign w:val="center"/>
          </w:tcPr>
          <w:p w:rsidR="005B22B8" w:rsidRPr="00CF4181" w:rsidRDefault="00CF4181" w:rsidP="00480ED2">
            <w:pPr>
              <w:pStyle w:val="a7"/>
              <w:jc w:val="center"/>
              <w:rPr>
                <w:color w:val="auto"/>
              </w:rPr>
            </w:pPr>
            <w:r w:rsidRPr="00CF4181">
              <w:rPr>
                <w:color w:val="auto"/>
              </w:rPr>
              <w:t>756</w:t>
            </w:r>
          </w:p>
        </w:tc>
      </w:tr>
    </w:tbl>
    <w:p w:rsidR="00355405" w:rsidRDefault="0088578D" w:rsidP="0088578D">
      <w:pPr>
        <w:pStyle w:val="a7"/>
        <w:ind w:firstLine="567"/>
        <w:rPr>
          <w:bCs/>
          <w:color w:val="auto"/>
          <w:sz w:val="28"/>
          <w:szCs w:val="28"/>
        </w:rPr>
      </w:pPr>
      <w:r w:rsidRPr="00FE2E62">
        <w:rPr>
          <w:b/>
          <w:bCs/>
          <w:color w:val="auto"/>
          <w:sz w:val="28"/>
          <w:szCs w:val="28"/>
        </w:rPr>
        <w:t>Уровень регистрируемой безработицы</w:t>
      </w:r>
      <w:r w:rsidRPr="00FE2E62">
        <w:rPr>
          <w:bCs/>
          <w:color w:val="auto"/>
          <w:sz w:val="28"/>
          <w:szCs w:val="28"/>
        </w:rPr>
        <w:t xml:space="preserve"> на 1 июля 201</w:t>
      </w:r>
      <w:r w:rsidR="00FA395D" w:rsidRPr="00FE2E62">
        <w:rPr>
          <w:bCs/>
          <w:color w:val="auto"/>
          <w:sz w:val="28"/>
          <w:szCs w:val="28"/>
        </w:rPr>
        <w:t>6</w:t>
      </w:r>
      <w:r w:rsidRPr="00FE2E62">
        <w:rPr>
          <w:bCs/>
          <w:color w:val="auto"/>
          <w:sz w:val="28"/>
          <w:szCs w:val="28"/>
        </w:rPr>
        <w:t xml:space="preserve"> года</w:t>
      </w:r>
      <w:r w:rsidRPr="00FE2E62">
        <w:rPr>
          <w:b/>
          <w:bCs/>
          <w:color w:val="auto"/>
          <w:sz w:val="28"/>
          <w:szCs w:val="28"/>
        </w:rPr>
        <w:t xml:space="preserve"> </w:t>
      </w:r>
      <w:r w:rsidRPr="00FE2E62">
        <w:rPr>
          <w:bCs/>
          <w:color w:val="auto"/>
          <w:sz w:val="28"/>
          <w:szCs w:val="28"/>
        </w:rPr>
        <w:t xml:space="preserve">составил </w:t>
      </w:r>
      <w:r w:rsidRPr="00FE2E62">
        <w:rPr>
          <w:b/>
          <w:bCs/>
          <w:color w:val="auto"/>
          <w:sz w:val="28"/>
          <w:szCs w:val="28"/>
        </w:rPr>
        <w:t>3,3%</w:t>
      </w:r>
      <w:r w:rsidRPr="00FE2E62">
        <w:rPr>
          <w:bCs/>
          <w:color w:val="auto"/>
          <w:sz w:val="28"/>
          <w:szCs w:val="28"/>
        </w:rPr>
        <w:t xml:space="preserve"> и по сравнению с 1 июля 201</w:t>
      </w:r>
      <w:r w:rsidR="00FE2E62" w:rsidRPr="00FE2E62">
        <w:rPr>
          <w:bCs/>
          <w:color w:val="auto"/>
          <w:sz w:val="28"/>
          <w:szCs w:val="28"/>
        </w:rPr>
        <w:t>5</w:t>
      </w:r>
      <w:r w:rsidRPr="00FE2E62">
        <w:rPr>
          <w:bCs/>
          <w:color w:val="auto"/>
          <w:sz w:val="28"/>
          <w:szCs w:val="28"/>
        </w:rPr>
        <w:t xml:space="preserve"> года </w:t>
      </w:r>
      <w:r w:rsidR="00FE2E62" w:rsidRPr="00FE2E62">
        <w:rPr>
          <w:bCs/>
          <w:color w:val="auto"/>
          <w:sz w:val="28"/>
          <w:szCs w:val="28"/>
        </w:rPr>
        <w:t>не изменился</w:t>
      </w:r>
      <w:r w:rsidRPr="00FE2E62">
        <w:rPr>
          <w:bCs/>
          <w:color w:val="auto"/>
          <w:sz w:val="28"/>
          <w:szCs w:val="28"/>
        </w:rPr>
        <w:t>.</w:t>
      </w:r>
    </w:p>
    <w:p w:rsidR="008F1FE6" w:rsidRPr="00F355FC" w:rsidRDefault="0088578D" w:rsidP="00F355FC">
      <w:pPr>
        <w:pStyle w:val="a7"/>
        <w:ind w:firstLine="567"/>
        <w:rPr>
          <w:color w:val="auto"/>
          <w:sz w:val="28"/>
          <w:szCs w:val="28"/>
        </w:rPr>
      </w:pPr>
      <w:r w:rsidRPr="00F355FC">
        <w:rPr>
          <w:color w:val="auto"/>
          <w:sz w:val="28"/>
          <w:szCs w:val="28"/>
        </w:rPr>
        <w:t xml:space="preserve"> </w:t>
      </w:r>
      <w:r w:rsidR="008F1FE6" w:rsidRPr="00F355FC">
        <w:rPr>
          <w:color w:val="auto"/>
          <w:sz w:val="28"/>
          <w:szCs w:val="28"/>
        </w:rPr>
        <w:t>Динамика основных показателей безработицы</w:t>
      </w:r>
      <w:r w:rsidR="00F355FC">
        <w:rPr>
          <w:color w:val="auto"/>
          <w:sz w:val="28"/>
          <w:szCs w:val="28"/>
        </w:rPr>
        <w:t xml:space="preserve"> </w:t>
      </w:r>
      <w:r w:rsidR="00071A14">
        <w:rPr>
          <w:color w:val="auto"/>
          <w:sz w:val="28"/>
          <w:szCs w:val="28"/>
        </w:rPr>
        <w:t>представлена на рисунке 3.</w:t>
      </w:r>
    </w:p>
    <w:p w:rsidR="00DC4BAC" w:rsidRPr="008B0E08" w:rsidRDefault="00DC4BAC" w:rsidP="00DC4BAC">
      <w:pPr>
        <w:pStyle w:val="a7"/>
        <w:keepNext/>
      </w:pPr>
      <w:r w:rsidRPr="008B0E08">
        <w:rPr>
          <w:noProof/>
          <w:sz w:val="28"/>
          <w:szCs w:val="28"/>
        </w:rPr>
        <w:drawing>
          <wp:inline distT="0" distB="0" distL="0" distR="0">
            <wp:extent cx="6334125" cy="2162175"/>
            <wp:effectExtent l="0" t="0" r="0" b="0"/>
            <wp:docPr id="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C4BAC" w:rsidRPr="00030743" w:rsidRDefault="00DC4BAC" w:rsidP="00DC4BAC">
      <w:pPr>
        <w:pStyle w:val="af8"/>
        <w:jc w:val="center"/>
        <w:rPr>
          <w:color w:val="0070C0"/>
          <w:sz w:val="22"/>
          <w:szCs w:val="22"/>
        </w:rPr>
      </w:pPr>
      <w:r w:rsidRPr="00030743">
        <w:rPr>
          <w:color w:val="0070C0"/>
          <w:sz w:val="22"/>
          <w:szCs w:val="22"/>
        </w:rPr>
        <w:t xml:space="preserve">Рисунок </w:t>
      </w:r>
      <w:r w:rsidR="00071A14">
        <w:rPr>
          <w:color w:val="0070C0"/>
          <w:sz w:val="22"/>
          <w:szCs w:val="22"/>
        </w:rPr>
        <w:t>3</w:t>
      </w:r>
      <w:r w:rsidRPr="00030743">
        <w:rPr>
          <w:color w:val="0070C0"/>
          <w:sz w:val="22"/>
          <w:szCs w:val="22"/>
        </w:rPr>
        <w:t>. Динамика основных показателей регистрируемого рынка труда.</w:t>
      </w:r>
    </w:p>
    <w:p w:rsidR="008F1FE6" w:rsidRPr="001043DC" w:rsidRDefault="008F1FE6" w:rsidP="00480ED2">
      <w:pPr>
        <w:pStyle w:val="a7"/>
        <w:ind w:firstLine="567"/>
        <w:rPr>
          <w:color w:val="auto"/>
          <w:sz w:val="28"/>
        </w:rPr>
      </w:pPr>
      <w:r w:rsidRPr="001043DC">
        <w:rPr>
          <w:color w:val="auto"/>
          <w:sz w:val="28"/>
        </w:rPr>
        <w:t xml:space="preserve">Из рисунка </w:t>
      </w:r>
      <w:r w:rsidR="00980BA2">
        <w:rPr>
          <w:color w:val="auto"/>
          <w:sz w:val="28"/>
        </w:rPr>
        <w:t>3</w:t>
      </w:r>
      <w:r w:rsidRPr="001043DC">
        <w:rPr>
          <w:color w:val="auto"/>
          <w:sz w:val="28"/>
        </w:rPr>
        <w:t xml:space="preserve"> видно,</w:t>
      </w:r>
      <w:r w:rsidRPr="001043DC">
        <w:rPr>
          <w:bCs/>
          <w:color w:val="auto"/>
          <w:sz w:val="28"/>
          <w:szCs w:val="28"/>
        </w:rPr>
        <w:t xml:space="preserve"> </w:t>
      </w:r>
      <w:r w:rsidRPr="001043DC">
        <w:rPr>
          <w:color w:val="auto"/>
          <w:sz w:val="28"/>
        </w:rPr>
        <w:t xml:space="preserve">что число граждан, состоящих на учёте в ЦЗН в качестве ищущих работу, </w:t>
      </w:r>
      <w:r w:rsidR="007B0E23" w:rsidRPr="001043DC">
        <w:rPr>
          <w:color w:val="auto"/>
          <w:sz w:val="28"/>
        </w:rPr>
        <w:t xml:space="preserve">на 1 </w:t>
      </w:r>
      <w:r w:rsidR="004575EB" w:rsidRPr="001043DC">
        <w:rPr>
          <w:color w:val="auto"/>
          <w:sz w:val="28"/>
        </w:rPr>
        <w:t>июля</w:t>
      </w:r>
      <w:r w:rsidRPr="001043DC">
        <w:rPr>
          <w:color w:val="auto"/>
          <w:sz w:val="28"/>
        </w:rPr>
        <w:t xml:space="preserve"> 201</w:t>
      </w:r>
      <w:r w:rsidR="001043DC" w:rsidRPr="001043DC">
        <w:rPr>
          <w:color w:val="auto"/>
          <w:sz w:val="28"/>
        </w:rPr>
        <w:t>6</w:t>
      </w:r>
      <w:r w:rsidRPr="001043DC">
        <w:rPr>
          <w:color w:val="auto"/>
          <w:sz w:val="28"/>
        </w:rPr>
        <w:t xml:space="preserve"> года </w:t>
      </w:r>
      <w:r w:rsidR="004575EB" w:rsidRPr="001043DC">
        <w:rPr>
          <w:color w:val="auto"/>
          <w:sz w:val="28"/>
        </w:rPr>
        <w:t xml:space="preserve">составило </w:t>
      </w:r>
      <w:r w:rsidR="00C9489D" w:rsidRPr="001043DC">
        <w:rPr>
          <w:color w:val="auto"/>
          <w:sz w:val="28"/>
        </w:rPr>
        <w:t>8</w:t>
      </w:r>
      <w:r w:rsidR="001043DC" w:rsidRPr="001043DC">
        <w:rPr>
          <w:color w:val="auto"/>
          <w:sz w:val="28"/>
        </w:rPr>
        <w:t>3</w:t>
      </w:r>
      <w:r w:rsidR="00C9489D" w:rsidRPr="001043DC">
        <w:rPr>
          <w:color w:val="auto"/>
          <w:sz w:val="28"/>
        </w:rPr>
        <w:t>8 человек</w:t>
      </w:r>
      <w:r w:rsidR="004575EB" w:rsidRPr="001043DC">
        <w:rPr>
          <w:color w:val="auto"/>
          <w:sz w:val="28"/>
        </w:rPr>
        <w:t xml:space="preserve"> и </w:t>
      </w:r>
      <w:r w:rsidRPr="001043DC">
        <w:rPr>
          <w:color w:val="auto"/>
          <w:sz w:val="28"/>
        </w:rPr>
        <w:t>у</w:t>
      </w:r>
      <w:r w:rsidR="001043DC" w:rsidRPr="001043DC">
        <w:rPr>
          <w:color w:val="auto"/>
          <w:sz w:val="28"/>
        </w:rPr>
        <w:t>меньшилос</w:t>
      </w:r>
      <w:r w:rsidR="00322D95" w:rsidRPr="001043DC">
        <w:rPr>
          <w:color w:val="auto"/>
          <w:sz w:val="28"/>
        </w:rPr>
        <w:t>ь</w:t>
      </w:r>
      <w:r w:rsidRPr="001043DC">
        <w:rPr>
          <w:color w:val="auto"/>
          <w:sz w:val="28"/>
        </w:rPr>
        <w:t xml:space="preserve"> </w:t>
      </w:r>
      <w:r w:rsidR="007B0E23" w:rsidRPr="001043DC">
        <w:rPr>
          <w:color w:val="auto"/>
          <w:sz w:val="28"/>
        </w:rPr>
        <w:t xml:space="preserve">по сравнению с аналогичным периодом прошлого года </w:t>
      </w:r>
      <w:r w:rsidRPr="001043DC">
        <w:rPr>
          <w:color w:val="auto"/>
          <w:sz w:val="28"/>
        </w:rPr>
        <w:t xml:space="preserve">на </w:t>
      </w:r>
      <w:r w:rsidR="001043DC" w:rsidRPr="001043DC">
        <w:rPr>
          <w:color w:val="auto"/>
          <w:sz w:val="28"/>
        </w:rPr>
        <w:t>30</w:t>
      </w:r>
      <w:r w:rsidRPr="001043DC">
        <w:rPr>
          <w:color w:val="auto"/>
          <w:sz w:val="28"/>
        </w:rPr>
        <w:t xml:space="preserve"> ч</w:t>
      </w:r>
      <w:r w:rsidR="003B0FB4" w:rsidRPr="001043DC">
        <w:rPr>
          <w:color w:val="auto"/>
          <w:sz w:val="28"/>
        </w:rPr>
        <w:t xml:space="preserve">еловек, </w:t>
      </w:r>
      <w:r w:rsidRPr="001043DC">
        <w:rPr>
          <w:color w:val="auto"/>
          <w:sz w:val="28"/>
        </w:rPr>
        <w:t>по сравнению с 1 января 201</w:t>
      </w:r>
      <w:r w:rsidR="001043DC" w:rsidRPr="001043DC">
        <w:rPr>
          <w:color w:val="auto"/>
          <w:sz w:val="28"/>
        </w:rPr>
        <w:t>6</w:t>
      </w:r>
      <w:r w:rsidRPr="001043DC">
        <w:rPr>
          <w:color w:val="auto"/>
          <w:sz w:val="28"/>
        </w:rPr>
        <w:t xml:space="preserve"> года </w:t>
      </w:r>
      <w:r w:rsidR="004575EB" w:rsidRPr="001043DC">
        <w:rPr>
          <w:color w:val="auto"/>
          <w:sz w:val="28"/>
        </w:rPr>
        <w:t xml:space="preserve">на </w:t>
      </w:r>
      <w:r w:rsidR="001043DC" w:rsidRPr="001043DC">
        <w:rPr>
          <w:color w:val="auto"/>
          <w:sz w:val="28"/>
        </w:rPr>
        <w:t>41</w:t>
      </w:r>
      <w:r w:rsidR="007B0E23" w:rsidRPr="001043DC">
        <w:rPr>
          <w:color w:val="auto"/>
          <w:sz w:val="28"/>
        </w:rPr>
        <w:t xml:space="preserve"> человек</w:t>
      </w:r>
      <w:r w:rsidR="007C5362">
        <w:rPr>
          <w:color w:val="auto"/>
          <w:sz w:val="28"/>
        </w:rPr>
        <w:t>а</w:t>
      </w:r>
      <w:r w:rsidR="001043DC" w:rsidRPr="001043DC">
        <w:rPr>
          <w:color w:val="auto"/>
          <w:sz w:val="28"/>
        </w:rPr>
        <w:t>.</w:t>
      </w:r>
    </w:p>
    <w:p w:rsidR="008F1FE6" w:rsidRPr="00917019" w:rsidRDefault="008F1FE6" w:rsidP="00480ED2">
      <w:pPr>
        <w:pStyle w:val="33"/>
        <w:ind w:firstLine="567"/>
        <w:rPr>
          <w:bCs/>
        </w:rPr>
      </w:pPr>
      <w:r w:rsidRPr="00917019">
        <w:rPr>
          <w:bCs/>
        </w:rPr>
        <w:t xml:space="preserve">Численность официально зарегистрированных безработных </w:t>
      </w:r>
      <w:r w:rsidR="001072E2" w:rsidRPr="00917019">
        <w:rPr>
          <w:bCs/>
        </w:rPr>
        <w:t>у</w:t>
      </w:r>
      <w:r w:rsidR="00FE2E62" w:rsidRPr="00917019">
        <w:rPr>
          <w:bCs/>
        </w:rPr>
        <w:t>меньшилась</w:t>
      </w:r>
      <w:r w:rsidRPr="00917019">
        <w:rPr>
          <w:bCs/>
        </w:rPr>
        <w:t xml:space="preserve"> </w:t>
      </w:r>
      <w:r w:rsidR="007B0E23" w:rsidRPr="00917019">
        <w:rPr>
          <w:bCs/>
        </w:rPr>
        <w:t>по сравнению с аналогичным периодом 201</w:t>
      </w:r>
      <w:r w:rsidR="00FE2E62" w:rsidRPr="00917019">
        <w:rPr>
          <w:bCs/>
        </w:rPr>
        <w:t>5</w:t>
      </w:r>
      <w:r w:rsidR="007B0E23" w:rsidRPr="00917019">
        <w:rPr>
          <w:bCs/>
        </w:rPr>
        <w:t xml:space="preserve"> года </w:t>
      </w:r>
      <w:r w:rsidRPr="00917019">
        <w:rPr>
          <w:bCs/>
        </w:rPr>
        <w:t xml:space="preserve">на </w:t>
      </w:r>
      <w:r w:rsidR="00917019" w:rsidRPr="00917019">
        <w:rPr>
          <w:bCs/>
        </w:rPr>
        <w:t>28 человек или на 3,7%</w:t>
      </w:r>
      <w:r w:rsidR="004575EB" w:rsidRPr="00917019">
        <w:rPr>
          <w:bCs/>
        </w:rPr>
        <w:t>, а по сравнению с</w:t>
      </w:r>
      <w:r w:rsidR="001072E2" w:rsidRPr="00917019">
        <w:rPr>
          <w:bCs/>
        </w:rPr>
        <w:t xml:space="preserve"> </w:t>
      </w:r>
      <w:r w:rsidR="004575EB" w:rsidRPr="00917019">
        <w:rPr>
          <w:bCs/>
        </w:rPr>
        <w:t>1 января 201</w:t>
      </w:r>
      <w:r w:rsidR="00917019" w:rsidRPr="00917019">
        <w:rPr>
          <w:bCs/>
        </w:rPr>
        <w:t>6</w:t>
      </w:r>
      <w:r w:rsidR="004575EB" w:rsidRPr="00917019">
        <w:rPr>
          <w:bCs/>
        </w:rPr>
        <w:t xml:space="preserve"> года </w:t>
      </w:r>
      <w:r w:rsidR="00917019">
        <w:rPr>
          <w:bCs/>
        </w:rPr>
        <w:t xml:space="preserve">уменьшилась </w:t>
      </w:r>
      <w:r w:rsidR="004575EB" w:rsidRPr="00917019">
        <w:rPr>
          <w:bCs/>
        </w:rPr>
        <w:t xml:space="preserve">на </w:t>
      </w:r>
      <w:r w:rsidR="00917019" w:rsidRPr="00917019">
        <w:rPr>
          <w:bCs/>
        </w:rPr>
        <w:t>10</w:t>
      </w:r>
      <w:r w:rsidR="001072E2" w:rsidRPr="00917019">
        <w:rPr>
          <w:bCs/>
        </w:rPr>
        <w:t>,</w:t>
      </w:r>
      <w:r w:rsidR="00917019" w:rsidRPr="00917019">
        <w:rPr>
          <w:bCs/>
        </w:rPr>
        <w:t>2</w:t>
      </w:r>
      <w:r w:rsidR="004575EB" w:rsidRPr="00917019">
        <w:rPr>
          <w:bCs/>
        </w:rPr>
        <w:t>%</w:t>
      </w:r>
      <w:r w:rsidRPr="00917019">
        <w:rPr>
          <w:bCs/>
        </w:rPr>
        <w:t xml:space="preserve"> и</w:t>
      </w:r>
      <w:r w:rsidR="00917019" w:rsidRPr="00917019">
        <w:rPr>
          <w:bCs/>
        </w:rPr>
        <w:t>ли на 83 человека и</w:t>
      </w:r>
      <w:r w:rsidRPr="00917019">
        <w:rPr>
          <w:bCs/>
        </w:rPr>
        <w:t xml:space="preserve"> </w:t>
      </w:r>
      <w:proofErr w:type="gramStart"/>
      <w:r w:rsidRPr="00917019">
        <w:rPr>
          <w:bCs/>
        </w:rPr>
        <w:t>на</w:t>
      </w:r>
      <w:proofErr w:type="gramEnd"/>
      <w:r w:rsidRPr="00917019">
        <w:rPr>
          <w:bCs/>
        </w:rPr>
        <w:t xml:space="preserve"> 1 </w:t>
      </w:r>
      <w:proofErr w:type="gramStart"/>
      <w:r w:rsidR="004575EB" w:rsidRPr="00917019">
        <w:rPr>
          <w:bCs/>
        </w:rPr>
        <w:t>июля</w:t>
      </w:r>
      <w:proofErr w:type="gramEnd"/>
      <w:r w:rsidRPr="00917019">
        <w:rPr>
          <w:bCs/>
        </w:rPr>
        <w:t xml:space="preserve"> 201</w:t>
      </w:r>
      <w:r w:rsidR="00917019" w:rsidRPr="00917019">
        <w:rPr>
          <w:bCs/>
        </w:rPr>
        <w:t>6</w:t>
      </w:r>
      <w:r w:rsidRPr="00917019">
        <w:rPr>
          <w:bCs/>
        </w:rPr>
        <w:t xml:space="preserve"> года составила </w:t>
      </w:r>
      <w:r w:rsidR="001072E2" w:rsidRPr="00917019">
        <w:rPr>
          <w:bCs/>
        </w:rPr>
        <w:t>7</w:t>
      </w:r>
      <w:r w:rsidR="00917019" w:rsidRPr="00917019">
        <w:rPr>
          <w:bCs/>
        </w:rPr>
        <w:t>28</w:t>
      </w:r>
      <w:r w:rsidRPr="00917019">
        <w:rPr>
          <w:bCs/>
        </w:rPr>
        <w:t xml:space="preserve"> человек.</w:t>
      </w:r>
    </w:p>
    <w:p w:rsidR="008F4F2B" w:rsidRPr="008F4F2B" w:rsidRDefault="008F4F2B" w:rsidP="00480ED2">
      <w:pPr>
        <w:pStyle w:val="a7"/>
        <w:ind w:firstLine="567"/>
        <w:rPr>
          <w:color w:val="auto"/>
          <w:sz w:val="28"/>
          <w:szCs w:val="28"/>
        </w:rPr>
      </w:pPr>
      <w:r w:rsidRPr="008F4F2B">
        <w:rPr>
          <w:color w:val="auto"/>
          <w:sz w:val="28"/>
          <w:szCs w:val="28"/>
        </w:rPr>
        <w:t xml:space="preserve">В рейтинге среди 19-ти городов и районов Томской области Колпашевский район занимает </w:t>
      </w:r>
      <w:r w:rsidRPr="008F4F2B">
        <w:rPr>
          <w:bCs/>
          <w:color w:val="auto"/>
          <w:sz w:val="28"/>
          <w:szCs w:val="28"/>
        </w:rPr>
        <w:t xml:space="preserve">8-е место </w:t>
      </w:r>
      <w:r w:rsidRPr="008F4F2B">
        <w:rPr>
          <w:color w:val="auto"/>
          <w:sz w:val="28"/>
          <w:szCs w:val="28"/>
        </w:rPr>
        <w:t>по уровню безработицы (на 01.07.2015г. – 8 место, на 01.01.2016г. – 9 место).</w:t>
      </w:r>
    </w:p>
    <w:p w:rsidR="008F1FE6" w:rsidRDefault="008F1FE6" w:rsidP="00480ED2">
      <w:pPr>
        <w:pStyle w:val="a7"/>
        <w:ind w:firstLine="567"/>
        <w:rPr>
          <w:color w:val="auto"/>
          <w:sz w:val="28"/>
          <w:szCs w:val="28"/>
        </w:rPr>
      </w:pPr>
      <w:r w:rsidRPr="001043DC">
        <w:rPr>
          <w:color w:val="auto"/>
          <w:sz w:val="28"/>
          <w:szCs w:val="28"/>
        </w:rPr>
        <w:t>Уровень профессионального образования безработных граждан, состоящих на учете в ЦЗН</w:t>
      </w:r>
      <w:r w:rsidR="00342462">
        <w:rPr>
          <w:color w:val="auto"/>
          <w:sz w:val="28"/>
          <w:szCs w:val="28"/>
        </w:rPr>
        <w:t xml:space="preserve"> по состоянию </w:t>
      </w:r>
      <w:r w:rsidR="00342462" w:rsidRPr="001043DC">
        <w:rPr>
          <w:color w:val="auto"/>
          <w:sz w:val="28"/>
          <w:szCs w:val="28"/>
        </w:rPr>
        <w:t>на 1 июля 2016 года</w:t>
      </w:r>
      <w:r w:rsidRPr="001043DC">
        <w:rPr>
          <w:color w:val="auto"/>
          <w:sz w:val="28"/>
          <w:szCs w:val="28"/>
        </w:rPr>
        <w:t>, выглядит следующим образом: высшее профес</w:t>
      </w:r>
      <w:r w:rsidR="002C3410" w:rsidRPr="001043DC">
        <w:rPr>
          <w:color w:val="auto"/>
          <w:sz w:val="28"/>
          <w:szCs w:val="28"/>
        </w:rPr>
        <w:t xml:space="preserve">сиональное образование имели </w:t>
      </w:r>
      <w:r w:rsidR="001043DC" w:rsidRPr="001043DC">
        <w:rPr>
          <w:color w:val="auto"/>
          <w:sz w:val="28"/>
          <w:szCs w:val="28"/>
        </w:rPr>
        <w:t>7</w:t>
      </w:r>
      <w:r w:rsidR="007E5DE3" w:rsidRPr="001043DC">
        <w:rPr>
          <w:color w:val="auto"/>
          <w:sz w:val="28"/>
          <w:szCs w:val="28"/>
        </w:rPr>
        <w:t>,</w:t>
      </w:r>
      <w:r w:rsidR="001043DC" w:rsidRPr="001043DC">
        <w:rPr>
          <w:color w:val="auto"/>
          <w:sz w:val="28"/>
          <w:szCs w:val="28"/>
        </w:rPr>
        <w:t>4</w:t>
      </w:r>
      <w:r w:rsidR="002C3410" w:rsidRPr="001043DC">
        <w:rPr>
          <w:color w:val="auto"/>
          <w:sz w:val="28"/>
          <w:szCs w:val="28"/>
        </w:rPr>
        <w:t xml:space="preserve">% безработных </w:t>
      </w:r>
      <w:r w:rsidRPr="001043DC">
        <w:rPr>
          <w:color w:val="auto"/>
          <w:sz w:val="28"/>
          <w:szCs w:val="28"/>
        </w:rPr>
        <w:t>(на 01.0</w:t>
      </w:r>
      <w:r w:rsidR="002C3410" w:rsidRPr="001043DC">
        <w:rPr>
          <w:color w:val="auto"/>
          <w:sz w:val="28"/>
          <w:szCs w:val="28"/>
        </w:rPr>
        <w:t>7.201</w:t>
      </w:r>
      <w:r w:rsidR="001043DC" w:rsidRPr="001043DC">
        <w:rPr>
          <w:color w:val="auto"/>
          <w:sz w:val="28"/>
          <w:szCs w:val="28"/>
        </w:rPr>
        <w:t>5</w:t>
      </w:r>
      <w:r w:rsidR="002C3410" w:rsidRPr="001043DC">
        <w:rPr>
          <w:color w:val="auto"/>
          <w:sz w:val="28"/>
          <w:szCs w:val="28"/>
        </w:rPr>
        <w:t xml:space="preserve">г. – </w:t>
      </w:r>
      <w:r w:rsidR="001043DC" w:rsidRPr="001043DC">
        <w:rPr>
          <w:color w:val="auto"/>
          <w:sz w:val="28"/>
          <w:szCs w:val="28"/>
        </w:rPr>
        <w:t>8</w:t>
      </w:r>
      <w:r w:rsidR="002C3410" w:rsidRPr="001043DC">
        <w:rPr>
          <w:color w:val="auto"/>
          <w:sz w:val="28"/>
          <w:szCs w:val="28"/>
        </w:rPr>
        <w:t>,</w:t>
      </w:r>
      <w:r w:rsidR="001043DC" w:rsidRPr="001043DC">
        <w:rPr>
          <w:color w:val="auto"/>
          <w:sz w:val="28"/>
          <w:szCs w:val="28"/>
        </w:rPr>
        <w:t>5</w:t>
      </w:r>
      <w:r w:rsidRPr="001043DC">
        <w:rPr>
          <w:color w:val="auto"/>
          <w:sz w:val="28"/>
          <w:szCs w:val="28"/>
        </w:rPr>
        <w:t>%),</w:t>
      </w:r>
      <w:r w:rsidR="002C3410" w:rsidRPr="001043DC">
        <w:rPr>
          <w:color w:val="auto"/>
          <w:sz w:val="28"/>
          <w:szCs w:val="28"/>
        </w:rPr>
        <w:t xml:space="preserve"> среднее профессиональное – </w:t>
      </w:r>
      <w:r w:rsidR="007E5DE3" w:rsidRPr="001043DC">
        <w:rPr>
          <w:color w:val="auto"/>
          <w:sz w:val="28"/>
          <w:szCs w:val="28"/>
        </w:rPr>
        <w:t>52,</w:t>
      </w:r>
      <w:r w:rsidR="001043DC" w:rsidRPr="001043DC">
        <w:rPr>
          <w:color w:val="auto"/>
          <w:sz w:val="28"/>
          <w:szCs w:val="28"/>
        </w:rPr>
        <w:t>1</w:t>
      </w:r>
      <w:r w:rsidR="002C3410" w:rsidRPr="001043DC">
        <w:rPr>
          <w:color w:val="auto"/>
          <w:sz w:val="28"/>
          <w:szCs w:val="28"/>
        </w:rPr>
        <w:t>% (на 01.07</w:t>
      </w:r>
      <w:r w:rsidRPr="001043DC">
        <w:rPr>
          <w:color w:val="auto"/>
          <w:sz w:val="28"/>
          <w:szCs w:val="28"/>
        </w:rPr>
        <w:t>.201</w:t>
      </w:r>
      <w:r w:rsidR="001043DC" w:rsidRPr="001043DC">
        <w:rPr>
          <w:color w:val="auto"/>
          <w:sz w:val="28"/>
          <w:szCs w:val="28"/>
        </w:rPr>
        <w:t>5</w:t>
      </w:r>
      <w:r w:rsidRPr="001043DC">
        <w:rPr>
          <w:color w:val="auto"/>
          <w:sz w:val="28"/>
          <w:szCs w:val="28"/>
        </w:rPr>
        <w:t xml:space="preserve">г. – </w:t>
      </w:r>
      <w:r w:rsidR="001043DC" w:rsidRPr="001043DC">
        <w:rPr>
          <w:color w:val="auto"/>
          <w:sz w:val="28"/>
          <w:szCs w:val="28"/>
        </w:rPr>
        <w:t>52</w:t>
      </w:r>
      <w:r w:rsidR="007E5DE3" w:rsidRPr="001043DC">
        <w:rPr>
          <w:color w:val="auto"/>
          <w:sz w:val="28"/>
          <w:szCs w:val="28"/>
        </w:rPr>
        <w:t>,</w:t>
      </w:r>
      <w:r w:rsidR="001043DC" w:rsidRPr="001043DC">
        <w:rPr>
          <w:color w:val="auto"/>
          <w:sz w:val="28"/>
          <w:szCs w:val="28"/>
        </w:rPr>
        <w:t>9</w:t>
      </w:r>
      <w:r w:rsidRPr="001043DC">
        <w:rPr>
          <w:color w:val="auto"/>
          <w:sz w:val="28"/>
          <w:szCs w:val="28"/>
        </w:rPr>
        <w:t xml:space="preserve">%), не имеют </w:t>
      </w:r>
      <w:r w:rsidR="002C3410" w:rsidRPr="001043DC">
        <w:rPr>
          <w:color w:val="auto"/>
          <w:sz w:val="28"/>
          <w:szCs w:val="28"/>
        </w:rPr>
        <w:t xml:space="preserve">профессионального образования </w:t>
      </w:r>
      <w:r w:rsidR="001043DC" w:rsidRPr="001043DC">
        <w:rPr>
          <w:color w:val="auto"/>
          <w:sz w:val="28"/>
          <w:szCs w:val="28"/>
        </w:rPr>
        <w:t>40</w:t>
      </w:r>
      <w:r w:rsidR="007E5DE3" w:rsidRPr="001043DC">
        <w:rPr>
          <w:color w:val="auto"/>
          <w:sz w:val="28"/>
          <w:szCs w:val="28"/>
        </w:rPr>
        <w:t>,</w:t>
      </w:r>
      <w:r w:rsidR="001043DC" w:rsidRPr="001043DC">
        <w:rPr>
          <w:color w:val="auto"/>
          <w:sz w:val="28"/>
          <w:szCs w:val="28"/>
        </w:rPr>
        <w:t>5</w:t>
      </w:r>
      <w:r w:rsidR="002C3410" w:rsidRPr="001043DC">
        <w:rPr>
          <w:color w:val="auto"/>
          <w:sz w:val="28"/>
          <w:szCs w:val="28"/>
        </w:rPr>
        <w:t>% (на 01.07.201</w:t>
      </w:r>
      <w:r w:rsidR="001043DC" w:rsidRPr="001043DC">
        <w:rPr>
          <w:color w:val="auto"/>
          <w:sz w:val="28"/>
          <w:szCs w:val="28"/>
        </w:rPr>
        <w:t>5</w:t>
      </w:r>
      <w:r w:rsidR="002C3410" w:rsidRPr="001043DC">
        <w:rPr>
          <w:color w:val="auto"/>
          <w:sz w:val="28"/>
          <w:szCs w:val="28"/>
        </w:rPr>
        <w:t>г. –</w:t>
      </w:r>
      <w:r w:rsidR="001043DC" w:rsidRPr="001043DC">
        <w:rPr>
          <w:color w:val="auto"/>
          <w:sz w:val="28"/>
          <w:szCs w:val="28"/>
        </w:rPr>
        <w:t>38</w:t>
      </w:r>
      <w:r w:rsidR="007E5DE3" w:rsidRPr="001043DC">
        <w:rPr>
          <w:color w:val="auto"/>
          <w:sz w:val="28"/>
          <w:szCs w:val="28"/>
        </w:rPr>
        <w:t>,6%).</w:t>
      </w:r>
    </w:p>
    <w:p w:rsidR="00C05990" w:rsidRPr="001043DC" w:rsidRDefault="00C05990" w:rsidP="00480ED2">
      <w:pPr>
        <w:pStyle w:val="a7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Анализ безработных граждан, состоящих на учете в центре занятости, показывает, что уровень профессионального образования безработных граждан в 1 полугодии 2016 года практически не изменился.</w:t>
      </w:r>
    </w:p>
    <w:p w:rsidR="004050C1" w:rsidRPr="001043DC" w:rsidRDefault="004050C1" w:rsidP="004050C1">
      <w:pPr>
        <w:pStyle w:val="a7"/>
        <w:ind w:firstLine="567"/>
        <w:rPr>
          <w:color w:val="auto"/>
          <w:sz w:val="28"/>
          <w:szCs w:val="28"/>
        </w:rPr>
      </w:pPr>
      <w:r w:rsidRPr="001043DC">
        <w:rPr>
          <w:color w:val="auto"/>
          <w:sz w:val="28"/>
          <w:szCs w:val="28"/>
        </w:rPr>
        <w:t xml:space="preserve">Распределение безработных граждан по возрасту показано на рисунке </w:t>
      </w:r>
      <w:r w:rsidR="00071A14">
        <w:rPr>
          <w:color w:val="auto"/>
          <w:sz w:val="28"/>
          <w:szCs w:val="28"/>
        </w:rPr>
        <w:t>4</w:t>
      </w:r>
      <w:r w:rsidRPr="001043DC">
        <w:rPr>
          <w:color w:val="auto"/>
          <w:sz w:val="28"/>
          <w:szCs w:val="28"/>
        </w:rPr>
        <w:t>.</w:t>
      </w:r>
    </w:p>
    <w:p w:rsidR="004050C1" w:rsidRPr="008B0E08" w:rsidRDefault="004050C1" w:rsidP="004050C1">
      <w:pPr>
        <w:pStyle w:val="a7"/>
        <w:rPr>
          <w:sz w:val="28"/>
          <w:szCs w:val="28"/>
        </w:rPr>
      </w:pPr>
      <w:r w:rsidRPr="008B0E08">
        <w:rPr>
          <w:noProof/>
          <w:sz w:val="28"/>
          <w:szCs w:val="28"/>
        </w:rPr>
        <w:drawing>
          <wp:inline distT="0" distB="0" distL="0" distR="0">
            <wp:extent cx="6181725" cy="2076450"/>
            <wp:effectExtent l="19050" t="0" r="0" b="0"/>
            <wp:docPr id="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050C1" w:rsidRPr="001043DC" w:rsidRDefault="00071A14" w:rsidP="004050C1">
      <w:pPr>
        <w:pStyle w:val="a7"/>
        <w:ind w:left="708" w:firstLine="708"/>
        <w:rPr>
          <w:b/>
          <w:noProof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Рисунок 4</w:t>
      </w:r>
      <w:r w:rsidR="004050C1" w:rsidRPr="001043DC">
        <w:rPr>
          <w:b/>
          <w:color w:val="0070C0"/>
          <w:sz w:val="22"/>
          <w:szCs w:val="22"/>
        </w:rPr>
        <w:t>. Распределение безработных граждан по возрасту (человек).</w:t>
      </w:r>
    </w:p>
    <w:p w:rsidR="004050C1" w:rsidRPr="008B0E08" w:rsidRDefault="004050C1" w:rsidP="004050C1">
      <w:pPr>
        <w:pStyle w:val="a7"/>
        <w:ind w:firstLine="567"/>
        <w:rPr>
          <w:sz w:val="28"/>
          <w:szCs w:val="28"/>
        </w:rPr>
      </w:pPr>
    </w:p>
    <w:p w:rsidR="008F1FE6" w:rsidRPr="00567F8F" w:rsidRDefault="008F1FE6" w:rsidP="00480ED2">
      <w:pPr>
        <w:pStyle w:val="a7"/>
        <w:ind w:firstLine="567"/>
        <w:rPr>
          <w:color w:val="auto"/>
          <w:sz w:val="28"/>
          <w:szCs w:val="28"/>
        </w:rPr>
      </w:pPr>
      <w:r w:rsidRPr="00567F8F">
        <w:rPr>
          <w:color w:val="auto"/>
          <w:sz w:val="28"/>
          <w:szCs w:val="28"/>
        </w:rPr>
        <w:t xml:space="preserve">По состоянию на 1 </w:t>
      </w:r>
      <w:r w:rsidR="007C27E5" w:rsidRPr="00567F8F">
        <w:rPr>
          <w:color w:val="auto"/>
          <w:sz w:val="28"/>
          <w:szCs w:val="28"/>
        </w:rPr>
        <w:t>июля</w:t>
      </w:r>
      <w:r w:rsidRPr="00567F8F">
        <w:rPr>
          <w:color w:val="auto"/>
          <w:sz w:val="28"/>
          <w:szCs w:val="28"/>
        </w:rPr>
        <w:t xml:space="preserve"> 201</w:t>
      </w:r>
      <w:r w:rsidR="00567F8F" w:rsidRPr="00567F8F">
        <w:rPr>
          <w:color w:val="auto"/>
          <w:sz w:val="28"/>
          <w:szCs w:val="28"/>
        </w:rPr>
        <w:t>6</w:t>
      </w:r>
      <w:r w:rsidRPr="00567F8F">
        <w:rPr>
          <w:color w:val="auto"/>
          <w:sz w:val="28"/>
          <w:szCs w:val="28"/>
        </w:rPr>
        <w:t xml:space="preserve"> года из общей численности зарегистрированных безработных состояли на учете:</w:t>
      </w:r>
    </w:p>
    <w:p w:rsidR="008F1FE6" w:rsidRPr="00567F8F" w:rsidRDefault="007C27E5" w:rsidP="00480ED2">
      <w:pPr>
        <w:pStyle w:val="a7"/>
        <w:ind w:firstLine="567"/>
        <w:rPr>
          <w:color w:val="auto"/>
          <w:sz w:val="28"/>
          <w:szCs w:val="28"/>
        </w:rPr>
      </w:pPr>
      <w:r w:rsidRPr="00567F8F">
        <w:rPr>
          <w:color w:val="auto"/>
          <w:sz w:val="28"/>
          <w:szCs w:val="28"/>
        </w:rPr>
        <w:t xml:space="preserve">- </w:t>
      </w:r>
      <w:r w:rsidR="00567F8F" w:rsidRPr="00567F8F">
        <w:rPr>
          <w:color w:val="auto"/>
          <w:sz w:val="28"/>
          <w:szCs w:val="28"/>
        </w:rPr>
        <w:t>199</w:t>
      </w:r>
      <w:r w:rsidR="008F1FE6" w:rsidRPr="00567F8F">
        <w:rPr>
          <w:color w:val="auto"/>
          <w:sz w:val="28"/>
          <w:szCs w:val="28"/>
        </w:rPr>
        <w:t xml:space="preserve"> человек – моло</w:t>
      </w:r>
      <w:r w:rsidR="00BB54D0" w:rsidRPr="00567F8F">
        <w:rPr>
          <w:color w:val="auto"/>
          <w:sz w:val="28"/>
          <w:szCs w:val="28"/>
        </w:rPr>
        <w:t>дежь в возрасте от 16 до 29 лет или 2</w:t>
      </w:r>
      <w:r w:rsidR="00567F8F" w:rsidRPr="00567F8F">
        <w:rPr>
          <w:color w:val="auto"/>
          <w:sz w:val="28"/>
          <w:szCs w:val="28"/>
        </w:rPr>
        <w:t>7</w:t>
      </w:r>
      <w:r w:rsidR="00BB54D0" w:rsidRPr="00567F8F">
        <w:rPr>
          <w:color w:val="auto"/>
          <w:sz w:val="28"/>
          <w:szCs w:val="28"/>
        </w:rPr>
        <w:t>,</w:t>
      </w:r>
      <w:r w:rsidR="00567F8F" w:rsidRPr="00567F8F">
        <w:rPr>
          <w:color w:val="auto"/>
          <w:sz w:val="28"/>
          <w:szCs w:val="28"/>
        </w:rPr>
        <w:t>3</w:t>
      </w:r>
      <w:r w:rsidR="00BB54D0" w:rsidRPr="00567F8F">
        <w:rPr>
          <w:color w:val="auto"/>
          <w:sz w:val="28"/>
          <w:szCs w:val="28"/>
        </w:rPr>
        <w:t>% (на 01.07.201</w:t>
      </w:r>
      <w:r w:rsidR="00567F8F" w:rsidRPr="00567F8F">
        <w:rPr>
          <w:color w:val="auto"/>
          <w:sz w:val="28"/>
          <w:szCs w:val="28"/>
        </w:rPr>
        <w:t>5</w:t>
      </w:r>
      <w:r w:rsidR="00BB54D0" w:rsidRPr="00567F8F">
        <w:rPr>
          <w:color w:val="auto"/>
          <w:sz w:val="28"/>
          <w:szCs w:val="28"/>
        </w:rPr>
        <w:t xml:space="preserve">г. – </w:t>
      </w:r>
      <w:r w:rsidR="00567F8F" w:rsidRPr="00567F8F">
        <w:rPr>
          <w:color w:val="auto"/>
          <w:sz w:val="28"/>
          <w:szCs w:val="28"/>
        </w:rPr>
        <w:t>225</w:t>
      </w:r>
      <w:r w:rsidR="00BB54D0" w:rsidRPr="00567F8F">
        <w:rPr>
          <w:color w:val="auto"/>
          <w:sz w:val="28"/>
          <w:szCs w:val="28"/>
        </w:rPr>
        <w:t xml:space="preserve"> чел. или </w:t>
      </w:r>
      <w:r w:rsidR="00567F8F" w:rsidRPr="00567F8F">
        <w:rPr>
          <w:color w:val="auto"/>
          <w:sz w:val="28"/>
          <w:szCs w:val="28"/>
        </w:rPr>
        <w:t>29</w:t>
      </w:r>
      <w:r w:rsidR="00BB54D0" w:rsidRPr="00567F8F">
        <w:rPr>
          <w:color w:val="auto"/>
          <w:sz w:val="28"/>
          <w:szCs w:val="28"/>
        </w:rPr>
        <w:t>,</w:t>
      </w:r>
      <w:r w:rsidR="00567F8F" w:rsidRPr="00567F8F">
        <w:rPr>
          <w:color w:val="auto"/>
          <w:sz w:val="28"/>
          <w:szCs w:val="28"/>
        </w:rPr>
        <w:t>8</w:t>
      </w:r>
      <w:r w:rsidR="00BB54D0" w:rsidRPr="00567F8F">
        <w:rPr>
          <w:color w:val="auto"/>
          <w:sz w:val="28"/>
          <w:szCs w:val="28"/>
        </w:rPr>
        <w:t>%);</w:t>
      </w:r>
    </w:p>
    <w:p w:rsidR="008F1FE6" w:rsidRPr="00501A4C" w:rsidRDefault="008F1FE6" w:rsidP="00480ED2">
      <w:pPr>
        <w:pStyle w:val="a7"/>
        <w:ind w:firstLine="567"/>
        <w:rPr>
          <w:color w:val="auto"/>
          <w:sz w:val="28"/>
          <w:szCs w:val="28"/>
        </w:rPr>
      </w:pPr>
      <w:r w:rsidRPr="00501A4C">
        <w:rPr>
          <w:color w:val="auto"/>
          <w:sz w:val="28"/>
          <w:szCs w:val="28"/>
        </w:rPr>
        <w:t xml:space="preserve">- </w:t>
      </w:r>
      <w:r w:rsidR="00501A4C" w:rsidRPr="00501A4C">
        <w:rPr>
          <w:color w:val="auto"/>
          <w:sz w:val="28"/>
          <w:szCs w:val="28"/>
        </w:rPr>
        <w:t>34</w:t>
      </w:r>
      <w:r w:rsidR="00EA52F4" w:rsidRPr="00501A4C">
        <w:rPr>
          <w:color w:val="auto"/>
          <w:sz w:val="28"/>
          <w:szCs w:val="28"/>
        </w:rPr>
        <w:t xml:space="preserve"> </w:t>
      </w:r>
      <w:r w:rsidR="00262DF3" w:rsidRPr="00501A4C">
        <w:rPr>
          <w:color w:val="auto"/>
          <w:sz w:val="28"/>
          <w:szCs w:val="28"/>
        </w:rPr>
        <w:t xml:space="preserve">человека с ограниченными </w:t>
      </w:r>
      <w:r w:rsidR="00476643" w:rsidRPr="00501A4C">
        <w:rPr>
          <w:color w:val="auto"/>
          <w:sz w:val="28"/>
          <w:szCs w:val="28"/>
        </w:rPr>
        <w:t xml:space="preserve">физическими </w:t>
      </w:r>
      <w:r w:rsidR="00262DF3" w:rsidRPr="00501A4C">
        <w:rPr>
          <w:color w:val="auto"/>
          <w:sz w:val="28"/>
          <w:szCs w:val="28"/>
        </w:rPr>
        <w:t>возможностями</w:t>
      </w:r>
      <w:r w:rsidRPr="00501A4C">
        <w:rPr>
          <w:color w:val="auto"/>
          <w:sz w:val="28"/>
          <w:szCs w:val="28"/>
        </w:rPr>
        <w:t xml:space="preserve"> </w:t>
      </w:r>
      <w:r w:rsidR="00501A4C" w:rsidRPr="00501A4C">
        <w:rPr>
          <w:color w:val="auto"/>
          <w:sz w:val="28"/>
          <w:szCs w:val="28"/>
        </w:rPr>
        <w:t>или 4</w:t>
      </w:r>
      <w:r w:rsidR="00EA52F4" w:rsidRPr="00501A4C">
        <w:rPr>
          <w:color w:val="auto"/>
          <w:sz w:val="28"/>
          <w:szCs w:val="28"/>
        </w:rPr>
        <w:t>,</w:t>
      </w:r>
      <w:r w:rsidR="00501A4C" w:rsidRPr="00501A4C">
        <w:rPr>
          <w:color w:val="auto"/>
          <w:sz w:val="28"/>
          <w:szCs w:val="28"/>
        </w:rPr>
        <w:t>7</w:t>
      </w:r>
      <w:r w:rsidR="00EA52F4" w:rsidRPr="00501A4C">
        <w:rPr>
          <w:color w:val="auto"/>
          <w:sz w:val="28"/>
          <w:szCs w:val="28"/>
        </w:rPr>
        <w:t>% (на 01.07.201</w:t>
      </w:r>
      <w:r w:rsidR="00501A4C" w:rsidRPr="00501A4C">
        <w:rPr>
          <w:color w:val="auto"/>
          <w:sz w:val="28"/>
          <w:szCs w:val="28"/>
        </w:rPr>
        <w:t>5</w:t>
      </w:r>
      <w:r w:rsidR="00EA52F4" w:rsidRPr="00501A4C">
        <w:rPr>
          <w:color w:val="auto"/>
          <w:sz w:val="28"/>
          <w:szCs w:val="28"/>
        </w:rPr>
        <w:t xml:space="preserve"> – </w:t>
      </w:r>
      <w:r w:rsidR="00501A4C" w:rsidRPr="00501A4C">
        <w:rPr>
          <w:color w:val="auto"/>
          <w:sz w:val="28"/>
          <w:szCs w:val="28"/>
        </w:rPr>
        <w:t>42</w:t>
      </w:r>
      <w:r w:rsidR="00EA52F4" w:rsidRPr="00501A4C">
        <w:rPr>
          <w:color w:val="auto"/>
          <w:sz w:val="28"/>
          <w:szCs w:val="28"/>
        </w:rPr>
        <w:t xml:space="preserve"> </w:t>
      </w:r>
      <w:r w:rsidR="00262DF3" w:rsidRPr="00501A4C">
        <w:rPr>
          <w:color w:val="auto"/>
          <w:sz w:val="28"/>
          <w:szCs w:val="28"/>
        </w:rPr>
        <w:t>человек</w:t>
      </w:r>
      <w:r w:rsidR="00501A4C" w:rsidRPr="00501A4C">
        <w:rPr>
          <w:color w:val="auto"/>
          <w:sz w:val="28"/>
          <w:szCs w:val="28"/>
        </w:rPr>
        <w:t>а</w:t>
      </w:r>
      <w:r w:rsidR="00262DF3" w:rsidRPr="00501A4C">
        <w:rPr>
          <w:color w:val="auto"/>
          <w:sz w:val="28"/>
          <w:szCs w:val="28"/>
        </w:rPr>
        <w:t xml:space="preserve"> с ограниченными </w:t>
      </w:r>
      <w:r w:rsidR="00476643" w:rsidRPr="00501A4C">
        <w:rPr>
          <w:color w:val="auto"/>
          <w:sz w:val="28"/>
          <w:szCs w:val="28"/>
        </w:rPr>
        <w:t xml:space="preserve">физическими </w:t>
      </w:r>
      <w:r w:rsidR="00262DF3" w:rsidRPr="00501A4C">
        <w:rPr>
          <w:color w:val="auto"/>
          <w:sz w:val="28"/>
          <w:szCs w:val="28"/>
        </w:rPr>
        <w:t>возможностями</w:t>
      </w:r>
      <w:r w:rsidR="00EA52F4" w:rsidRPr="00501A4C">
        <w:rPr>
          <w:color w:val="auto"/>
          <w:sz w:val="28"/>
          <w:szCs w:val="28"/>
        </w:rPr>
        <w:t xml:space="preserve"> или 5,</w:t>
      </w:r>
      <w:r w:rsidR="00501A4C" w:rsidRPr="00501A4C">
        <w:rPr>
          <w:color w:val="auto"/>
          <w:sz w:val="28"/>
          <w:szCs w:val="28"/>
        </w:rPr>
        <w:t>5</w:t>
      </w:r>
      <w:r w:rsidR="00EA52F4" w:rsidRPr="00501A4C">
        <w:rPr>
          <w:color w:val="auto"/>
          <w:sz w:val="28"/>
          <w:szCs w:val="28"/>
        </w:rPr>
        <w:t>%)</w:t>
      </w:r>
      <w:r w:rsidRPr="00501A4C">
        <w:rPr>
          <w:color w:val="auto"/>
          <w:sz w:val="28"/>
          <w:szCs w:val="28"/>
        </w:rPr>
        <w:t>;</w:t>
      </w:r>
    </w:p>
    <w:p w:rsidR="008F1FE6" w:rsidRPr="00501A4C" w:rsidRDefault="008F1FE6" w:rsidP="00480ED2">
      <w:pPr>
        <w:pStyle w:val="a7"/>
        <w:ind w:firstLine="567"/>
        <w:rPr>
          <w:color w:val="auto"/>
          <w:sz w:val="28"/>
          <w:szCs w:val="28"/>
        </w:rPr>
      </w:pPr>
      <w:r w:rsidRPr="00501A4C">
        <w:rPr>
          <w:color w:val="auto"/>
          <w:sz w:val="28"/>
          <w:szCs w:val="28"/>
        </w:rPr>
        <w:t xml:space="preserve">- </w:t>
      </w:r>
      <w:r w:rsidR="00BB54D0" w:rsidRPr="00501A4C">
        <w:rPr>
          <w:color w:val="auto"/>
          <w:sz w:val="28"/>
          <w:szCs w:val="28"/>
        </w:rPr>
        <w:t>3</w:t>
      </w:r>
      <w:r w:rsidR="00501A4C" w:rsidRPr="00501A4C">
        <w:rPr>
          <w:color w:val="auto"/>
          <w:sz w:val="28"/>
          <w:szCs w:val="28"/>
        </w:rPr>
        <w:t>62</w:t>
      </w:r>
      <w:r w:rsidRPr="00501A4C">
        <w:rPr>
          <w:color w:val="auto"/>
          <w:sz w:val="28"/>
          <w:szCs w:val="28"/>
        </w:rPr>
        <w:t xml:space="preserve"> женщин</w:t>
      </w:r>
      <w:r w:rsidR="00501A4C" w:rsidRPr="00501A4C">
        <w:rPr>
          <w:color w:val="auto"/>
          <w:sz w:val="28"/>
          <w:szCs w:val="28"/>
        </w:rPr>
        <w:t>ы</w:t>
      </w:r>
      <w:r w:rsidRPr="00501A4C">
        <w:rPr>
          <w:color w:val="auto"/>
          <w:sz w:val="28"/>
          <w:szCs w:val="28"/>
        </w:rPr>
        <w:t xml:space="preserve"> или </w:t>
      </w:r>
      <w:r w:rsidR="00BB54D0" w:rsidRPr="00501A4C">
        <w:rPr>
          <w:color w:val="auto"/>
          <w:sz w:val="28"/>
          <w:szCs w:val="28"/>
        </w:rPr>
        <w:t>4</w:t>
      </w:r>
      <w:r w:rsidR="00501A4C" w:rsidRPr="00501A4C">
        <w:rPr>
          <w:color w:val="auto"/>
          <w:sz w:val="28"/>
          <w:szCs w:val="28"/>
        </w:rPr>
        <w:t>9</w:t>
      </w:r>
      <w:r w:rsidR="00BB54D0" w:rsidRPr="00501A4C">
        <w:rPr>
          <w:color w:val="auto"/>
          <w:sz w:val="28"/>
          <w:szCs w:val="28"/>
        </w:rPr>
        <w:t>,</w:t>
      </w:r>
      <w:r w:rsidR="00501A4C" w:rsidRPr="00501A4C">
        <w:rPr>
          <w:color w:val="auto"/>
          <w:sz w:val="28"/>
          <w:szCs w:val="28"/>
        </w:rPr>
        <w:t>7</w:t>
      </w:r>
      <w:r w:rsidR="007C27E5" w:rsidRPr="00501A4C">
        <w:rPr>
          <w:color w:val="auto"/>
          <w:sz w:val="28"/>
          <w:szCs w:val="28"/>
        </w:rPr>
        <w:t>% (на 01.07</w:t>
      </w:r>
      <w:r w:rsidRPr="00501A4C">
        <w:rPr>
          <w:color w:val="auto"/>
          <w:sz w:val="28"/>
          <w:szCs w:val="28"/>
        </w:rPr>
        <w:t>.201</w:t>
      </w:r>
      <w:r w:rsidR="00501A4C" w:rsidRPr="00501A4C">
        <w:rPr>
          <w:color w:val="auto"/>
          <w:sz w:val="28"/>
          <w:szCs w:val="28"/>
        </w:rPr>
        <w:t>5</w:t>
      </w:r>
      <w:r w:rsidRPr="00501A4C">
        <w:rPr>
          <w:color w:val="auto"/>
          <w:sz w:val="28"/>
          <w:szCs w:val="28"/>
        </w:rPr>
        <w:t xml:space="preserve">г. – </w:t>
      </w:r>
      <w:r w:rsidR="00501A4C" w:rsidRPr="00501A4C">
        <w:rPr>
          <w:color w:val="auto"/>
          <w:sz w:val="28"/>
          <w:szCs w:val="28"/>
        </w:rPr>
        <w:t>340</w:t>
      </w:r>
      <w:r w:rsidR="007C27E5" w:rsidRPr="00501A4C">
        <w:rPr>
          <w:color w:val="auto"/>
          <w:sz w:val="28"/>
          <w:szCs w:val="28"/>
        </w:rPr>
        <w:t xml:space="preserve"> женщин</w:t>
      </w:r>
      <w:r w:rsidRPr="00501A4C">
        <w:rPr>
          <w:color w:val="auto"/>
          <w:sz w:val="28"/>
          <w:szCs w:val="28"/>
        </w:rPr>
        <w:t xml:space="preserve"> или </w:t>
      </w:r>
      <w:r w:rsidR="00BB54D0" w:rsidRPr="00501A4C">
        <w:rPr>
          <w:color w:val="auto"/>
          <w:sz w:val="28"/>
          <w:szCs w:val="28"/>
        </w:rPr>
        <w:t>4</w:t>
      </w:r>
      <w:r w:rsidR="00501A4C" w:rsidRPr="00501A4C">
        <w:rPr>
          <w:color w:val="auto"/>
          <w:sz w:val="28"/>
          <w:szCs w:val="28"/>
        </w:rPr>
        <w:t>5</w:t>
      </w:r>
      <w:r w:rsidRPr="00501A4C">
        <w:rPr>
          <w:color w:val="auto"/>
          <w:sz w:val="28"/>
          <w:szCs w:val="28"/>
        </w:rPr>
        <w:t>%);</w:t>
      </w:r>
    </w:p>
    <w:p w:rsidR="008F1FE6" w:rsidRPr="00501A4C" w:rsidRDefault="008F1FE6" w:rsidP="00480ED2">
      <w:pPr>
        <w:pStyle w:val="a7"/>
        <w:ind w:firstLine="567"/>
        <w:rPr>
          <w:color w:val="auto"/>
          <w:sz w:val="28"/>
          <w:szCs w:val="28"/>
        </w:rPr>
      </w:pPr>
      <w:r w:rsidRPr="00501A4C">
        <w:rPr>
          <w:color w:val="auto"/>
          <w:sz w:val="28"/>
          <w:szCs w:val="28"/>
        </w:rPr>
        <w:t xml:space="preserve">- </w:t>
      </w:r>
      <w:r w:rsidR="00501A4C" w:rsidRPr="00501A4C">
        <w:rPr>
          <w:color w:val="auto"/>
          <w:sz w:val="28"/>
          <w:szCs w:val="28"/>
        </w:rPr>
        <w:t>392</w:t>
      </w:r>
      <w:r w:rsidR="007C27E5" w:rsidRPr="00501A4C">
        <w:rPr>
          <w:color w:val="auto"/>
          <w:sz w:val="28"/>
          <w:szCs w:val="28"/>
        </w:rPr>
        <w:t xml:space="preserve"> человек</w:t>
      </w:r>
      <w:r w:rsidR="00BB54D0" w:rsidRPr="00501A4C">
        <w:rPr>
          <w:color w:val="auto"/>
          <w:sz w:val="28"/>
          <w:szCs w:val="28"/>
        </w:rPr>
        <w:t>а</w:t>
      </w:r>
      <w:r w:rsidRPr="00501A4C">
        <w:rPr>
          <w:color w:val="auto"/>
          <w:sz w:val="28"/>
          <w:szCs w:val="28"/>
        </w:rPr>
        <w:t>, проживающи</w:t>
      </w:r>
      <w:r w:rsidR="007C27E5" w:rsidRPr="00501A4C">
        <w:rPr>
          <w:color w:val="auto"/>
          <w:sz w:val="28"/>
          <w:szCs w:val="28"/>
        </w:rPr>
        <w:t xml:space="preserve">х в сельской местности, или </w:t>
      </w:r>
      <w:r w:rsidR="00BB54D0" w:rsidRPr="00501A4C">
        <w:rPr>
          <w:color w:val="auto"/>
          <w:sz w:val="28"/>
          <w:szCs w:val="28"/>
        </w:rPr>
        <w:t>53,</w:t>
      </w:r>
      <w:r w:rsidR="00501A4C" w:rsidRPr="00501A4C">
        <w:rPr>
          <w:color w:val="auto"/>
          <w:sz w:val="28"/>
          <w:szCs w:val="28"/>
        </w:rPr>
        <w:t>8</w:t>
      </w:r>
      <w:r w:rsidRPr="00501A4C">
        <w:rPr>
          <w:color w:val="auto"/>
          <w:sz w:val="28"/>
          <w:szCs w:val="28"/>
        </w:rPr>
        <w:t>% от общей численности зарегистрированных бе</w:t>
      </w:r>
      <w:r w:rsidR="007C27E5" w:rsidRPr="00501A4C">
        <w:rPr>
          <w:color w:val="auto"/>
          <w:sz w:val="28"/>
          <w:szCs w:val="28"/>
        </w:rPr>
        <w:t>зработных (по состоянию на 01.07</w:t>
      </w:r>
      <w:r w:rsidRPr="00501A4C">
        <w:rPr>
          <w:color w:val="auto"/>
          <w:sz w:val="28"/>
          <w:szCs w:val="28"/>
        </w:rPr>
        <w:t>.201</w:t>
      </w:r>
      <w:r w:rsidR="00501A4C" w:rsidRPr="00501A4C">
        <w:rPr>
          <w:color w:val="auto"/>
          <w:sz w:val="28"/>
          <w:szCs w:val="28"/>
        </w:rPr>
        <w:t>5</w:t>
      </w:r>
      <w:r w:rsidRPr="00501A4C">
        <w:rPr>
          <w:color w:val="auto"/>
          <w:sz w:val="28"/>
          <w:szCs w:val="28"/>
        </w:rPr>
        <w:t xml:space="preserve">г. – </w:t>
      </w:r>
      <w:r w:rsidR="00501A4C" w:rsidRPr="00501A4C">
        <w:rPr>
          <w:color w:val="auto"/>
          <w:sz w:val="28"/>
          <w:szCs w:val="28"/>
        </w:rPr>
        <w:t>404</w:t>
      </w:r>
      <w:r w:rsidRPr="00501A4C">
        <w:rPr>
          <w:color w:val="auto"/>
          <w:sz w:val="28"/>
          <w:szCs w:val="28"/>
        </w:rPr>
        <w:t xml:space="preserve"> челове</w:t>
      </w:r>
      <w:r w:rsidR="007C27E5" w:rsidRPr="00501A4C">
        <w:rPr>
          <w:color w:val="auto"/>
          <w:sz w:val="28"/>
          <w:szCs w:val="28"/>
        </w:rPr>
        <w:t>к</w:t>
      </w:r>
      <w:r w:rsidR="00501A4C" w:rsidRPr="00501A4C">
        <w:rPr>
          <w:color w:val="auto"/>
          <w:sz w:val="28"/>
          <w:szCs w:val="28"/>
        </w:rPr>
        <w:t>а</w:t>
      </w:r>
      <w:r w:rsidR="007C27E5" w:rsidRPr="00501A4C">
        <w:rPr>
          <w:color w:val="auto"/>
          <w:sz w:val="28"/>
          <w:szCs w:val="28"/>
        </w:rPr>
        <w:t xml:space="preserve"> или </w:t>
      </w:r>
      <w:r w:rsidR="00BB54D0" w:rsidRPr="00501A4C">
        <w:rPr>
          <w:color w:val="auto"/>
          <w:sz w:val="28"/>
          <w:szCs w:val="28"/>
        </w:rPr>
        <w:t>53,</w:t>
      </w:r>
      <w:r w:rsidR="00501A4C" w:rsidRPr="00501A4C">
        <w:rPr>
          <w:color w:val="auto"/>
          <w:sz w:val="28"/>
          <w:szCs w:val="28"/>
        </w:rPr>
        <w:t>4</w:t>
      </w:r>
      <w:r w:rsidRPr="00501A4C">
        <w:rPr>
          <w:color w:val="auto"/>
          <w:sz w:val="28"/>
          <w:szCs w:val="28"/>
        </w:rPr>
        <w:t>%).</w:t>
      </w:r>
    </w:p>
    <w:p w:rsidR="008F1FE6" w:rsidRPr="00F17D89" w:rsidRDefault="008F1FE6" w:rsidP="00480ED2">
      <w:pPr>
        <w:pStyle w:val="a7"/>
        <w:ind w:firstLine="567"/>
        <w:rPr>
          <w:color w:val="auto"/>
          <w:sz w:val="28"/>
          <w:szCs w:val="28"/>
        </w:rPr>
      </w:pPr>
      <w:r w:rsidRPr="00F17D89">
        <w:rPr>
          <w:color w:val="auto"/>
          <w:sz w:val="28"/>
          <w:szCs w:val="28"/>
        </w:rPr>
        <w:t xml:space="preserve">Удельный вес граждан, </w:t>
      </w:r>
      <w:r w:rsidR="0096611B" w:rsidRPr="00F17D89">
        <w:rPr>
          <w:color w:val="auto"/>
          <w:sz w:val="28"/>
          <w:szCs w:val="28"/>
        </w:rPr>
        <w:t>состоящих на учете более года</w:t>
      </w:r>
      <w:r w:rsidRPr="00F17D89">
        <w:rPr>
          <w:color w:val="auto"/>
          <w:sz w:val="28"/>
          <w:szCs w:val="28"/>
        </w:rPr>
        <w:t xml:space="preserve">, составил </w:t>
      </w:r>
      <w:r w:rsidR="00EA52F4" w:rsidRPr="00F17D89">
        <w:rPr>
          <w:color w:val="auto"/>
          <w:sz w:val="28"/>
          <w:szCs w:val="28"/>
        </w:rPr>
        <w:t>15,</w:t>
      </w:r>
      <w:r w:rsidR="00F17D89" w:rsidRPr="00F17D89">
        <w:rPr>
          <w:color w:val="auto"/>
          <w:sz w:val="28"/>
          <w:szCs w:val="28"/>
        </w:rPr>
        <w:t>7</w:t>
      </w:r>
      <w:r w:rsidR="0096611B" w:rsidRPr="00F17D89">
        <w:rPr>
          <w:color w:val="auto"/>
          <w:sz w:val="28"/>
          <w:szCs w:val="28"/>
        </w:rPr>
        <w:t>% (на 01.07</w:t>
      </w:r>
      <w:r w:rsidRPr="00F17D89">
        <w:rPr>
          <w:color w:val="auto"/>
          <w:sz w:val="28"/>
          <w:szCs w:val="28"/>
        </w:rPr>
        <w:t>.201</w:t>
      </w:r>
      <w:r w:rsidR="00F17D89" w:rsidRPr="00F17D89">
        <w:rPr>
          <w:color w:val="auto"/>
          <w:sz w:val="28"/>
          <w:szCs w:val="28"/>
        </w:rPr>
        <w:t>5</w:t>
      </w:r>
      <w:r w:rsidRPr="00F17D89">
        <w:rPr>
          <w:color w:val="auto"/>
          <w:sz w:val="28"/>
          <w:szCs w:val="28"/>
        </w:rPr>
        <w:t xml:space="preserve">г. – </w:t>
      </w:r>
      <w:r w:rsidR="0096611B" w:rsidRPr="00F17D89">
        <w:rPr>
          <w:color w:val="auto"/>
          <w:sz w:val="28"/>
          <w:szCs w:val="28"/>
        </w:rPr>
        <w:t>1</w:t>
      </w:r>
      <w:r w:rsidR="00F17D89" w:rsidRPr="00F17D89">
        <w:rPr>
          <w:color w:val="auto"/>
          <w:sz w:val="28"/>
          <w:szCs w:val="28"/>
        </w:rPr>
        <w:t>5</w:t>
      </w:r>
      <w:r w:rsidR="00EA52F4" w:rsidRPr="00F17D89">
        <w:rPr>
          <w:color w:val="auto"/>
          <w:sz w:val="28"/>
          <w:szCs w:val="28"/>
        </w:rPr>
        <w:t>,</w:t>
      </w:r>
      <w:r w:rsidR="00F17D89" w:rsidRPr="00F17D89">
        <w:rPr>
          <w:color w:val="auto"/>
          <w:sz w:val="28"/>
          <w:szCs w:val="28"/>
        </w:rPr>
        <w:t>3</w:t>
      </w:r>
      <w:r w:rsidRPr="00F17D89">
        <w:rPr>
          <w:color w:val="auto"/>
          <w:sz w:val="28"/>
          <w:szCs w:val="28"/>
        </w:rPr>
        <w:t>%).</w:t>
      </w:r>
    </w:p>
    <w:p w:rsidR="004316DE" w:rsidRDefault="0096611B" w:rsidP="00480ED2">
      <w:pPr>
        <w:pStyle w:val="a7"/>
        <w:ind w:firstLine="567"/>
        <w:rPr>
          <w:sz w:val="28"/>
        </w:rPr>
      </w:pPr>
      <w:r w:rsidRPr="006139FC">
        <w:rPr>
          <w:color w:val="auto"/>
          <w:sz w:val="28"/>
        </w:rPr>
        <w:t xml:space="preserve">За 1 полугодие </w:t>
      </w:r>
      <w:r w:rsidR="008F1FE6" w:rsidRPr="006139FC">
        <w:rPr>
          <w:color w:val="auto"/>
          <w:sz w:val="28"/>
        </w:rPr>
        <w:t>201</w:t>
      </w:r>
      <w:r w:rsidR="00884700" w:rsidRPr="006139FC">
        <w:rPr>
          <w:color w:val="auto"/>
          <w:sz w:val="28"/>
        </w:rPr>
        <w:t>6</w:t>
      </w:r>
      <w:r w:rsidR="008F1FE6" w:rsidRPr="006139FC">
        <w:rPr>
          <w:color w:val="auto"/>
          <w:sz w:val="28"/>
        </w:rPr>
        <w:t xml:space="preserve"> года</w:t>
      </w:r>
      <w:r w:rsidR="00712DC7" w:rsidRPr="006139FC">
        <w:rPr>
          <w:color w:val="auto"/>
          <w:sz w:val="28"/>
        </w:rPr>
        <w:t xml:space="preserve"> в ЦЗН</w:t>
      </w:r>
      <w:r w:rsidR="00FA2A74" w:rsidRPr="006139FC">
        <w:rPr>
          <w:color w:val="auto"/>
          <w:sz w:val="28"/>
        </w:rPr>
        <w:t xml:space="preserve"> поступили сведения от </w:t>
      </w:r>
      <w:r w:rsidR="006C05CF">
        <w:rPr>
          <w:color w:val="auto"/>
          <w:sz w:val="28"/>
        </w:rPr>
        <w:t xml:space="preserve">26 </w:t>
      </w:r>
      <w:r w:rsidR="00FA2A74" w:rsidRPr="006139FC">
        <w:rPr>
          <w:color w:val="auto"/>
          <w:sz w:val="28"/>
        </w:rPr>
        <w:t>предприятий (органи</w:t>
      </w:r>
      <w:r w:rsidRPr="006139FC">
        <w:rPr>
          <w:color w:val="auto"/>
          <w:sz w:val="28"/>
        </w:rPr>
        <w:t xml:space="preserve">заций) на увольнение </w:t>
      </w:r>
      <w:r w:rsidR="00EA52F4" w:rsidRPr="006139FC">
        <w:rPr>
          <w:color w:val="auto"/>
          <w:sz w:val="28"/>
        </w:rPr>
        <w:t>1</w:t>
      </w:r>
      <w:r w:rsidR="00884700" w:rsidRPr="006139FC">
        <w:rPr>
          <w:color w:val="auto"/>
          <w:sz w:val="28"/>
        </w:rPr>
        <w:t>05</w:t>
      </w:r>
      <w:r w:rsidR="00B87C42" w:rsidRPr="006139FC">
        <w:rPr>
          <w:color w:val="auto"/>
          <w:sz w:val="28"/>
        </w:rPr>
        <w:t xml:space="preserve"> человек</w:t>
      </w:r>
      <w:r w:rsidR="00FA2A74" w:rsidRPr="006139FC">
        <w:rPr>
          <w:color w:val="auto"/>
          <w:sz w:val="28"/>
        </w:rPr>
        <w:t xml:space="preserve"> в связи с </w:t>
      </w:r>
      <w:r w:rsidR="00FA2A74" w:rsidRPr="004316DE">
        <w:rPr>
          <w:color w:val="auto"/>
          <w:sz w:val="28"/>
        </w:rPr>
        <w:t>сокращением численности или штата работ</w:t>
      </w:r>
      <w:r w:rsidR="00B87C42" w:rsidRPr="004316DE">
        <w:rPr>
          <w:color w:val="auto"/>
          <w:sz w:val="28"/>
        </w:rPr>
        <w:t>ников (</w:t>
      </w:r>
      <w:r w:rsidR="00B558DF" w:rsidRPr="004316DE">
        <w:rPr>
          <w:color w:val="auto"/>
          <w:sz w:val="28"/>
        </w:rPr>
        <w:t>за 1 полугодие</w:t>
      </w:r>
      <w:r w:rsidR="00B87C42" w:rsidRPr="004316DE">
        <w:rPr>
          <w:color w:val="auto"/>
          <w:sz w:val="28"/>
        </w:rPr>
        <w:t xml:space="preserve"> 201</w:t>
      </w:r>
      <w:r w:rsidR="00884700" w:rsidRPr="004316DE">
        <w:rPr>
          <w:color w:val="auto"/>
          <w:sz w:val="28"/>
        </w:rPr>
        <w:t>5</w:t>
      </w:r>
      <w:r w:rsidR="00B558DF" w:rsidRPr="004316DE">
        <w:rPr>
          <w:color w:val="auto"/>
          <w:sz w:val="28"/>
        </w:rPr>
        <w:t xml:space="preserve"> года – </w:t>
      </w:r>
      <w:r w:rsidR="00884700" w:rsidRPr="004316DE">
        <w:rPr>
          <w:color w:val="auto"/>
          <w:sz w:val="28"/>
        </w:rPr>
        <w:t>130</w:t>
      </w:r>
      <w:r w:rsidR="00FA2A74" w:rsidRPr="004316DE">
        <w:rPr>
          <w:color w:val="auto"/>
          <w:sz w:val="28"/>
        </w:rPr>
        <w:t xml:space="preserve"> человек). </w:t>
      </w:r>
      <w:r w:rsidR="004316DE">
        <w:rPr>
          <w:color w:val="auto"/>
          <w:sz w:val="28"/>
        </w:rPr>
        <w:t>Наибольшее количество работников</w:t>
      </w:r>
      <w:r w:rsidR="00CE2B9D">
        <w:rPr>
          <w:color w:val="auto"/>
          <w:sz w:val="28"/>
        </w:rPr>
        <w:t>, намеченных к увольнени</w:t>
      </w:r>
      <w:r w:rsidR="004316DE">
        <w:rPr>
          <w:color w:val="auto"/>
          <w:sz w:val="28"/>
        </w:rPr>
        <w:t>ю</w:t>
      </w:r>
      <w:r w:rsidR="00CE2B9D">
        <w:rPr>
          <w:color w:val="auto"/>
          <w:sz w:val="28"/>
        </w:rPr>
        <w:t>,</w:t>
      </w:r>
      <w:r w:rsidR="004316DE">
        <w:rPr>
          <w:color w:val="auto"/>
          <w:sz w:val="28"/>
        </w:rPr>
        <w:t xml:space="preserve"> приходится на следующие</w:t>
      </w:r>
      <w:r w:rsidR="00A372D3" w:rsidRPr="004316DE">
        <w:rPr>
          <w:color w:val="auto"/>
          <w:sz w:val="28"/>
        </w:rPr>
        <w:t xml:space="preserve"> вид</w:t>
      </w:r>
      <w:r w:rsidR="00CE2B9D">
        <w:rPr>
          <w:color w:val="auto"/>
          <w:sz w:val="28"/>
        </w:rPr>
        <w:t>ы</w:t>
      </w:r>
      <w:r w:rsidR="00A372D3" w:rsidRPr="004316DE">
        <w:rPr>
          <w:color w:val="auto"/>
          <w:sz w:val="28"/>
        </w:rPr>
        <w:t xml:space="preserve"> деятельности «транспорт и связь» - 34 человека, «операции </w:t>
      </w:r>
      <w:r w:rsidR="00524C12" w:rsidRPr="004316DE">
        <w:rPr>
          <w:color w:val="auto"/>
          <w:sz w:val="28"/>
        </w:rPr>
        <w:t>с недвижимым имуществом, аренда и предоставление услуг</w:t>
      </w:r>
      <w:r w:rsidR="00A372D3" w:rsidRPr="004316DE">
        <w:rPr>
          <w:color w:val="auto"/>
          <w:sz w:val="28"/>
        </w:rPr>
        <w:t>»</w:t>
      </w:r>
      <w:r w:rsidR="004316DE" w:rsidRPr="004316DE">
        <w:rPr>
          <w:color w:val="auto"/>
          <w:sz w:val="28"/>
        </w:rPr>
        <w:t xml:space="preserve"> - 19 человек.</w:t>
      </w:r>
      <w:r w:rsidR="004316DE">
        <w:rPr>
          <w:sz w:val="28"/>
        </w:rPr>
        <w:t xml:space="preserve"> </w:t>
      </w:r>
    </w:p>
    <w:p w:rsidR="00D535CC" w:rsidRPr="00D04AF5" w:rsidRDefault="008F1FE6" w:rsidP="00480ED2">
      <w:pPr>
        <w:pStyle w:val="a7"/>
        <w:ind w:firstLine="567"/>
        <w:rPr>
          <w:color w:val="auto"/>
          <w:sz w:val="28"/>
        </w:rPr>
      </w:pPr>
      <w:r w:rsidRPr="00D04AF5">
        <w:rPr>
          <w:color w:val="auto"/>
          <w:sz w:val="28"/>
        </w:rPr>
        <w:t>Число вакансий для замещения свободных рабочих мест, представ</w:t>
      </w:r>
      <w:r w:rsidR="00D535CC" w:rsidRPr="00D04AF5">
        <w:rPr>
          <w:color w:val="auto"/>
          <w:sz w:val="28"/>
        </w:rPr>
        <w:t>ленных в ЦЗН работодателями</w:t>
      </w:r>
      <w:r w:rsidR="00F25967" w:rsidRPr="00D04AF5">
        <w:rPr>
          <w:color w:val="auto"/>
          <w:sz w:val="28"/>
        </w:rPr>
        <w:t>,</w:t>
      </w:r>
      <w:r w:rsidR="00D535CC" w:rsidRPr="00D04AF5">
        <w:rPr>
          <w:color w:val="auto"/>
          <w:sz w:val="28"/>
        </w:rPr>
        <w:t xml:space="preserve"> за 6 месяцев</w:t>
      </w:r>
      <w:r w:rsidRPr="00D04AF5">
        <w:rPr>
          <w:color w:val="auto"/>
          <w:sz w:val="28"/>
        </w:rPr>
        <w:t xml:space="preserve"> 201</w:t>
      </w:r>
      <w:r w:rsidR="00D04AF5" w:rsidRPr="00D04AF5">
        <w:rPr>
          <w:color w:val="auto"/>
          <w:sz w:val="28"/>
        </w:rPr>
        <w:t>6</w:t>
      </w:r>
      <w:r w:rsidRPr="00D04AF5">
        <w:rPr>
          <w:color w:val="auto"/>
          <w:sz w:val="28"/>
        </w:rPr>
        <w:t xml:space="preserve"> года</w:t>
      </w:r>
      <w:r w:rsidR="00D535CC" w:rsidRPr="00D04AF5">
        <w:rPr>
          <w:color w:val="auto"/>
          <w:sz w:val="28"/>
        </w:rPr>
        <w:t xml:space="preserve"> составило </w:t>
      </w:r>
      <w:r w:rsidR="00D04AF5" w:rsidRPr="00D04AF5">
        <w:rPr>
          <w:color w:val="auto"/>
          <w:sz w:val="28"/>
        </w:rPr>
        <w:t>960</w:t>
      </w:r>
      <w:r w:rsidR="00D535CC" w:rsidRPr="00D04AF5">
        <w:rPr>
          <w:color w:val="auto"/>
          <w:sz w:val="28"/>
        </w:rPr>
        <w:t xml:space="preserve"> (за 6 месяцев 201</w:t>
      </w:r>
      <w:r w:rsidR="00D04AF5" w:rsidRPr="00D04AF5">
        <w:rPr>
          <w:color w:val="auto"/>
          <w:sz w:val="28"/>
        </w:rPr>
        <w:t>5</w:t>
      </w:r>
      <w:r w:rsidR="00D535CC" w:rsidRPr="00D04AF5">
        <w:rPr>
          <w:color w:val="auto"/>
          <w:sz w:val="28"/>
        </w:rPr>
        <w:t>г. – 1 </w:t>
      </w:r>
      <w:r w:rsidR="00D04AF5" w:rsidRPr="00D04AF5">
        <w:rPr>
          <w:color w:val="auto"/>
          <w:sz w:val="28"/>
        </w:rPr>
        <w:t>014</w:t>
      </w:r>
      <w:r w:rsidR="00D535CC" w:rsidRPr="00D04AF5">
        <w:rPr>
          <w:color w:val="auto"/>
          <w:sz w:val="28"/>
        </w:rPr>
        <w:t>).</w:t>
      </w:r>
    </w:p>
    <w:p w:rsidR="008F1FE6" w:rsidRPr="00D04AF5" w:rsidRDefault="00CD7927" w:rsidP="00480ED2">
      <w:pPr>
        <w:pStyle w:val="a7"/>
        <w:ind w:firstLine="567"/>
        <w:rPr>
          <w:color w:val="auto"/>
          <w:sz w:val="28"/>
        </w:rPr>
      </w:pPr>
      <w:r w:rsidRPr="00D04AF5">
        <w:rPr>
          <w:color w:val="auto"/>
          <w:sz w:val="28"/>
        </w:rPr>
        <w:t>По-прежнему, н</w:t>
      </w:r>
      <w:r w:rsidR="008F1FE6" w:rsidRPr="00D04AF5">
        <w:rPr>
          <w:color w:val="auto"/>
          <w:sz w:val="28"/>
        </w:rPr>
        <w:t xml:space="preserve">аблюдается несоответствие спроса и предложения на рабочую силу, которое не позволяет своевременно заполнять все вакансии. </w:t>
      </w:r>
    </w:p>
    <w:p w:rsidR="008F1FE6" w:rsidRPr="00D04AF5" w:rsidRDefault="008F1FE6" w:rsidP="00480ED2">
      <w:pPr>
        <w:pStyle w:val="a7"/>
        <w:ind w:firstLine="567"/>
        <w:rPr>
          <w:color w:val="auto"/>
          <w:sz w:val="28"/>
        </w:rPr>
      </w:pPr>
      <w:r w:rsidRPr="00D04AF5">
        <w:rPr>
          <w:b/>
          <w:color w:val="auto"/>
          <w:sz w:val="28"/>
        </w:rPr>
        <w:t>Коэффициент напряженности на рынке труда</w:t>
      </w:r>
      <w:r w:rsidRPr="00D04AF5">
        <w:rPr>
          <w:color w:val="auto"/>
          <w:sz w:val="28"/>
        </w:rPr>
        <w:t xml:space="preserve"> (численность безработных граждан</w:t>
      </w:r>
      <w:r w:rsidR="00D04AF5">
        <w:rPr>
          <w:color w:val="auto"/>
          <w:sz w:val="28"/>
        </w:rPr>
        <w:t>, зарегистрированных в службе занятости,</w:t>
      </w:r>
      <w:r w:rsidRPr="00D04AF5">
        <w:rPr>
          <w:color w:val="auto"/>
          <w:sz w:val="28"/>
        </w:rPr>
        <w:t xml:space="preserve"> в расчете н</w:t>
      </w:r>
      <w:r w:rsidR="00CD7927" w:rsidRPr="00D04AF5">
        <w:rPr>
          <w:color w:val="auto"/>
          <w:sz w:val="28"/>
        </w:rPr>
        <w:t>а одн</w:t>
      </w:r>
      <w:r w:rsidR="00D04AF5">
        <w:rPr>
          <w:color w:val="auto"/>
          <w:sz w:val="28"/>
        </w:rPr>
        <w:t>у</w:t>
      </w:r>
      <w:r w:rsidR="00CD7927" w:rsidRPr="00D04AF5">
        <w:rPr>
          <w:color w:val="auto"/>
          <w:sz w:val="28"/>
        </w:rPr>
        <w:t xml:space="preserve"> вакан</w:t>
      </w:r>
      <w:r w:rsidR="00D04AF5">
        <w:rPr>
          <w:color w:val="auto"/>
          <w:sz w:val="28"/>
        </w:rPr>
        <w:t>сию</w:t>
      </w:r>
      <w:r w:rsidR="00CD7927" w:rsidRPr="00D04AF5">
        <w:rPr>
          <w:color w:val="auto"/>
          <w:sz w:val="28"/>
        </w:rPr>
        <w:t>) на 01.07</w:t>
      </w:r>
      <w:r w:rsidRPr="00D04AF5">
        <w:rPr>
          <w:color w:val="auto"/>
          <w:sz w:val="28"/>
        </w:rPr>
        <w:t>.201</w:t>
      </w:r>
      <w:r w:rsidR="00D04AF5" w:rsidRPr="00D04AF5">
        <w:rPr>
          <w:color w:val="auto"/>
          <w:sz w:val="28"/>
        </w:rPr>
        <w:t>6</w:t>
      </w:r>
      <w:r w:rsidR="00F25967" w:rsidRPr="00D04AF5">
        <w:rPr>
          <w:color w:val="auto"/>
          <w:sz w:val="28"/>
        </w:rPr>
        <w:t>г.</w:t>
      </w:r>
      <w:r w:rsidRPr="00D04AF5">
        <w:rPr>
          <w:color w:val="auto"/>
          <w:sz w:val="28"/>
        </w:rPr>
        <w:t xml:space="preserve"> по данным Департамента труда и занятости населения по Томской области</w:t>
      </w:r>
      <w:r w:rsidR="00F25967" w:rsidRPr="00D04AF5">
        <w:rPr>
          <w:color w:val="auto"/>
          <w:sz w:val="28"/>
        </w:rPr>
        <w:t xml:space="preserve"> составил</w:t>
      </w:r>
      <w:r w:rsidRPr="00D04AF5">
        <w:rPr>
          <w:color w:val="auto"/>
          <w:sz w:val="28"/>
        </w:rPr>
        <w:t xml:space="preserve"> </w:t>
      </w:r>
      <w:r w:rsidR="00D1136A" w:rsidRPr="00D04AF5">
        <w:rPr>
          <w:b/>
          <w:color w:val="auto"/>
          <w:sz w:val="28"/>
        </w:rPr>
        <w:t>5,</w:t>
      </w:r>
      <w:r w:rsidR="00D04AF5" w:rsidRPr="00D04AF5">
        <w:rPr>
          <w:b/>
          <w:color w:val="auto"/>
          <w:sz w:val="28"/>
        </w:rPr>
        <w:t>1</w:t>
      </w:r>
      <w:r w:rsidRPr="00D04AF5">
        <w:rPr>
          <w:b/>
          <w:color w:val="auto"/>
          <w:sz w:val="28"/>
        </w:rPr>
        <w:t xml:space="preserve"> человека на 1 вакансию</w:t>
      </w:r>
      <w:r w:rsidR="00CD7927" w:rsidRPr="00D04AF5">
        <w:rPr>
          <w:color w:val="auto"/>
          <w:sz w:val="28"/>
        </w:rPr>
        <w:t xml:space="preserve"> (на 01.07.201</w:t>
      </w:r>
      <w:r w:rsidR="00D04AF5" w:rsidRPr="00D04AF5">
        <w:rPr>
          <w:color w:val="auto"/>
          <w:sz w:val="28"/>
        </w:rPr>
        <w:t>5</w:t>
      </w:r>
      <w:r w:rsidR="00CD7927" w:rsidRPr="00D04AF5">
        <w:rPr>
          <w:color w:val="auto"/>
          <w:sz w:val="28"/>
        </w:rPr>
        <w:t xml:space="preserve">г. </w:t>
      </w:r>
      <w:r w:rsidR="00D1136A" w:rsidRPr="00D04AF5">
        <w:rPr>
          <w:color w:val="auto"/>
          <w:sz w:val="28"/>
        </w:rPr>
        <w:t>–</w:t>
      </w:r>
      <w:r w:rsidR="00CD7927" w:rsidRPr="00D04AF5">
        <w:rPr>
          <w:color w:val="auto"/>
          <w:sz w:val="28"/>
        </w:rPr>
        <w:t xml:space="preserve"> </w:t>
      </w:r>
      <w:r w:rsidR="00D04AF5" w:rsidRPr="00D04AF5">
        <w:rPr>
          <w:color w:val="auto"/>
          <w:sz w:val="28"/>
        </w:rPr>
        <w:t>5</w:t>
      </w:r>
      <w:r w:rsidR="00D1136A" w:rsidRPr="00D04AF5">
        <w:rPr>
          <w:color w:val="auto"/>
          <w:sz w:val="28"/>
        </w:rPr>
        <w:t>,3</w:t>
      </w:r>
      <w:r w:rsidR="00CD7927" w:rsidRPr="00D04AF5">
        <w:rPr>
          <w:color w:val="auto"/>
          <w:sz w:val="28"/>
        </w:rPr>
        <w:t>)</w:t>
      </w:r>
      <w:r w:rsidRPr="00D04AF5">
        <w:rPr>
          <w:color w:val="auto"/>
          <w:sz w:val="28"/>
        </w:rPr>
        <w:t>.</w:t>
      </w:r>
    </w:p>
    <w:p w:rsidR="008F1FE6" w:rsidRPr="00997958" w:rsidRDefault="00D1136A" w:rsidP="00480ED2">
      <w:pPr>
        <w:tabs>
          <w:tab w:val="left" w:pos="851"/>
        </w:tabs>
        <w:ind w:firstLine="567"/>
        <w:jc w:val="both"/>
        <w:rPr>
          <w:sz w:val="28"/>
        </w:rPr>
      </w:pPr>
      <w:r w:rsidRPr="00997958">
        <w:rPr>
          <w:sz w:val="28"/>
        </w:rPr>
        <w:t>Трудоустроены п</w:t>
      </w:r>
      <w:r w:rsidR="008F1FE6" w:rsidRPr="00997958">
        <w:rPr>
          <w:sz w:val="28"/>
        </w:rPr>
        <w:t xml:space="preserve">ри </w:t>
      </w:r>
      <w:r w:rsidR="000B5384" w:rsidRPr="00997958">
        <w:rPr>
          <w:sz w:val="28"/>
        </w:rPr>
        <w:t>содействии службы занятости за 6 месяцев</w:t>
      </w:r>
      <w:r w:rsidR="008F1FE6" w:rsidRPr="00997958">
        <w:rPr>
          <w:sz w:val="28"/>
        </w:rPr>
        <w:t xml:space="preserve"> 201</w:t>
      </w:r>
      <w:r w:rsidR="00997958" w:rsidRPr="00997958">
        <w:rPr>
          <w:sz w:val="28"/>
        </w:rPr>
        <w:t>6</w:t>
      </w:r>
      <w:r w:rsidR="008F1FE6" w:rsidRPr="00997958">
        <w:rPr>
          <w:sz w:val="28"/>
        </w:rPr>
        <w:t xml:space="preserve"> года </w:t>
      </w:r>
      <w:r w:rsidR="00997958" w:rsidRPr="00997958">
        <w:rPr>
          <w:sz w:val="28"/>
        </w:rPr>
        <w:t>741</w:t>
      </w:r>
      <w:r w:rsidR="000B5384" w:rsidRPr="00997958">
        <w:rPr>
          <w:sz w:val="28"/>
        </w:rPr>
        <w:t xml:space="preserve"> человек (за 6 месяцев 201</w:t>
      </w:r>
      <w:r w:rsidR="00997958" w:rsidRPr="00997958">
        <w:rPr>
          <w:sz w:val="28"/>
        </w:rPr>
        <w:t>5</w:t>
      </w:r>
      <w:r w:rsidR="000B5384" w:rsidRPr="00997958">
        <w:rPr>
          <w:sz w:val="28"/>
        </w:rPr>
        <w:t xml:space="preserve"> года – </w:t>
      </w:r>
      <w:r w:rsidR="00997958" w:rsidRPr="00997958">
        <w:rPr>
          <w:sz w:val="28"/>
        </w:rPr>
        <w:t>683</w:t>
      </w:r>
      <w:r w:rsidR="000B5384" w:rsidRPr="00997958">
        <w:rPr>
          <w:sz w:val="28"/>
        </w:rPr>
        <w:t xml:space="preserve"> чел.</w:t>
      </w:r>
      <w:r w:rsidR="008F1FE6" w:rsidRPr="00997958">
        <w:rPr>
          <w:sz w:val="28"/>
        </w:rPr>
        <w:t xml:space="preserve">), из них безработных граждан трудоустроено </w:t>
      </w:r>
      <w:r w:rsidR="00997958" w:rsidRPr="00997958">
        <w:rPr>
          <w:sz w:val="28"/>
        </w:rPr>
        <w:t>413</w:t>
      </w:r>
      <w:r w:rsidR="000B5384" w:rsidRPr="00997958">
        <w:rPr>
          <w:sz w:val="28"/>
        </w:rPr>
        <w:t xml:space="preserve"> человек (за 6 месяцев</w:t>
      </w:r>
      <w:r w:rsidR="008F1FE6" w:rsidRPr="00997958">
        <w:rPr>
          <w:sz w:val="28"/>
        </w:rPr>
        <w:t xml:space="preserve"> 201</w:t>
      </w:r>
      <w:r w:rsidR="00997958" w:rsidRPr="00997958">
        <w:rPr>
          <w:sz w:val="28"/>
        </w:rPr>
        <w:t>5</w:t>
      </w:r>
      <w:r w:rsidR="008F1FE6" w:rsidRPr="00997958">
        <w:rPr>
          <w:sz w:val="28"/>
        </w:rPr>
        <w:t xml:space="preserve"> года – </w:t>
      </w:r>
      <w:r w:rsidR="00F242EE" w:rsidRPr="00997958">
        <w:rPr>
          <w:sz w:val="28"/>
        </w:rPr>
        <w:t>3</w:t>
      </w:r>
      <w:r w:rsidR="00997958" w:rsidRPr="00997958">
        <w:rPr>
          <w:sz w:val="28"/>
        </w:rPr>
        <w:t>7</w:t>
      </w:r>
      <w:r w:rsidR="00F242EE" w:rsidRPr="00997958">
        <w:rPr>
          <w:sz w:val="28"/>
        </w:rPr>
        <w:t>3</w:t>
      </w:r>
      <w:r w:rsidR="000B5384" w:rsidRPr="00997958">
        <w:rPr>
          <w:sz w:val="28"/>
        </w:rPr>
        <w:t xml:space="preserve"> чел.</w:t>
      </w:r>
      <w:r w:rsidR="008F1FE6" w:rsidRPr="00997958">
        <w:rPr>
          <w:sz w:val="28"/>
        </w:rPr>
        <w:t xml:space="preserve">). На временные работы, созданные с участием средств областного бюджета, </w:t>
      </w:r>
      <w:r w:rsidR="00997958" w:rsidRPr="00997958">
        <w:rPr>
          <w:sz w:val="28"/>
        </w:rPr>
        <w:t>трудоустроено 344</w:t>
      </w:r>
      <w:r w:rsidR="000B5384" w:rsidRPr="00997958">
        <w:rPr>
          <w:sz w:val="28"/>
        </w:rPr>
        <w:t xml:space="preserve"> человека (за 6 месяцев 20</w:t>
      </w:r>
      <w:r w:rsidR="00F242EE" w:rsidRPr="00997958">
        <w:rPr>
          <w:sz w:val="28"/>
        </w:rPr>
        <w:t>1</w:t>
      </w:r>
      <w:r w:rsidR="00997958" w:rsidRPr="00997958">
        <w:rPr>
          <w:sz w:val="28"/>
        </w:rPr>
        <w:t>5</w:t>
      </w:r>
      <w:r w:rsidR="000B5384" w:rsidRPr="00997958">
        <w:rPr>
          <w:sz w:val="28"/>
        </w:rPr>
        <w:t xml:space="preserve">г. – </w:t>
      </w:r>
      <w:r w:rsidR="00F242EE" w:rsidRPr="00997958">
        <w:rPr>
          <w:sz w:val="28"/>
        </w:rPr>
        <w:t>4</w:t>
      </w:r>
      <w:r w:rsidR="00997958" w:rsidRPr="00997958">
        <w:rPr>
          <w:sz w:val="28"/>
        </w:rPr>
        <w:t>23</w:t>
      </w:r>
      <w:r w:rsidR="000B5384" w:rsidRPr="00997958">
        <w:rPr>
          <w:sz w:val="28"/>
        </w:rPr>
        <w:t xml:space="preserve"> чел.)</w:t>
      </w:r>
      <w:r w:rsidR="00F66E00">
        <w:rPr>
          <w:sz w:val="28"/>
        </w:rPr>
        <w:t>.</w:t>
      </w:r>
    </w:p>
    <w:p w:rsidR="008F1FE6" w:rsidRPr="00077633" w:rsidRDefault="008F1FE6" w:rsidP="00480ED2">
      <w:pPr>
        <w:ind w:firstLine="567"/>
        <w:jc w:val="both"/>
        <w:rPr>
          <w:sz w:val="28"/>
        </w:rPr>
      </w:pPr>
      <w:r w:rsidRPr="00077633">
        <w:rPr>
          <w:sz w:val="28"/>
        </w:rPr>
        <w:t xml:space="preserve">Из общего числа нашедших работу (доходное место), на условиях временной занятости предоставлена работа </w:t>
      </w:r>
      <w:r w:rsidR="00077633" w:rsidRPr="00077633">
        <w:rPr>
          <w:sz w:val="28"/>
        </w:rPr>
        <w:t>439</w:t>
      </w:r>
      <w:r w:rsidR="00DF6DD3" w:rsidRPr="00077633">
        <w:rPr>
          <w:sz w:val="28"/>
        </w:rPr>
        <w:t xml:space="preserve"> граждан</w:t>
      </w:r>
      <w:r w:rsidR="00F242EE" w:rsidRPr="00077633">
        <w:rPr>
          <w:sz w:val="28"/>
        </w:rPr>
        <w:t>ам</w:t>
      </w:r>
      <w:r w:rsidR="00DF6DD3" w:rsidRPr="00077633">
        <w:rPr>
          <w:sz w:val="28"/>
        </w:rPr>
        <w:t xml:space="preserve"> (за 6 месяцев 201</w:t>
      </w:r>
      <w:r w:rsidR="00077633" w:rsidRPr="00077633">
        <w:rPr>
          <w:sz w:val="28"/>
        </w:rPr>
        <w:t>5</w:t>
      </w:r>
      <w:r w:rsidR="00DF6DD3" w:rsidRPr="00077633">
        <w:rPr>
          <w:sz w:val="28"/>
        </w:rPr>
        <w:t xml:space="preserve">г. – </w:t>
      </w:r>
      <w:r w:rsidR="00F242EE" w:rsidRPr="00077633">
        <w:rPr>
          <w:sz w:val="28"/>
        </w:rPr>
        <w:t>5</w:t>
      </w:r>
      <w:r w:rsidR="00077633" w:rsidRPr="00077633">
        <w:rPr>
          <w:sz w:val="28"/>
        </w:rPr>
        <w:t>33</w:t>
      </w:r>
      <w:r w:rsidR="00077633">
        <w:rPr>
          <w:sz w:val="28"/>
        </w:rPr>
        <w:t xml:space="preserve"> гр</w:t>
      </w:r>
      <w:r w:rsidR="00DF6DD3" w:rsidRPr="00077633">
        <w:rPr>
          <w:sz w:val="28"/>
        </w:rPr>
        <w:t>.</w:t>
      </w:r>
      <w:r w:rsidR="006C05CF">
        <w:rPr>
          <w:sz w:val="28"/>
        </w:rPr>
        <w:t>)</w:t>
      </w:r>
    </w:p>
    <w:p w:rsidR="008F1FE6" w:rsidRPr="00077633" w:rsidRDefault="008F1FE6" w:rsidP="00480ED2">
      <w:pPr>
        <w:ind w:firstLine="567"/>
        <w:jc w:val="both"/>
        <w:rPr>
          <w:sz w:val="28"/>
        </w:rPr>
      </w:pPr>
      <w:r w:rsidRPr="00077633">
        <w:rPr>
          <w:sz w:val="28"/>
        </w:rPr>
        <w:t>В общест</w:t>
      </w:r>
      <w:r w:rsidR="00DF6DD3" w:rsidRPr="00077633">
        <w:rPr>
          <w:sz w:val="28"/>
        </w:rPr>
        <w:t>венных работах за 6 месяцев</w:t>
      </w:r>
      <w:r w:rsidRPr="00077633">
        <w:rPr>
          <w:sz w:val="28"/>
        </w:rPr>
        <w:t xml:space="preserve"> 201</w:t>
      </w:r>
      <w:r w:rsidR="00077633" w:rsidRPr="00077633">
        <w:rPr>
          <w:sz w:val="28"/>
        </w:rPr>
        <w:t>6</w:t>
      </w:r>
      <w:r w:rsidRPr="00077633">
        <w:rPr>
          <w:sz w:val="28"/>
        </w:rPr>
        <w:t xml:space="preserve"> года приняли участие </w:t>
      </w:r>
      <w:r w:rsidR="00DF6DD3" w:rsidRPr="00077633">
        <w:rPr>
          <w:sz w:val="28"/>
        </w:rPr>
        <w:t>1</w:t>
      </w:r>
      <w:r w:rsidR="00077633" w:rsidRPr="00077633">
        <w:rPr>
          <w:sz w:val="28"/>
        </w:rPr>
        <w:t>47</w:t>
      </w:r>
      <w:r w:rsidR="00DF6DD3" w:rsidRPr="00077633">
        <w:rPr>
          <w:sz w:val="28"/>
        </w:rPr>
        <w:t xml:space="preserve"> человек</w:t>
      </w:r>
      <w:r w:rsidRPr="00077633">
        <w:rPr>
          <w:sz w:val="28"/>
        </w:rPr>
        <w:t xml:space="preserve"> (за </w:t>
      </w:r>
      <w:r w:rsidR="00DF6DD3" w:rsidRPr="00077633">
        <w:rPr>
          <w:sz w:val="28"/>
        </w:rPr>
        <w:t>6 месяцев 201</w:t>
      </w:r>
      <w:r w:rsidR="00077633" w:rsidRPr="00077633">
        <w:rPr>
          <w:sz w:val="28"/>
        </w:rPr>
        <w:t>5</w:t>
      </w:r>
      <w:r w:rsidR="00DF6DD3" w:rsidRPr="00077633">
        <w:rPr>
          <w:sz w:val="28"/>
        </w:rPr>
        <w:t>г.</w:t>
      </w:r>
      <w:r w:rsidRPr="00077633">
        <w:rPr>
          <w:sz w:val="28"/>
        </w:rPr>
        <w:t xml:space="preserve"> – </w:t>
      </w:r>
      <w:r w:rsidR="005F7FDF" w:rsidRPr="00077633">
        <w:rPr>
          <w:sz w:val="28"/>
        </w:rPr>
        <w:t>1</w:t>
      </w:r>
      <w:r w:rsidR="00077633" w:rsidRPr="00077633">
        <w:rPr>
          <w:sz w:val="28"/>
        </w:rPr>
        <w:t>94</w:t>
      </w:r>
      <w:r w:rsidR="00DF6DD3" w:rsidRPr="00077633">
        <w:rPr>
          <w:sz w:val="28"/>
        </w:rPr>
        <w:t xml:space="preserve"> чел</w:t>
      </w:r>
      <w:r w:rsidRPr="00077633">
        <w:rPr>
          <w:sz w:val="28"/>
        </w:rPr>
        <w:t>).</w:t>
      </w:r>
    </w:p>
    <w:p w:rsidR="008F1FE6" w:rsidRPr="00BD1493" w:rsidRDefault="008F1FE6" w:rsidP="00480ED2">
      <w:pPr>
        <w:ind w:firstLine="567"/>
        <w:jc w:val="both"/>
        <w:rPr>
          <w:sz w:val="28"/>
        </w:rPr>
      </w:pPr>
      <w:r w:rsidRPr="00BD1493">
        <w:rPr>
          <w:sz w:val="28"/>
        </w:rPr>
        <w:t>В рамках программы «Перво</w:t>
      </w:r>
      <w:r w:rsidR="00DF6DD3" w:rsidRPr="00BD1493">
        <w:rPr>
          <w:sz w:val="28"/>
        </w:rPr>
        <w:t xml:space="preserve">е рабочее место» трудоустроено </w:t>
      </w:r>
      <w:r w:rsidR="005F7FDF" w:rsidRPr="00BD1493">
        <w:rPr>
          <w:sz w:val="28"/>
        </w:rPr>
        <w:t>3</w:t>
      </w:r>
      <w:r w:rsidRPr="00BD1493">
        <w:rPr>
          <w:sz w:val="28"/>
        </w:rPr>
        <w:t xml:space="preserve"> выпускника учреждений среднего и начального професс</w:t>
      </w:r>
      <w:r w:rsidR="00DF6DD3" w:rsidRPr="00BD1493">
        <w:rPr>
          <w:sz w:val="28"/>
        </w:rPr>
        <w:t>ионального образования (на 01.07.201</w:t>
      </w:r>
      <w:r w:rsidR="00BD1493" w:rsidRPr="00BD1493">
        <w:rPr>
          <w:sz w:val="28"/>
        </w:rPr>
        <w:t>5</w:t>
      </w:r>
      <w:r w:rsidR="00DF6DD3" w:rsidRPr="00BD1493">
        <w:rPr>
          <w:sz w:val="28"/>
        </w:rPr>
        <w:t xml:space="preserve">г. – </w:t>
      </w:r>
      <w:r w:rsidR="00BD1493" w:rsidRPr="00BD1493">
        <w:rPr>
          <w:sz w:val="28"/>
        </w:rPr>
        <w:t>3</w:t>
      </w:r>
      <w:r w:rsidRPr="00BD1493">
        <w:rPr>
          <w:sz w:val="28"/>
        </w:rPr>
        <w:t xml:space="preserve"> </w:t>
      </w:r>
      <w:r w:rsidR="00DF6DD3" w:rsidRPr="00BD1493">
        <w:rPr>
          <w:sz w:val="28"/>
        </w:rPr>
        <w:t>чел.</w:t>
      </w:r>
      <w:r w:rsidRPr="00BD1493">
        <w:rPr>
          <w:sz w:val="28"/>
        </w:rPr>
        <w:t>).</w:t>
      </w:r>
    </w:p>
    <w:p w:rsidR="008F1FE6" w:rsidRPr="00BD1493" w:rsidRDefault="008F1FE6" w:rsidP="00480ED2">
      <w:pPr>
        <w:ind w:firstLine="567"/>
        <w:jc w:val="both"/>
        <w:rPr>
          <w:sz w:val="28"/>
        </w:rPr>
      </w:pPr>
      <w:r w:rsidRPr="00BD1493">
        <w:rPr>
          <w:sz w:val="28"/>
        </w:rPr>
        <w:t>В рамках программы временного трудоустройства граждан, испытывающих трудности в поиске работы, трудоустроен</w:t>
      </w:r>
      <w:r w:rsidR="007B0E23" w:rsidRPr="00BD1493">
        <w:rPr>
          <w:sz w:val="28"/>
        </w:rPr>
        <w:t>о</w:t>
      </w:r>
      <w:r w:rsidRPr="00BD1493">
        <w:rPr>
          <w:sz w:val="28"/>
        </w:rPr>
        <w:t xml:space="preserve"> </w:t>
      </w:r>
      <w:r w:rsidR="00A37E33" w:rsidRPr="00BD1493">
        <w:rPr>
          <w:sz w:val="28"/>
        </w:rPr>
        <w:t>4</w:t>
      </w:r>
      <w:r w:rsidR="00BD1493" w:rsidRPr="00BD1493">
        <w:rPr>
          <w:sz w:val="28"/>
        </w:rPr>
        <w:t>9</w:t>
      </w:r>
      <w:r w:rsidR="00DF6DD3" w:rsidRPr="00BD1493">
        <w:rPr>
          <w:sz w:val="28"/>
        </w:rPr>
        <w:t xml:space="preserve"> человек (за 6 месяцев</w:t>
      </w:r>
      <w:r w:rsidRPr="00BD1493">
        <w:rPr>
          <w:sz w:val="28"/>
        </w:rPr>
        <w:t xml:space="preserve"> 201</w:t>
      </w:r>
      <w:r w:rsidR="00BD1493" w:rsidRPr="00BD1493">
        <w:rPr>
          <w:sz w:val="28"/>
        </w:rPr>
        <w:t>5</w:t>
      </w:r>
      <w:r w:rsidR="00DF6DD3" w:rsidRPr="00BD1493">
        <w:rPr>
          <w:sz w:val="28"/>
        </w:rPr>
        <w:t xml:space="preserve">г. – </w:t>
      </w:r>
      <w:r w:rsidR="00BD1493" w:rsidRPr="00BD1493">
        <w:rPr>
          <w:sz w:val="28"/>
        </w:rPr>
        <w:t>48</w:t>
      </w:r>
      <w:r w:rsidR="00DF6DD3" w:rsidRPr="00BD1493">
        <w:rPr>
          <w:sz w:val="28"/>
        </w:rPr>
        <w:t xml:space="preserve"> чел.</w:t>
      </w:r>
      <w:r w:rsidRPr="00BD1493">
        <w:rPr>
          <w:sz w:val="28"/>
        </w:rPr>
        <w:t>).</w:t>
      </w:r>
    </w:p>
    <w:p w:rsidR="008F1FE6" w:rsidRPr="00BD1493" w:rsidRDefault="008F1FE6" w:rsidP="00480ED2">
      <w:pPr>
        <w:ind w:firstLine="567"/>
        <w:jc w:val="both"/>
        <w:rPr>
          <w:sz w:val="28"/>
        </w:rPr>
      </w:pPr>
      <w:r w:rsidRPr="00BD1493">
        <w:rPr>
          <w:sz w:val="28"/>
        </w:rPr>
        <w:t xml:space="preserve">Направлен на профессиональное обучение </w:t>
      </w:r>
      <w:r w:rsidR="00A37E33" w:rsidRPr="00BD1493">
        <w:rPr>
          <w:sz w:val="28"/>
        </w:rPr>
        <w:t>13</w:t>
      </w:r>
      <w:r w:rsidR="00BD1493" w:rsidRPr="00BD1493">
        <w:rPr>
          <w:sz w:val="28"/>
        </w:rPr>
        <w:t>1</w:t>
      </w:r>
      <w:r w:rsidR="00DF6DD3" w:rsidRPr="00BD1493">
        <w:rPr>
          <w:sz w:val="28"/>
        </w:rPr>
        <w:t xml:space="preserve"> человек из числа безработных граждан (за 6 месяцев</w:t>
      </w:r>
      <w:r w:rsidRPr="00BD1493">
        <w:rPr>
          <w:sz w:val="28"/>
        </w:rPr>
        <w:t xml:space="preserve"> 201</w:t>
      </w:r>
      <w:r w:rsidR="00BD1493" w:rsidRPr="00BD1493">
        <w:rPr>
          <w:sz w:val="28"/>
        </w:rPr>
        <w:t>5</w:t>
      </w:r>
      <w:r w:rsidR="00DF6DD3" w:rsidRPr="00BD1493">
        <w:rPr>
          <w:sz w:val="28"/>
        </w:rPr>
        <w:t>г.</w:t>
      </w:r>
      <w:r w:rsidRPr="00BD1493">
        <w:rPr>
          <w:sz w:val="28"/>
        </w:rPr>
        <w:t xml:space="preserve"> – </w:t>
      </w:r>
      <w:r w:rsidR="00A37E33" w:rsidRPr="00BD1493">
        <w:rPr>
          <w:sz w:val="28"/>
        </w:rPr>
        <w:t>1</w:t>
      </w:r>
      <w:r w:rsidR="00BD1493" w:rsidRPr="00BD1493">
        <w:rPr>
          <w:sz w:val="28"/>
        </w:rPr>
        <w:t>37</w:t>
      </w:r>
      <w:r w:rsidRPr="00BD1493">
        <w:rPr>
          <w:sz w:val="28"/>
        </w:rPr>
        <w:t xml:space="preserve"> челове</w:t>
      </w:r>
      <w:r w:rsidR="00DF6DD3" w:rsidRPr="00BD1493">
        <w:rPr>
          <w:sz w:val="28"/>
        </w:rPr>
        <w:t xml:space="preserve">к), </w:t>
      </w:r>
      <w:r w:rsidR="00BD1493" w:rsidRPr="00BD1493">
        <w:rPr>
          <w:sz w:val="28"/>
        </w:rPr>
        <w:t>7</w:t>
      </w:r>
      <w:r w:rsidR="00DF6DD3" w:rsidRPr="00BD1493">
        <w:rPr>
          <w:sz w:val="28"/>
        </w:rPr>
        <w:t xml:space="preserve"> женщин, находящихся в отпуске по уходу за ребенком до 3-х лет, </w:t>
      </w:r>
      <w:r w:rsidR="00A37E33" w:rsidRPr="00BD1493">
        <w:rPr>
          <w:sz w:val="28"/>
        </w:rPr>
        <w:t>2</w:t>
      </w:r>
      <w:r w:rsidR="00DF6DD3" w:rsidRPr="00BD1493">
        <w:rPr>
          <w:sz w:val="28"/>
        </w:rPr>
        <w:t xml:space="preserve"> гражданина пенсионного возраста. </w:t>
      </w:r>
    </w:p>
    <w:p w:rsidR="008F1FE6" w:rsidRPr="00BD1493" w:rsidRDefault="008F1FE6" w:rsidP="00480ED2">
      <w:pPr>
        <w:ind w:firstLine="567"/>
        <w:jc w:val="both"/>
        <w:rPr>
          <w:sz w:val="28"/>
        </w:rPr>
      </w:pPr>
      <w:r w:rsidRPr="00BD1493">
        <w:rPr>
          <w:sz w:val="28"/>
        </w:rPr>
        <w:t xml:space="preserve">Услуги по профессиональной ориентации и психологической поддержке получили </w:t>
      </w:r>
      <w:r w:rsidR="00BD1493" w:rsidRPr="00BD1493">
        <w:rPr>
          <w:sz w:val="28"/>
        </w:rPr>
        <w:t>614</w:t>
      </w:r>
      <w:r w:rsidR="00F07C40" w:rsidRPr="00BD1493">
        <w:rPr>
          <w:sz w:val="28"/>
        </w:rPr>
        <w:t xml:space="preserve"> человек (за 6 месяцев 201</w:t>
      </w:r>
      <w:r w:rsidR="00BD1493" w:rsidRPr="00BD1493">
        <w:rPr>
          <w:sz w:val="28"/>
        </w:rPr>
        <w:t>5</w:t>
      </w:r>
      <w:r w:rsidR="00F07C40" w:rsidRPr="00BD1493">
        <w:rPr>
          <w:sz w:val="28"/>
        </w:rPr>
        <w:t>г.</w:t>
      </w:r>
      <w:r w:rsidRPr="00BD1493">
        <w:rPr>
          <w:sz w:val="28"/>
        </w:rPr>
        <w:t xml:space="preserve">– </w:t>
      </w:r>
      <w:r w:rsidR="00BD1493" w:rsidRPr="00BD1493">
        <w:rPr>
          <w:sz w:val="28"/>
        </w:rPr>
        <w:t>726</w:t>
      </w:r>
      <w:r w:rsidRPr="00BD1493">
        <w:rPr>
          <w:sz w:val="28"/>
        </w:rPr>
        <w:t xml:space="preserve"> человек).</w:t>
      </w:r>
    </w:p>
    <w:p w:rsidR="008F1FE6" w:rsidRPr="00BD1493" w:rsidRDefault="008F1FE6" w:rsidP="00480ED2">
      <w:pPr>
        <w:ind w:firstLine="567"/>
        <w:jc w:val="both"/>
        <w:rPr>
          <w:sz w:val="28"/>
        </w:rPr>
      </w:pPr>
      <w:r w:rsidRPr="00BD1493">
        <w:rPr>
          <w:sz w:val="28"/>
        </w:rPr>
        <w:t xml:space="preserve">Организована занятость </w:t>
      </w:r>
      <w:r w:rsidR="00BD1493" w:rsidRPr="00BD1493">
        <w:rPr>
          <w:sz w:val="28"/>
        </w:rPr>
        <w:t>145</w:t>
      </w:r>
      <w:r w:rsidRPr="00BD1493">
        <w:rPr>
          <w:sz w:val="28"/>
        </w:rPr>
        <w:t xml:space="preserve"> подростков 14-17 лет </w:t>
      </w:r>
      <w:r w:rsidR="00A37E33" w:rsidRPr="00BD1493">
        <w:rPr>
          <w:sz w:val="28"/>
        </w:rPr>
        <w:t xml:space="preserve">в свободное от учёбы время </w:t>
      </w:r>
      <w:r w:rsidR="00FB7A86" w:rsidRPr="00BD1493">
        <w:rPr>
          <w:sz w:val="28"/>
        </w:rPr>
        <w:t>(</w:t>
      </w:r>
      <w:r w:rsidR="00D737B5" w:rsidRPr="00BD1493">
        <w:rPr>
          <w:sz w:val="28"/>
        </w:rPr>
        <w:t>за 6 месяцев</w:t>
      </w:r>
      <w:r w:rsidRPr="00BD1493">
        <w:rPr>
          <w:sz w:val="28"/>
        </w:rPr>
        <w:t xml:space="preserve"> 201</w:t>
      </w:r>
      <w:r w:rsidR="00BD1493" w:rsidRPr="00BD1493">
        <w:rPr>
          <w:sz w:val="28"/>
        </w:rPr>
        <w:t>5</w:t>
      </w:r>
      <w:r w:rsidR="00D737B5" w:rsidRPr="00BD1493">
        <w:rPr>
          <w:sz w:val="28"/>
        </w:rPr>
        <w:t>г.</w:t>
      </w:r>
      <w:r w:rsidRPr="00BD1493">
        <w:rPr>
          <w:sz w:val="28"/>
        </w:rPr>
        <w:t xml:space="preserve"> – </w:t>
      </w:r>
      <w:r w:rsidR="00BD1493" w:rsidRPr="00BD1493">
        <w:rPr>
          <w:sz w:val="28"/>
        </w:rPr>
        <w:t>178</w:t>
      </w:r>
      <w:r w:rsidRPr="00BD1493">
        <w:rPr>
          <w:sz w:val="28"/>
        </w:rPr>
        <w:t xml:space="preserve"> </w:t>
      </w:r>
      <w:r w:rsidR="00D737B5" w:rsidRPr="00BD1493">
        <w:rPr>
          <w:sz w:val="28"/>
        </w:rPr>
        <w:t>чел.</w:t>
      </w:r>
      <w:r w:rsidRPr="00BD1493">
        <w:rPr>
          <w:sz w:val="28"/>
        </w:rPr>
        <w:t xml:space="preserve">), из них </w:t>
      </w:r>
      <w:r w:rsidR="00A37E33" w:rsidRPr="00BD1493">
        <w:rPr>
          <w:sz w:val="28"/>
        </w:rPr>
        <w:t>4</w:t>
      </w:r>
      <w:r w:rsidR="00BD1493" w:rsidRPr="00BD1493">
        <w:rPr>
          <w:sz w:val="28"/>
        </w:rPr>
        <w:t>0</w:t>
      </w:r>
      <w:r w:rsidRPr="00BD1493">
        <w:rPr>
          <w:sz w:val="28"/>
        </w:rPr>
        <w:t xml:space="preserve"> п</w:t>
      </w:r>
      <w:r w:rsidR="00D737B5" w:rsidRPr="00BD1493">
        <w:rPr>
          <w:sz w:val="28"/>
        </w:rPr>
        <w:t>одростк</w:t>
      </w:r>
      <w:r w:rsidR="00BD1493" w:rsidRPr="00BD1493">
        <w:rPr>
          <w:sz w:val="28"/>
        </w:rPr>
        <w:t>ов</w:t>
      </w:r>
      <w:r w:rsidRPr="00BD1493">
        <w:rPr>
          <w:sz w:val="28"/>
        </w:rPr>
        <w:t xml:space="preserve"> состоят </w:t>
      </w:r>
      <w:r w:rsidR="007B0E23" w:rsidRPr="00BD1493">
        <w:rPr>
          <w:sz w:val="28"/>
        </w:rPr>
        <w:t xml:space="preserve">на учете </w:t>
      </w:r>
      <w:r w:rsidRPr="00BD1493">
        <w:rPr>
          <w:sz w:val="28"/>
        </w:rPr>
        <w:t>в КД</w:t>
      </w:r>
      <w:r w:rsidR="00BD1493" w:rsidRPr="00BD1493">
        <w:rPr>
          <w:sz w:val="28"/>
        </w:rPr>
        <w:t>Н</w:t>
      </w:r>
      <w:r w:rsidRPr="00BD1493">
        <w:rPr>
          <w:sz w:val="28"/>
        </w:rPr>
        <w:t xml:space="preserve">. </w:t>
      </w:r>
    </w:p>
    <w:p w:rsidR="008F1FE6" w:rsidRPr="00BB2FCC" w:rsidRDefault="008F1FE6" w:rsidP="00480ED2">
      <w:pPr>
        <w:ind w:firstLine="567"/>
        <w:jc w:val="both"/>
        <w:rPr>
          <w:sz w:val="28"/>
        </w:rPr>
      </w:pPr>
      <w:r w:rsidRPr="00BD1493">
        <w:rPr>
          <w:sz w:val="28"/>
        </w:rPr>
        <w:t>В целях реализации мероприятий по профессиональной подготовке, переподготовке и повышению квалификации женщин в период отпуска по уходу за ребенком до достижения им возраста 3 лет</w:t>
      </w:r>
      <w:r w:rsidR="004F326F">
        <w:rPr>
          <w:sz w:val="28"/>
        </w:rPr>
        <w:t>,</w:t>
      </w:r>
      <w:r w:rsidRPr="00BD1493">
        <w:rPr>
          <w:sz w:val="28"/>
        </w:rPr>
        <w:t xml:space="preserve"> прош</w:t>
      </w:r>
      <w:r w:rsidR="00042871" w:rsidRPr="00BD1493">
        <w:rPr>
          <w:sz w:val="28"/>
        </w:rPr>
        <w:t xml:space="preserve">ли </w:t>
      </w:r>
      <w:proofErr w:type="gramStart"/>
      <w:r w:rsidR="00042871" w:rsidRPr="00BD1493">
        <w:rPr>
          <w:sz w:val="28"/>
        </w:rPr>
        <w:t>обучение по направлению</w:t>
      </w:r>
      <w:proofErr w:type="gramEnd"/>
      <w:r w:rsidR="00042871" w:rsidRPr="00BD1493">
        <w:rPr>
          <w:sz w:val="28"/>
        </w:rPr>
        <w:t xml:space="preserve"> Ц</w:t>
      </w:r>
      <w:r w:rsidR="00476643" w:rsidRPr="00BD1493">
        <w:rPr>
          <w:sz w:val="28"/>
        </w:rPr>
        <w:t>ЗН</w:t>
      </w:r>
      <w:r w:rsidR="00042871" w:rsidRPr="00BD1493">
        <w:rPr>
          <w:sz w:val="28"/>
        </w:rPr>
        <w:t xml:space="preserve"> </w:t>
      </w:r>
      <w:r w:rsidR="00BD1493" w:rsidRPr="00BD1493">
        <w:rPr>
          <w:sz w:val="28"/>
        </w:rPr>
        <w:t xml:space="preserve">7 </w:t>
      </w:r>
      <w:r w:rsidRPr="00BD1493">
        <w:rPr>
          <w:sz w:val="28"/>
        </w:rPr>
        <w:t>челов</w:t>
      </w:r>
      <w:r w:rsidR="00042871" w:rsidRPr="00BD1493">
        <w:rPr>
          <w:sz w:val="28"/>
        </w:rPr>
        <w:t>ек</w:t>
      </w:r>
      <w:r w:rsidRPr="00BD1493">
        <w:rPr>
          <w:sz w:val="28"/>
        </w:rPr>
        <w:t xml:space="preserve">. Профессии обучения: </w:t>
      </w:r>
      <w:r w:rsidR="00BD1493" w:rsidRPr="00BD1493">
        <w:rPr>
          <w:sz w:val="28"/>
        </w:rPr>
        <w:t xml:space="preserve">медицинская сестра, делопроизводитель, </w:t>
      </w:r>
      <w:r w:rsidR="00BD1493" w:rsidRPr="00BB2FCC">
        <w:rPr>
          <w:sz w:val="28"/>
        </w:rPr>
        <w:t xml:space="preserve">учитель начальных классов, </w:t>
      </w:r>
      <w:r w:rsidR="00A37E33" w:rsidRPr="00BB2FCC">
        <w:rPr>
          <w:sz w:val="28"/>
        </w:rPr>
        <w:t>продавец</w:t>
      </w:r>
      <w:r w:rsidR="00BD1493" w:rsidRPr="00BB2FCC">
        <w:rPr>
          <w:sz w:val="28"/>
        </w:rPr>
        <w:t xml:space="preserve"> продовольственных товаров.</w:t>
      </w:r>
    </w:p>
    <w:p w:rsidR="008F1FE6" w:rsidRPr="00BB2FCC" w:rsidRDefault="008F1FE6" w:rsidP="00480ED2">
      <w:pPr>
        <w:ind w:firstLine="567"/>
        <w:jc w:val="both"/>
        <w:rPr>
          <w:sz w:val="28"/>
        </w:rPr>
      </w:pPr>
      <w:r w:rsidRPr="00BB2FCC">
        <w:rPr>
          <w:sz w:val="28"/>
        </w:rPr>
        <w:t xml:space="preserve">В рамках реализации программы социальной адаптации в клубе «Активный поиск работы» и «Новый старт» приняли участие </w:t>
      </w:r>
      <w:r w:rsidR="00BB2FCC" w:rsidRPr="00BB2FCC">
        <w:rPr>
          <w:sz w:val="28"/>
        </w:rPr>
        <w:t>96</w:t>
      </w:r>
      <w:r w:rsidRPr="00BB2FCC">
        <w:rPr>
          <w:sz w:val="28"/>
        </w:rPr>
        <w:t xml:space="preserve"> человек</w:t>
      </w:r>
      <w:r w:rsidR="00CE39B0" w:rsidRPr="00BB2FCC">
        <w:rPr>
          <w:sz w:val="28"/>
        </w:rPr>
        <w:t xml:space="preserve"> (по состоянию на 01.07</w:t>
      </w:r>
      <w:r w:rsidRPr="00BB2FCC">
        <w:rPr>
          <w:sz w:val="28"/>
        </w:rPr>
        <w:t>.201</w:t>
      </w:r>
      <w:r w:rsidR="00BB2FCC" w:rsidRPr="00BB2FCC">
        <w:rPr>
          <w:sz w:val="28"/>
        </w:rPr>
        <w:t>5</w:t>
      </w:r>
      <w:r w:rsidRPr="00BB2FCC">
        <w:rPr>
          <w:sz w:val="28"/>
        </w:rPr>
        <w:t xml:space="preserve">г. – </w:t>
      </w:r>
      <w:r w:rsidR="00BB2FCC" w:rsidRPr="00BB2FCC">
        <w:rPr>
          <w:sz w:val="28"/>
        </w:rPr>
        <w:t>87</w:t>
      </w:r>
      <w:r w:rsidR="00CE39B0" w:rsidRPr="00BB2FCC">
        <w:rPr>
          <w:sz w:val="28"/>
        </w:rPr>
        <w:t xml:space="preserve"> чел.</w:t>
      </w:r>
      <w:r w:rsidRPr="00BB2FCC">
        <w:rPr>
          <w:sz w:val="28"/>
        </w:rPr>
        <w:t>).</w:t>
      </w:r>
    </w:p>
    <w:p w:rsidR="008F1FE6" w:rsidRPr="00BB2FCC" w:rsidRDefault="008F1FE6" w:rsidP="00480ED2">
      <w:pPr>
        <w:ind w:firstLine="567"/>
        <w:jc w:val="both"/>
        <w:rPr>
          <w:sz w:val="28"/>
        </w:rPr>
      </w:pPr>
      <w:r w:rsidRPr="00BB2FCC">
        <w:rPr>
          <w:sz w:val="28"/>
        </w:rPr>
        <w:t>По предложению ЦЗН, в связи с отсутствием возможности трудоустройства, на до</w:t>
      </w:r>
      <w:r w:rsidR="008C52B2" w:rsidRPr="00BB2FCC">
        <w:rPr>
          <w:sz w:val="28"/>
        </w:rPr>
        <w:t xml:space="preserve">срочную пенсию было направлено </w:t>
      </w:r>
      <w:r w:rsidR="00BB2FCC" w:rsidRPr="00BB2FCC">
        <w:rPr>
          <w:sz w:val="28"/>
        </w:rPr>
        <w:t>2</w:t>
      </w:r>
      <w:r w:rsidR="008C52B2" w:rsidRPr="00BB2FCC">
        <w:rPr>
          <w:sz w:val="28"/>
        </w:rPr>
        <w:t xml:space="preserve"> человек</w:t>
      </w:r>
      <w:r w:rsidR="00A37E33" w:rsidRPr="00BB2FCC">
        <w:rPr>
          <w:sz w:val="28"/>
        </w:rPr>
        <w:t>а</w:t>
      </w:r>
      <w:r w:rsidR="008C52B2" w:rsidRPr="00BB2FCC">
        <w:rPr>
          <w:sz w:val="28"/>
        </w:rPr>
        <w:t xml:space="preserve"> (за 6 месяцев</w:t>
      </w:r>
      <w:r w:rsidRPr="00BB2FCC">
        <w:rPr>
          <w:sz w:val="28"/>
        </w:rPr>
        <w:t xml:space="preserve"> 201</w:t>
      </w:r>
      <w:r w:rsidR="00BB2FCC" w:rsidRPr="00BB2FCC">
        <w:rPr>
          <w:sz w:val="28"/>
        </w:rPr>
        <w:t>5</w:t>
      </w:r>
      <w:r w:rsidR="008C52B2" w:rsidRPr="00BB2FCC">
        <w:rPr>
          <w:sz w:val="28"/>
        </w:rPr>
        <w:t>г.</w:t>
      </w:r>
      <w:r w:rsidR="00A37E33" w:rsidRPr="00BB2FCC">
        <w:rPr>
          <w:sz w:val="28"/>
        </w:rPr>
        <w:t xml:space="preserve"> -</w:t>
      </w:r>
      <w:r w:rsidR="008C52B2" w:rsidRPr="00BB2FCC">
        <w:rPr>
          <w:sz w:val="28"/>
        </w:rPr>
        <w:t xml:space="preserve"> </w:t>
      </w:r>
      <w:r w:rsidR="00BB2FCC" w:rsidRPr="00BB2FCC">
        <w:rPr>
          <w:sz w:val="28"/>
        </w:rPr>
        <w:t>3</w:t>
      </w:r>
      <w:r w:rsidR="00A37E33" w:rsidRPr="00BB2FCC">
        <w:rPr>
          <w:sz w:val="28"/>
        </w:rPr>
        <w:t xml:space="preserve"> человек</w:t>
      </w:r>
      <w:r w:rsidR="00BB2FCC" w:rsidRPr="00BB2FCC">
        <w:rPr>
          <w:sz w:val="28"/>
        </w:rPr>
        <w:t>а</w:t>
      </w:r>
      <w:r w:rsidRPr="00BB2FCC">
        <w:rPr>
          <w:sz w:val="28"/>
        </w:rPr>
        <w:t>).</w:t>
      </w:r>
    </w:p>
    <w:p w:rsidR="008F1FE6" w:rsidRPr="00BB2FCC" w:rsidRDefault="008F1FE6" w:rsidP="00480ED2">
      <w:pPr>
        <w:pStyle w:val="a7"/>
        <w:ind w:firstLine="567"/>
        <w:rPr>
          <w:color w:val="auto"/>
          <w:sz w:val="28"/>
        </w:rPr>
      </w:pPr>
      <w:r w:rsidRPr="00BB2FCC">
        <w:rPr>
          <w:color w:val="auto"/>
          <w:sz w:val="28"/>
        </w:rPr>
        <w:t xml:space="preserve">В целях повышения эффективности работы с </w:t>
      </w:r>
      <w:r w:rsidR="008C52B2" w:rsidRPr="00BB2FCC">
        <w:rPr>
          <w:color w:val="auto"/>
          <w:sz w:val="28"/>
        </w:rPr>
        <w:t>населением и работодателями за 6 месяцев</w:t>
      </w:r>
      <w:r w:rsidRPr="00BB2FCC">
        <w:rPr>
          <w:color w:val="auto"/>
          <w:sz w:val="28"/>
        </w:rPr>
        <w:t xml:space="preserve"> 201</w:t>
      </w:r>
      <w:r w:rsidR="00BB2FCC" w:rsidRPr="00BB2FCC">
        <w:rPr>
          <w:color w:val="auto"/>
          <w:sz w:val="28"/>
        </w:rPr>
        <w:t>6</w:t>
      </w:r>
      <w:r w:rsidRPr="00BB2FCC">
        <w:rPr>
          <w:color w:val="auto"/>
          <w:sz w:val="28"/>
        </w:rPr>
        <w:t xml:space="preserve"> года проведены </w:t>
      </w:r>
      <w:r w:rsidR="008C52B2" w:rsidRPr="00BB2FCC">
        <w:rPr>
          <w:color w:val="auto"/>
          <w:sz w:val="28"/>
        </w:rPr>
        <w:t>2</w:t>
      </w:r>
      <w:r w:rsidR="00BB2FCC" w:rsidRPr="00BB2FCC">
        <w:rPr>
          <w:color w:val="auto"/>
          <w:sz w:val="28"/>
        </w:rPr>
        <w:t>7</w:t>
      </w:r>
      <w:r w:rsidRPr="00BB2FCC">
        <w:rPr>
          <w:color w:val="auto"/>
          <w:sz w:val="28"/>
        </w:rPr>
        <w:t xml:space="preserve"> ярмарок вакансий, в которых приняли участие </w:t>
      </w:r>
      <w:r w:rsidR="00BB2FCC" w:rsidRPr="00BB2FCC">
        <w:rPr>
          <w:color w:val="auto"/>
          <w:sz w:val="28"/>
        </w:rPr>
        <w:t>621</w:t>
      </w:r>
      <w:r w:rsidR="008C52B2" w:rsidRPr="00BB2FCC">
        <w:rPr>
          <w:color w:val="auto"/>
          <w:sz w:val="28"/>
        </w:rPr>
        <w:t xml:space="preserve"> человек (за 6 месяцев</w:t>
      </w:r>
      <w:r w:rsidRPr="00BB2FCC">
        <w:rPr>
          <w:color w:val="auto"/>
          <w:sz w:val="28"/>
        </w:rPr>
        <w:t xml:space="preserve"> 201</w:t>
      </w:r>
      <w:r w:rsidR="00BB2FCC" w:rsidRPr="00BB2FCC">
        <w:rPr>
          <w:color w:val="auto"/>
          <w:sz w:val="28"/>
        </w:rPr>
        <w:t>5</w:t>
      </w:r>
      <w:r w:rsidRPr="00BB2FCC">
        <w:rPr>
          <w:color w:val="auto"/>
          <w:sz w:val="28"/>
        </w:rPr>
        <w:t xml:space="preserve"> года – </w:t>
      </w:r>
      <w:r w:rsidR="008C52B2" w:rsidRPr="00BB2FCC">
        <w:rPr>
          <w:color w:val="auto"/>
          <w:sz w:val="28"/>
        </w:rPr>
        <w:t>2</w:t>
      </w:r>
      <w:r w:rsidR="00A37E33" w:rsidRPr="00BB2FCC">
        <w:rPr>
          <w:color w:val="auto"/>
          <w:sz w:val="28"/>
        </w:rPr>
        <w:t>6 ярмарок</w:t>
      </w:r>
      <w:r w:rsidRPr="00BB2FCC">
        <w:rPr>
          <w:color w:val="auto"/>
          <w:sz w:val="28"/>
        </w:rPr>
        <w:t xml:space="preserve"> вакансий, в которых приняли участие </w:t>
      </w:r>
      <w:r w:rsidR="00A37E33" w:rsidRPr="00BB2FCC">
        <w:rPr>
          <w:color w:val="auto"/>
          <w:sz w:val="28"/>
        </w:rPr>
        <w:t>4</w:t>
      </w:r>
      <w:r w:rsidR="00BB2FCC" w:rsidRPr="00BB2FCC">
        <w:rPr>
          <w:color w:val="auto"/>
          <w:sz w:val="28"/>
        </w:rPr>
        <w:t>73</w:t>
      </w:r>
      <w:r w:rsidRPr="00BB2FCC">
        <w:rPr>
          <w:color w:val="auto"/>
          <w:sz w:val="28"/>
        </w:rPr>
        <w:t xml:space="preserve"> человек</w:t>
      </w:r>
      <w:r w:rsidR="00F66E00">
        <w:rPr>
          <w:color w:val="auto"/>
          <w:sz w:val="28"/>
        </w:rPr>
        <w:t>а</w:t>
      </w:r>
      <w:r w:rsidRPr="00BB2FCC">
        <w:rPr>
          <w:color w:val="auto"/>
          <w:sz w:val="28"/>
        </w:rPr>
        <w:t>).</w:t>
      </w:r>
    </w:p>
    <w:p w:rsidR="00C23521" w:rsidRPr="008B0E08" w:rsidRDefault="00C23521" w:rsidP="00480ED2">
      <w:pPr>
        <w:ind w:firstLine="567"/>
        <w:rPr>
          <w:color w:val="FF0000"/>
        </w:rPr>
      </w:pPr>
    </w:p>
    <w:p w:rsidR="009955A0" w:rsidRDefault="009955A0" w:rsidP="001F57AD">
      <w:pPr>
        <w:pStyle w:val="ad"/>
        <w:tabs>
          <w:tab w:val="clear" w:pos="4677"/>
          <w:tab w:val="clear" w:pos="9355"/>
        </w:tabs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</w:p>
    <w:p w:rsidR="009E131B" w:rsidRDefault="009E131B" w:rsidP="001F57AD">
      <w:pPr>
        <w:pStyle w:val="ad"/>
        <w:tabs>
          <w:tab w:val="clear" w:pos="4677"/>
          <w:tab w:val="clear" w:pos="9355"/>
        </w:tabs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</w:p>
    <w:p w:rsidR="001F57AD" w:rsidRPr="00D55BE7" w:rsidRDefault="005F3CFA" w:rsidP="001F57AD">
      <w:pPr>
        <w:pStyle w:val="ad"/>
        <w:tabs>
          <w:tab w:val="clear" w:pos="4677"/>
          <w:tab w:val="clear" w:pos="9355"/>
        </w:tabs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4C38B7">
        <w:rPr>
          <w:color w:val="548DD4" w:themeColor="text2" w:themeTint="99"/>
        </w:rPr>
        <w:object w:dxaOrig="2310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2.1pt;height:61.95pt" o:ole="">
            <v:imagedata r:id="rId17" o:title=""/>
          </v:shape>
          <o:OLEObject Type="Embed" ProgID="MSPhotoEd.3" ShapeID="_x0000_i1026" DrawAspect="Content" ObjectID="_1535529039" r:id="rId18"/>
        </w:object>
      </w:r>
      <w:r>
        <w:rPr>
          <w:b/>
          <w:bCs/>
          <w:color w:val="548DD4" w:themeColor="text2" w:themeTint="99"/>
          <w:sz w:val="28"/>
          <w:szCs w:val="28"/>
        </w:rPr>
        <w:t xml:space="preserve">4. </w:t>
      </w:r>
      <w:r w:rsidR="001F57AD" w:rsidRPr="00D55BE7">
        <w:rPr>
          <w:b/>
          <w:bCs/>
          <w:color w:val="548DD4" w:themeColor="text2" w:themeTint="99"/>
          <w:sz w:val="28"/>
          <w:szCs w:val="28"/>
        </w:rPr>
        <w:t>ПРЕДПРИЯТИЯ И ОРГАНИЗАЦИИ</w:t>
      </w:r>
    </w:p>
    <w:p w:rsidR="001F57AD" w:rsidRDefault="001F57AD" w:rsidP="001F57AD">
      <w:pPr>
        <w:pStyle w:val="ad"/>
        <w:tabs>
          <w:tab w:val="clear" w:pos="4677"/>
          <w:tab w:val="clear" w:pos="9355"/>
        </w:tabs>
        <w:ind w:left="708"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D55BE7">
        <w:rPr>
          <w:b/>
          <w:bCs/>
          <w:color w:val="548DD4" w:themeColor="text2" w:themeTint="99"/>
          <w:sz w:val="28"/>
          <w:szCs w:val="28"/>
        </w:rPr>
        <w:t>КОЛПАШЕВСКОГО РАЙОНА</w:t>
      </w:r>
    </w:p>
    <w:p w:rsidR="001F57AD" w:rsidRPr="00D55BE7" w:rsidRDefault="001F57AD" w:rsidP="001F57AD">
      <w:pPr>
        <w:pStyle w:val="ad"/>
        <w:tabs>
          <w:tab w:val="clear" w:pos="4677"/>
          <w:tab w:val="clear" w:pos="9355"/>
        </w:tabs>
        <w:ind w:left="708" w:firstLine="567"/>
        <w:jc w:val="center"/>
        <w:rPr>
          <w:b/>
          <w:bCs/>
          <w:color w:val="548DD4" w:themeColor="text2" w:themeTint="99"/>
          <w:sz w:val="28"/>
          <w:szCs w:val="28"/>
        </w:rPr>
      </w:pPr>
    </w:p>
    <w:p w:rsidR="001F57AD" w:rsidRPr="00D55BE7" w:rsidRDefault="001F57AD" w:rsidP="001F57AD">
      <w:pPr>
        <w:ind w:firstLine="709"/>
        <w:jc w:val="both"/>
        <w:rPr>
          <w:sz w:val="28"/>
          <w:szCs w:val="28"/>
        </w:rPr>
      </w:pPr>
      <w:r w:rsidRPr="00D55BE7">
        <w:rPr>
          <w:sz w:val="28"/>
          <w:szCs w:val="28"/>
        </w:rPr>
        <w:t xml:space="preserve">На 1 июля 2016 года по данным Колпашевского городского отдела статистики в Статрегистре </w:t>
      </w:r>
      <w:r w:rsidRPr="00A14D88">
        <w:rPr>
          <w:sz w:val="28"/>
          <w:szCs w:val="28"/>
        </w:rPr>
        <w:t xml:space="preserve">учтено </w:t>
      </w:r>
      <w:r w:rsidRPr="00A14D88">
        <w:rPr>
          <w:b/>
          <w:bCs/>
          <w:sz w:val="28"/>
          <w:szCs w:val="28"/>
        </w:rPr>
        <w:t>435 хозяйствующих субъект</w:t>
      </w:r>
      <w:r w:rsidR="00F66E00">
        <w:rPr>
          <w:b/>
          <w:bCs/>
          <w:sz w:val="28"/>
          <w:szCs w:val="28"/>
        </w:rPr>
        <w:t>ов</w:t>
      </w:r>
      <w:r w:rsidRPr="008B0E08">
        <w:rPr>
          <w:color w:val="FF0000"/>
          <w:sz w:val="28"/>
          <w:szCs w:val="28"/>
        </w:rPr>
        <w:t xml:space="preserve"> </w:t>
      </w:r>
      <w:r w:rsidRPr="00D55BE7">
        <w:rPr>
          <w:sz w:val="28"/>
          <w:szCs w:val="28"/>
        </w:rPr>
        <w:t>всех видов деятельности (предприятий, организаций, их филиалов и других обособленных подразделений)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D55BE7">
        <w:rPr>
          <w:sz w:val="28"/>
          <w:szCs w:val="28"/>
        </w:rPr>
        <w:t>На 1 июля 2015 года их количество составляло 447 субъектов.</w:t>
      </w:r>
    </w:p>
    <w:p w:rsidR="001F57AD" w:rsidRPr="008B0E08" w:rsidRDefault="001F57AD" w:rsidP="001F57AD">
      <w:pPr>
        <w:pStyle w:val="21"/>
        <w:ind w:firstLine="0"/>
        <w:rPr>
          <w:color w:val="FF0000"/>
        </w:rPr>
      </w:pPr>
      <w:r w:rsidRPr="00D55BE7">
        <w:t xml:space="preserve">Информация о распределении организаций по организационно-правовым формам представлена в </w:t>
      </w:r>
      <w:r w:rsidRPr="00C26C85">
        <w:t>таблице 3.</w:t>
      </w:r>
    </w:p>
    <w:p w:rsidR="001F57AD" w:rsidRPr="0018638E" w:rsidRDefault="001F57AD" w:rsidP="001F57AD">
      <w:pPr>
        <w:ind w:firstLine="708"/>
        <w:jc w:val="both"/>
        <w:rPr>
          <w:b/>
          <w:sz w:val="22"/>
          <w:szCs w:val="22"/>
        </w:rPr>
      </w:pPr>
      <w:r w:rsidRPr="00C26C85">
        <w:rPr>
          <w:b/>
          <w:sz w:val="22"/>
          <w:szCs w:val="22"/>
        </w:rPr>
        <w:t>Таблица 3.</w:t>
      </w:r>
      <w:r w:rsidRPr="008B0E08">
        <w:rPr>
          <w:b/>
          <w:color w:val="FF0000"/>
          <w:sz w:val="22"/>
          <w:szCs w:val="22"/>
        </w:rPr>
        <w:t xml:space="preserve"> </w:t>
      </w:r>
      <w:r w:rsidRPr="0018638E">
        <w:rPr>
          <w:b/>
          <w:sz w:val="22"/>
          <w:szCs w:val="22"/>
        </w:rPr>
        <w:t>Распределение организаций по организационно-правовым формам*.</w:t>
      </w:r>
    </w:p>
    <w:tbl>
      <w:tblPr>
        <w:tblW w:w="1007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7"/>
        <w:gridCol w:w="1276"/>
        <w:gridCol w:w="1275"/>
        <w:gridCol w:w="1276"/>
      </w:tblGrid>
      <w:tr w:rsidR="001F57AD" w:rsidRPr="008B0E08" w:rsidTr="009955A0">
        <w:trPr>
          <w:trHeight w:val="300"/>
        </w:trPr>
        <w:tc>
          <w:tcPr>
            <w:tcW w:w="6247" w:type="dxa"/>
            <w:vMerge w:val="restart"/>
            <w:shd w:val="clear" w:color="auto" w:fill="ECF1F8"/>
            <w:vAlign w:val="center"/>
            <w:hideMark/>
          </w:tcPr>
          <w:p w:rsidR="001F57AD" w:rsidRPr="0018638E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8E">
              <w:rPr>
                <w:b/>
                <w:bCs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827" w:type="dxa"/>
            <w:gridSpan w:val="3"/>
            <w:shd w:val="clear" w:color="auto" w:fill="ECF1F8"/>
            <w:vAlign w:val="center"/>
            <w:hideMark/>
          </w:tcPr>
          <w:p w:rsidR="001F57AD" w:rsidRPr="0018638E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8E">
              <w:rPr>
                <w:b/>
                <w:bCs/>
                <w:sz w:val="22"/>
                <w:szCs w:val="22"/>
              </w:rPr>
              <w:t>Количество организаций</w:t>
            </w:r>
          </w:p>
        </w:tc>
      </w:tr>
      <w:tr w:rsidR="001F57AD" w:rsidRPr="008B0E08" w:rsidTr="009955A0">
        <w:trPr>
          <w:trHeight w:val="425"/>
        </w:trPr>
        <w:tc>
          <w:tcPr>
            <w:tcW w:w="6247" w:type="dxa"/>
            <w:vMerge/>
            <w:shd w:val="clear" w:color="auto" w:fill="ECF1F8"/>
            <w:vAlign w:val="center"/>
            <w:hideMark/>
          </w:tcPr>
          <w:p w:rsidR="001F57AD" w:rsidRPr="0018638E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CF1F8"/>
            <w:vAlign w:val="center"/>
            <w:hideMark/>
          </w:tcPr>
          <w:p w:rsidR="001F57AD" w:rsidRPr="0018638E" w:rsidRDefault="001F57AD" w:rsidP="009955A0">
            <w:pPr>
              <w:jc w:val="center"/>
              <w:rPr>
                <w:b/>
                <w:bCs/>
                <w:sz w:val="20"/>
                <w:szCs w:val="20"/>
              </w:rPr>
            </w:pPr>
            <w:r w:rsidRPr="0018638E">
              <w:rPr>
                <w:b/>
                <w:bCs/>
                <w:sz w:val="20"/>
                <w:szCs w:val="20"/>
              </w:rPr>
              <w:t>На 01.07.2016</w:t>
            </w:r>
          </w:p>
        </w:tc>
        <w:tc>
          <w:tcPr>
            <w:tcW w:w="1275" w:type="dxa"/>
            <w:shd w:val="clear" w:color="auto" w:fill="ECF1F8"/>
            <w:vAlign w:val="center"/>
            <w:hideMark/>
          </w:tcPr>
          <w:p w:rsidR="001F57AD" w:rsidRPr="0018638E" w:rsidRDefault="001F57AD" w:rsidP="009955A0">
            <w:pPr>
              <w:jc w:val="center"/>
              <w:rPr>
                <w:b/>
                <w:bCs/>
                <w:sz w:val="20"/>
                <w:szCs w:val="20"/>
              </w:rPr>
            </w:pPr>
            <w:r w:rsidRPr="0018638E">
              <w:rPr>
                <w:b/>
                <w:bCs/>
                <w:sz w:val="20"/>
                <w:szCs w:val="20"/>
              </w:rPr>
              <w:t>На 01.01.2016</w:t>
            </w:r>
          </w:p>
        </w:tc>
        <w:tc>
          <w:tcPr>
            <w:tcW w:w="1276" w:type="dxa"/>
            <w:shd w:val="clear" w:color="auto" w:fill="ECF1F8"/>
            <w:vAlign w:val="center"/>
            <w:hideMark/>
          </w:tcPr>
          <w:p w:rsidR="001F57AD" w:rsidRPr="0018638E" w:rsidRDefault="001F57AD" w:rsidP="009955A0">
            <w:pPr>
              <w:jc w:val="center"/>
              <w:rPr>
                <w:b/>
                <w:bCs/>
                <w:sz w:val="20"/>
                <w:szCs w:val="20"/>
              </w:rPr>
            </w:pPr>
            <w:r w:rsidRPr="0018638E">
              <w:rPr>
                <w:b/>
                <w:bCs/>
                <w:sz w:val="20"/>
                <w:szCs w:val="20"/>
              </w:rPr>
              <w:t>На 01.07.2015</w:t>
            </w:r>
          </w:p>
        </w:tc>
      </w:tr>
      <w:tr w:rsidR="001F57AD" w:rsidRPr="008B0E08" w:rsidTr="009955A0">
        <w:trPr>
          <w:trHeight w:val="126"/>
        </w:trPr>
        <w:tc>
          <w:tcPr>
            <w:tcW w:w="6247" w:type="dxa"/>
            <w:shd w:val="clear" w:color="auto" w:fill="auto"/>
            <w:hideMark/>
          </w:tcPr>
          <w:p w:rsidR="001F57AD" w:rsidRPr="0018638E" w:rsidRDefault="001F57AD" w:rsidP="009955A0">
            <w:pPr>
              <w:jc w:val="center"/>
              <w:rPr>
                <w:sz w:val="22"/>
                <w:szCs w:val="22"/>
              </w:rPr>
            </w:pPr>
            <w:r w:rsidRPr="0018638E">
              <w:rPr>
                <w:b/>
                <w:bCs/>
                <w:sz w:val="22"/>
                <w:szCs w:val="22"/>
              </w:rPr>
              <w:t>Коммерческие организации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1F57AD" w:rsidRPr="00274B86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1F57AD" w:rsidRPr="0018638E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8E">
              <w:rPr>
                <w:b/>
                <w:bCs/>
                <w:sz w:val="22"/>
                <w:szCs w:val="22"/>
              </w:rPr>
              <w:t>241</w:t>
            </w:r>
          </w:p>
        </w:tc>
        <w:tc>
          <w:tcPr>
            <w:tcW w:w="1276" w:type="dxa"/>
            <w:shd w:val="clear" w:color="auto" w:fill="auto"/>
            <w:hideMark/>
          </w:tcPr>
          <w:p w:rsidR="001F57AD" w:rsidRPr="00F13EEC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  <w:r w:rsidRPr="00F13EEC">
              <w:rPr>
                <w:b/>
                <w:bCs/>
                <w:sz w:val="22"/>
                <w:szCs w:val="22"/>
              </w:rPr>
              <w:t>251</w:t>
            </w:r>
          </w:p>
        </w:tc>
      </w:tr>
      <w:tr w:rsidR="001F57AD" w:rsidRPr="008B0E08" w:rsidTr="009955A0">
        <w:trPr>
          <w:trHeight w:val="126"/>
        </w:trPr>
        <w:tc>
          <w:tcPr>
            <w:tcW w:w="6247" w:type="dxa"/>
            <w:shd w:val="clear" w:color="auto" w:fill="auto"/>
            <w:hideMark/>
          </w:tcPr>
          <w:p w:rsidR="001F57AD" w:rsidRPr="0018638E" w:rsidRDefault="001F57AD" w:rsidP="009955A0">
            <w:pPr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>Хозяйственные товарищества и общества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274B86" w:rsidRDefault="001F57AD" w:rsidP="009955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F57AD" w:rsidRPr="0018638E" w:rsidRDefault="001F57AD" w:rsidP="009955A0">
            <w:pPr>
              <w:jc w:val="right"/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>229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F13EEC" w:rsidRDefault="001F57AD" w:rsidP="009955A0">
            <w:pPr>
              <w:jc w:val="right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235</w:t>
            </w:r>
          </w:p>
        </w:tc>
      </w:tr>
      <w:tr w:rsidR="001F57AD" w:rsidRPr="008B0E08" w:rsidTr="009955A0">
        <w:trPr>
          <w:trHeight w:val="143"/>
        </w:trPr>
        <w:tc>
          <w:tcPr>
            <w:tcW w:w="6247" w:type="dxa"/>
            <w:shd w:val="clear" w:color="auto" w:fill="auto"/>
            <w:hideMark/>
          </w:tcPr>
          <w:p w:rsidR="001F57AD" w:rsidRPr="0018638E" w:rsidRDefault="001F57AD" w:rsidP="009955A0">
            <w:pPr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 xml:space="preserve">Унитарные предприятия, основанные на праве хозяйственного ведения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274B86" w:rsidRDefault="001F57AD" w:rsidP="009955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F57AD" w:rsidRPr="0018638E" w:rsidRDefault="001F57AD" w:rsidP="009955A0">
            <w:pPr>
              <w:jc w:val="right"/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F13EEC" w:rsidRDefault="001F57AD" w:rsidP="009955A0">
            <w:pPr>
              <w:jc w:val="right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4</w:t>
            </w:r>
          </w:p>
        </w:tc>
      </w:tr>
      <w:tr w:rsidR="001F57AD" w:rsidRPr="008B0E08" w:rsidTr="009955A0">
        <w:trPr>
          <w:trHeight w:val="148"/>
        </w:trPr>
        <w:tc>
          <w:tcPr>
            <w:tcW w:w="6247" w:type="dxa"/>
            <w:shd w:val="clear" w:color="auto" w:fill="auto"/>
            <w:hideMark/>
          </w:tcPr>
          <w:p w:rsidR="001F57AD" w:rsidRPr="0018638E" w:rsidRDefault="001F57AD" w:rsidP="009955A0">
            <w:pPr>
              <w:jc w:val="both"/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>Производственные кооперативы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274B86" w:rsidRDefault="001F57AD" w:rsidP="009955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F57AD" w:rsidRPr="0018638E" w:rsidRDefault="001F57AD" w:rsidP="009955A0">
            <w:pPr>
              <w:jc w:val="right"/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F13EEC" w:rsidRDefault="001F57AD" w:rsidP="009955A0">
            <w:pPr>
              <w:jc w:val="right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1</w:t>
            </w:r>
          </w:p>
        </w:tc>
      </w:tr>
      <w:tr w:rsidR="001F57AD" w:rsidRPr="008B0E08" w:rsidTr="009955A0">
        <w:trPr>
          <w:trHeight w:val="151"/>
        </w:trPr>
        <w:tc>
          <w:tcPr>
            <w:tcW w:w="6247" w:type="dxa"/>
            <w:shd w:val="clear" w:color="auto" w:fill="auto"/>
            <w:hideMark/>
          </w:tcPr>
          <w:p w:rsidR="001F57AD" w:rsidRPr="0018638E" w:rsidRDefault="001F57AD" w:rsidP="009955A0">
            <w:pPr>
              <w:jc w:val="both"/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>Крестьянские (фермерские) хозяйства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274B86" w:rsidRDefault="001F57AD" w:rsidP="009955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F57AD" w:rsidRPr="0018638E" w:rsidRDefault="001F57AD" w:rsidP="009955A0">
            <w:pPr>
              <w:jc w:val="right"/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F13EEC" w:rsidRDefault="001F57AD" w:rsidP="009955A0">
            <w:pPr>
              <w:jc w:val="right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6</w:t>
            </w:r>
          </w:p>
        </w:tc>
      </w:tr>
      <w:tr w:rsidR="001F57AD" w:rsidRPr="008B0E08" w:rsidTr="009955A0">
        <w:trPr>
          <w:trHeight w:val="311"/>
        </w:trPr>
        <w:tc>
          <w:tcPr>
            <w:tcW w:w="6247" w:type="dxa"/>
            <w:shd w:val="clear" w:color="auto" w:fill="auto"/>
            <w:hideMark/>
          </w:tcPr>
          <w:p w:rsidR="001F57AD" w:rsidRPr="0018638E" w:rsidRDefault="001F57AD" w:rsidP="009955A0">
            <w:pPr>
              <w:jc w:val="both"/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>Прочие юридические лица, являющиеся коммерческими организациями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274B86" w:rsidRDefault="001F57AD" w:rsidP="009955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F57AD" w:rsidRPr="0018638E" w:rsidRDefault="001F57AD" w:rsidP="009955A0">
            <w:pPr>
              <w:jc w:val="right"/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F13EEC" w:rsidRDefault="001F57AD" w:rsidP="009955A0">
            <w:pPr>
              <w:jc w:val="right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5</w:t>
            </w:r>
          </w:p>
        </w:tc>
      </w:tr>
      <w:tr w:rsidR="001F57AD" w:rsidRPr="008B0E08" w:rsidTr="009955A0">
        <w:trPr>
          <w:trHeight w:val="123"/>
        </w:trPr>
        <w:tc>
          <w:tcPr>
            <w:tcW w:w="6247" w:type="dxa"/>
            <w:shd w:val="clear" w:color="auto" w:fill="auto"/>
            <w:hideMark/>
          </w:tcPr>
          <w:p w:rsidR="001F57AD" w:rsidRPr="0018638E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8E">
              <w:rPr>
                <w:b/>
                <w:bCs/>
                <w:sz w:val="22"/>
                <w:szCs w:val="22"/>
              </w:rPr>
              <w:t>Некоммерческие организации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1F57AD" w:rsidRPr="00274B86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</w:t>
            </w:r>
          </w:p>
        </w:tc>
        <w:tc>
          <w:tcPr>
            <w:tcW w:w="1275" w:type="dxa"/>
            <w:shd w:val="clear" w:color="auto" w:fill="auto"/>
            <w:hideMark/>
          </w:tcPr>
          <w:p w:rsidR="001F57AD" w:rsidRPr="0018638E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8E">
              <w:rPr>
                <w:b/>
                <w:bCs/>
                <w:sz w:val="22"/>
                <w:szCs w:val="22"/>
              </w:rPr>
              <w:t>155</w:t>
            </w:r>
          </w:p>
        </w:tc>
        <w:tc>
          <w:tcPr>
            <w:tcW w:w="1276" w:type="dxa"/>
            <w:shd w:val="clear" w:color="auto" w:fill="auto"/>
            <w:hideMark/>
          </w:tcPr>
          <w:p w:rsidR="001F57AD" w:rsidRPr="00F13EEC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  <w:r w:rsidRPr="00F13EEC">
              <w:rPr>
                <w:b/>
                <w:bCs/>
                <w:sz w:val="22"/>
                <w:szCs w:val="22"/>
              </w:rPr>
              <w:t>162</w:t>
            </w:r>
          </w:p>
        </w:tc>
      </w:tr>
      <w:tr w:rsidR="001F57AD" w:rsidRPr="008B0E08" w:rsidTr="009955A0">
        <w:trPr>
          <w:trHeight w:val="181"/>
        </w:trPr>
        <w:tc>
          <w:tcPr>
            <w:tcW w:w="6247" w:type="dxa"/>
            <w:shd w:val="clear" w:color="auto" w:fill="auto"/>
            <w:hideMark/>
          </w:tcPr>
          <w:p w:rsidR="001F57AD" w:rsidRPr="0018638E" w:rsidRDefault="001F57AD" w:rsidP="009955A0">
            <w:pPr>
              <w:jc w:val="both"/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>Потребительские кооперативы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274B86" w:rsidRDefault="001F57AD" w:rsidP="009955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F57AD" w:rsidRPr="0018638E" w:rsidRDefault="001F57AD" w:rsidP="009955A0">
            <w:pPr>
              <w:jc w:val="right"/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F13EEC" w:rsidRDefault="001F57AD" w:rsidP="009955A0">
            <w:pPr>
              <w:jc w:val="right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4</w:t>
            </w:r>
          </w:p>
        </w:tc>
      </w:tr>
      <w:tr w:rsidR="001F57AD" w:rsidRPr="008B0E08" w:rsidTr="009955A0">
        <w:trPr>
          <w:trHeight w:val="185"/>
        </w:trPr>
        <w:tc>
          <w:tcPr>
            <w:tcW w:w="6247" w:type="dxa"/>
            <w:shd w:val="clear" w:color="auto" w:fill="auto"/>
            <w:hideMark/>
          </w:tcPr>
          <w:p w:rsidR="001F57AD" w:rsidRPr="0018638E" w:rsidRDefault="001F57AD" w:rsidP="009955A0">
            <w:pPr>
              <w:jc w:val="both"/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>Общественные организации (объединения)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274B86" w:rsidRDefault="001F57AD" w:rsidP="009955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F57AD" w:rsidRPr="0018638E" w:rsidRDefault="001F57AD" w:rsidP="009955A0">
            <w:pPr>
              <w:jc w:val="right"/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F13EEC" w:rsidRDefault="001F57AD" w:rsidP="009955A0">
            <w:pPr>
              <w:jc w:val="right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14</w:t>
            </w:r>
          </w:p>
        </w:tc>
      </w:tr>
      <w:tr w:rsidR="001F57AD" w:rsidRPr="008B0E08" w:rsidTr="009955A0">
        <w:trPr>
          <w:trHeight w:val="189"/>
        </w:trPr>
        <w:tc>
          <w:tcPr>
            <w:tcW w:w="6247" w:type="dxa"/>
            <w:shd w:val="clear" w:color="auto" w:fill="auto"/>
            <w:hideMark/>
          </w:tcPr>
          <w:p w:rsidR="001F57AD" w:rsidRPr="0018638E" w:rsidRDefault="001F57AD" w:rsidP="009955A0">
            <w:pPr>
              <w:jc w:val="both"/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>Религиозные организации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274B86" w:rsidRDefault="001F57AD" w:rsidP="009955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F57AD" w:rsidRPr="0018638E" w:rsidRDefault="001F57AD" w:rsidP="009955A0">
            <w:pPr>
              <w:jc w:val="right"/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F13EEC" w:rsidRDefault="001F57AD" w:rsidP="009955A0">
            <w:pPr>
              <w:jc w:val="right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8</w:t>
            </w:r>
          </w:p>
        </w:tc>
      </w:tr>
      <w:tr w:rsidR="001F57AD" w:rsidRPr="008B0E08" w:rsidTr="009955A0">
        <w:trPr>
          <w:trHeight w:val="208"/>
        </w:trPr>
        <w:tc>
          <w:tcPr>
            <w:tcW w:w="6247" w:type="dxa"/>
            <w:shd w:val="clear" w:color="auto" w:fill="auto"/>
            <w:hideMark/>
          </w:tcPr>
          <w:p w:rsidR="001F57AD" w:rsidRPr="0018638E" w:rsidRDefault="001F57AD" w:rsidP="009955A0">
            <w:pPr>
              <w:jc w:val="both"/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>Фонды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274B86" w:rsidRDefault="001F57AD" w:rsidP="009955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F57AD" w:rsidRPr="0018638E" w:rsidRDefault="001F57AD" w:rsidP="009955A0">
            <w:pPr>
              <w:jc w:val="right"/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F13EEC" w:rsidRDefault="001F57AD" w:rsidP="009955A0">
            <w:pPr>
              <w:jc w:val="right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1</w:t>
            </w:r>
          </w:p>
        </w:tc>
      </w:tr>
      <w:tr w:rsidR="001F57AD" w:rsidRPr="008B0E08" w:rsidTr="009955A0">
        <w:trPr>
          <w:trHeight w:val="211"/>
        </w:trPr>
        <w:tc>
          <w:tcPr>
            <w:tcW w:w="6247" w:type="dxa"/>
            <w:shd w:val="clear" w:color="auto" w:fill="auto"/>
            <w:hideMark/>
          </w:tcPr>
          <w:p w:rsidR="001F57AD" w:rsidRPr="0018638E" w:rsidRDefault="001F57AD" w:rsidP="009955A0">
            <w:pPr>
              <w:jc w:val="both"/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>Учреждения: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274B86" w:rsidRDefault="001F57AD" w:rsidP="009955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F57AD" w:rsidRPr="0018638E" w:rsidRDefault="001F57AD" w:rsidP="009955A0">
            <w:pPr>
              <w:jc w:val="right"/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F13EEC" w:rsidRDefault="001F57AD" w:rsidP="009955A0">
            <w:pPr>
              <w:jc w:val="right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92</w:t>
            </w:r>
          </w:p>
        </w:tc>
      </w:tr>
      <w:tr w:rsidR="001F57AD" w:rsidRPr="008B0E08" w:rsidTr="009955A0">
        <w:trPr>
          <w:trHeight w:val="230"/>
        </w:trPr>
        <w:tc>
          <w:tcPr>
            <w:tcW w:w="6247" w:type="dxa"/>
            <w:shd w:val="clear" w:color="auto" w:fill="auto"/>
            <w:hideMark/>
          </w:tcPr>
          <w:p w:rsidR="001F57AD" w:rsidRPr="0018638E" w:rsidRDefault="001F57AD" w:rsidP="009955A0">
            <w:pPr>
              <w:jc w:val="both"/>
              <w:rPr>
                <w:i/>
                <w:iCs/>
                <w:sz w:val="22"/>
                <w:szCs w:val="22"/>
              </w:rPr>
            </w:pPr>
            <w:r w:rsidRPr="0018638E">
              <w:rPr>
                <w:i/>
                <w:iCs/>
                <w:sz w:val="22"/>
                <w:szCs w:val="22"/>
              </w:rPr>
              <w:t xml:space="preserve">в том числе </w:t>
            </w:r>
            <w:proofErr w:type="gramStart"/>
            <w:r w:rsidRPr="0018638E">
              <w:rPr>
                <w:i/>
                <w:iCs/>
                <w:sz w:val="22"/>
                <w:szCs w:val="22"/>
              </w:rPr>
              <w:t>бюджетные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274B86" w:rsidRDefault="001F57AD" w:rsidP="009955A0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F57AD" w:rsidRPr="0018638E" w:rsidRDefault="001F57AD" w:rsidP="009955A0">
            <w:pPr>
              <w:jc w:val="right"/>
              <w:rPr>
                <w:i/>
                <w:iCs/>
                <w:sz w:val="22"/>
                <w:szCs w:val="22"/>
              </w:rPr>
            </w:pPr>
            <w:r w:rsidRPr="0018638E">
              <w:rPr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F13EEC" w:rsidRDefault="001F57AD" w:rsidP="009955A0">
            <w:pPr>
              <w:jc w:val="right"/>
              <w:rPr>
                <w:i/>
                <w:iCs/>
                <w:sz w:val="22"/>
                <w:szCs w:val="22"/>
              </w:rPr>
            </w:pPr>
            <w:r w:rsidRPr="00F13EEC">
              <w:rPr>
                <w:i/>
                <w:iCs/>
                <w:sz w:val="22"/>
                <w:szCs w:val="22"/>
              </w:rPr>
              <w:t>27</w:t>
            </w:r>
          </w:p>
        </w:tc>
      </w:tr>
      <w:tr w:rsidR="001F57AD" w:rsidRPr="008B0E08" w:rsidTr="009955A0">
        <w:trPr>
          <w:trHeight w:val="105"/>
        </w:trPr>
        <w:tc>
          <w:tcPr>
            <w:tcW w:w="6247" w:type="dxa"/>
            <w:shd w:val="clear" w:color="auto" w:fill="auto"/>
            <w:hideMark/>
          </w:tcPr>
          <w:p w:rsidR="001F57AD" w:rsidRPr="0018638E" w:rsidRDefault="001F57AD" w:rsidP="009955A0">
            <w:pPr>
              <w:jc w:val="both"/>
              <w:rPr>
                <w:i/>
                <w:iCs/>
                <w:sz w:val="22"/>
                <w:szCs w:val="22"/>
              </w:rPr>
            </w:pPr>
            <w:r w:rsidRPr="0018638E">
              <w:rPr>
                <w:i/>
                <w:iCs/>
                <w:sz w:val="22"/>
                <w:szCs w:val="22"/>
              </w:rPr>
              <w:t xml:space="preserve">                      казённые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274B86" w:rsidRDefault="001F57AD" w:rsidP="009955A0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F57AD" w:rsidRPr="0018638E" w:rsidRDefault="001F57AD" w:rsidP="009955A0">
            <w:pPr>
              <w:jc w:val="right"/>
              <w:rPr>
                <w:i/>
                <w:iCs/>
                <w:sz w:val="22"/>
                <w:szCs w:val="22"/>
              </w:rPr>
            </w:pPr>
            <w:r w:rsidRPr="0018638E">
              <w:rPr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F13EEC" w:rsidRDefault="001F57AD" w:rsidP="009955A0">
            <w:pPr>
              <w:jc w:val="right"/>
              <w:rPr>
                <w:i/>
                <w:iCs/>
                <w:sz w:val="22"/>
                <w:szCs w:val="22"/>
              </w:rPr>
            </w:pPr>
            <w:r w:rsidRPr="00F13EEC">
              <w:rPr>
                <w:i/>
                <w:iCs/>
                <w:sz w:val="22"/>
                <w:szCs w:val="22"/>
              </w:rPr>
              <w:t>45</w:t>
            </w:r>
          </w:p>
        </w:tc>
      </w:tr>
      <w:tr w:rsidR="001F57AD" w:rsidRPr="008B0E08" w:rsidTr="009955A0">
        <w:trPr>
          <w:trHeight w:val="110"/>
        </w:trPr>
        <w:tc>
          <w:tcPr>
            <w:tcW w:w="6247" w:type="dxa"/>
            <w:shd w:val="clear" w:color="auto" w:fill="auto"/>
            <w:hideMark/>
          </w:tcPr>
          <w:p w:rsidR="001F57AD" w:rsidRPr="0018638E" w:rsidRDefault="001F57AD" w:rsidP="009955A0">
            <w:pPr>
              <w:jc w:val="both"/>
              <w:rPr>
                <w:i/>
                <w:iCs/>
                <w:sz w:val="22"/>
                <w:szCs w:val="22"/>
              </w:rPr>
            </w:pPr>
            <w:r w:rsidRPr="0018638E">
              <w:rPr>
                <w:i/>
                <w:iCs/>
                <w:sz w:val="22"/>
                <w:szCs w:val="22"/>
              </w:rPr>
              <w:t xml:space="preserve">                     частные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274B86" w:rsidRDefault="001F57AD" w:rsidP="009955A0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F57AD" w:rsidRPr="0018638E" w:rsidRDefault="001F57AD" w:rsidP="009955A0">
            <w:pPr>
              <w:jc w:val="right"/>
              <w:rPr>
                <w:i/>
                <w:iCs/>
                <w:sz w:val="22"/>
                <w:szCs w:val="22"/>
              </w:rPr>
            </w:pPr>
            <w:r w:rsidRPr="0018638E">
              <w:rPr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F13EEC" w:rsidRDefault="001F57AD" w:rsidP="009955A0">
            <w:pPr>
              <w:jc w:val="right"/>
              <w:rPr>
                <w:i/>
                <w:iCs/>
                <w:sz w:val="22"/>
                <w:szCs w:val="22"/>
              </w:rPr>
            </w:pPr>
            <w:r w:rsidRPr="00F13EEC">
              <w:rPr>
                <w:i/>
                <w:iCs/>
                <w:sz w:val="22"/>
                <w:szCs w:val="22"/>
              </w:rPr>
              <w:t>7</w:t>
            </w:r>
          </w:p>
        </w:tc>
      </w:tr>
      <w:tr w:rsidR="001F57AD" w:rsidRPr="008B0E08" w:rsidTr="009955A0">
        <w:trPr>
          <w:trHeight w:val="127"/>
        </w:trPr>
        <w:tc>
          <w:tcPr>
            <w:tcW w:w="6247" w:type="dxa"/>
            <w:shd w:val="clear" w:color="auto" w:fill="auto"/>
            <w:hideMark/>
          </w:tcPr>
          <w:p w:rsidR="001F57AD" w:rsidRPr="0018638E" w:rsidRDefault="001F57AD" w:rsidP="009955A0">
            <w:pPr>
              <w:jc w:val="both"/>
              <w:rPr>
                <w:i/>
                <w:iCs/>
                <w:sz w:val="22"/>
                <w:szCs w:val="22"/>
              </w:rPr>
            </w:pPr>
            <w:r w:rsidRPr="0018638E">
              <w:rPr>
                <w:i/>
                <w:iCs/>
                <w:sz w:val="22"/>
                <w:szCs w:val="22"/>
              </w:rPr>
              <w:t xml:space="preserve">                     автономные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274B86" w:rsidRDefault="001F57AD" w:rsidP="009955A0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F57AD" w:rsidRPr="0018638E" w:rsidRDefault="001F57AD" w:rsidP="009955A0">
            <w:pPr>
              <w:jc w:val="right"/>
              <w:rPr>
                <w:i/>
                <w:iCs/>
                <w:sz w:val="22"/>
                <w:szCs w:val="22"/>
              </w:rPr>
            </w:pPr>
            <w:r w:rsidRPr="0018638E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F13EEC" w:rsidRDefault="001F57AD" w:rsidP="009955A0">
            <w:pPr>
              <w:jc w:val="right"/>
              <w:rPr>
                <w:i/>
                <w:iCs/>
                <w:sz w:val="22"/>
                <w:szCs w:val="22"/>
              </w:rPr>
            </w:pPr>
            <w:r w:rsidRPr="00F13EEC">
              <w:rPr>
                <w:i/>
                <w:iCs/>
                <w:sz w:val="22"/>
                <w:szCs w:val="22"/>
              </w:rPr>
              <w:t>13</w:t>
            </w:r>
          </w:p>
        </w:tc>
      </w:tr>
      <w:tr w:rsidR="001F57AD" w:rsidRPr="008B0E08" w:rsidTr="009955A0">
        <w:trPr>
          <w:trHeight w:val="246"/>
        </w:trPr>
        <w:tc>
          <w:tcPr>
            <w:tcW w:w="6247" w:type="dxa"/>
            <w:shd w:val="clear" w:color="auto" w:fill="auto"/>
            <w:hideMark/>
          </w:tcPr>
          <w:p w:rsidR="001F57AD" w:rsidRPr="0018638E" w:rsidRDefault="001F57AD" w:rsidP="009955A0">
            <w:pPr>
              <w:jc w:val="both"/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>Некоммерческие партнёрства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274B86" w:rsidRDefault="001F57AD" w:rsidP="009955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F57AD" w:rsidRPr="0018638E" w:rsidRDefault="001F57AD" w:rsidP="009955A0">
            <w:pPr>
              <w:jc w:val="right"/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F13EEC" w:rsidRDefault="001F57AD" w:rsidP="009955A0">
            <w:pPr>
              <w:jc w:val="right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1</w:t>
            </w:r>
          </w:p>
        </w:tc>
      </w:tr>
      <w:tr w:rsidR="001F57AD" w:rsidRPr="008B0E08" w:rsidTr="009955A0">
        <w:trPr>
          <w:trHeight w:val="263"/>
        </w:trPr>
        <w:tc>
          <w:tcPr>
            <w:tcW w:w="6247" w:type="dxa"/>
            <w:shd w:val="clear" w:color="auto" w:fill="auto"/>
            <w:hideMark/>
          </w:tcPr>
          <w:p w:rsidR="001F57AD" w:rsidRPr="0018638E" w:rsidRDefault="001F57AD" w:rsidP="009955A0">
            <w:pPr>
              <w:jc w:val="both"/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>Автономные некоммерческие организации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274B86" w:rsidRDefault="001F57AD" w:rsidP="009955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F57AD" w:rsidRPr="0018638E" w:rsidRDefault="001F57AD" w:rsidP="009955A0">
            <w:pPr>
              <w:jc w:val="right"/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F13EEC" w:rsidRDefault="001F57AD" w:rsidP="009955A0">
            <w:pPr>
              <w:jc w:val="right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1</w:t>
            </w:r>
          </w:p>
        </w:tc>
      </w:tr>
      <w:tr w:rsidR="001F57AD" w:rsidRPr="008B0E08" w:rsidTr="009955A0">
        <w:trPr>
          <w:trHeight w:val="139"/>
        </w:trPr>
        <w:tc>
          <w:tcPr>
            <w:tcW w:w="6247" w:type="dxa"/>
            <w:shd w:val="clear" w:color="auto" w:fill="auto"/>
            <w:hideMark/>
          </w:tcPr>
          <w:p w:rsidR="001F57AD" w:rsidRPr="0018638E" w:rsidRDefault="001F57AD" w:rsidP="009955A0">
            <w:pPr>
              <w:jc w:val="both"/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 xml:space="preserve">Территориальные общественные самоуправления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274B86" w:rsidRDefault="001F57AD" w:rsidP="009955A0">
            <w:pPr>
              <w:jc w:val="right"/>
              <w:rPr>
                <w:sz w:val="22"/>
                <w:szCs w:val="22"/>
              </w:rPr>
            </w:pPr>
            <w:r w:rsidRPr="00274B8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F57AD" w:rsidRPr="0018638E" w:rsidRDefault="001F57AD" w:rsidP="009955A0">
            <w:pPr>
              <w:jc w:val="right"/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F13EEC" w:rsidRDefault="001F57AD" w:rsidP="009955A0">
            <w:pPr>
              <w:jc w:val="right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</w:p>
        </w:tc>
      </w:tr>
      <w:tr w:rsidR="001F57AD" w:rsidRPr="008B0E08" w:rsidTr="009955A0">
        <w:trPr>
          <w:trHeight w:val="143"/>
        </w:trPr>
        <w:tc>
          <w:tcPr>
            <w:tcW w:w="6247" w:type="dxa"/>
            <w:shd w:val="clear" w:color="auto" w:fill="auto"/>
            <w:hideMark/>
          </w:tcPr>
          <w:p w:rsidR="001F57AD" w:rsidRPr="0018638E" w:rsidRDefault="001F57AD" w:rsidP="009955A0">
            <w:pPr>
              <w:jc w:val="both"/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>Общины коренных малочисленных народов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274B86" w:rsidRDefault="001F57AD" w:rsidP="009955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F57AD" w:rsidRPr="0018638E" w:rsidRDefault="001F57AD" w:rsidP="009955A0">
            <w:pPr>
              <w:jc w:val="right"/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F13EEC" w:rsidRDefault="001F57AD" w:rsidP="009955A0">
            <w:pPr>
              <w:jc w:val="right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1</w:t>
            </w:r>
          </w:p>
        </w:tc>
      </w:tr>
      <w:tr w:rsidR="001F57AD" w:rsidRPr="008B0E08" w:rsidTr="009955A0">
        <w:trPr>
          <w:trHeight w:val="166"/>
        </w:trPr>
        <w:tc>
          <w:tcPr>
            <w:tcW w:w="6247" w:type="dxa"/>
            <w:shd w:val="clear" w:color="auto" w:fill="auto"/>
            <w:hideMark/>
          </w:tcPr>
          <w:p w:rsidR="001F57AD" w:rsidRPr="0018638E" w:rsidRDefault="001F57AD" w:rsidP="009955A0">
            <w:pPr>
              <w:jc w:val="both"/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>Товарищества собственников жилья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274B86" w:rsidRDefault="001F57AD" w:rsidP="009955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F57AD" w:rsidRPr="0018638E" w:rsidRDefault="001F57AD" w:rsidP="009955A0">
            <w:pPr>
              <w:jc w:val="right"/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F13EEC" w:rsidRDefault="001F57AD" w:rsidP="009955A0">
            <w:pPr>
              <w:jc w:val="right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39</w:t>
            </w:r>
          </w:p>
        </w:tc>
      </w:tr>
      <w:tr w:rsidR="001F57AD" w:rsidRPr="008B0E08" w:rsidTr="009955A0">
        <w:trPr>
          <w:trHeight w:val="197"/>
        </w:trPr>
        <w:tc>
          <w:tcPr>
            <w:tcW w:w="6247" w:type="dxa"/>
            <w:shd w:val="clear" w:color="auto" w:fill="auto"/>
            <w:hideMark/>
          </w:tcPr>
          <w:p w:rsidR="001F57AD" w:rsidRPr="0018638E" w:rsidRDefault="001F57AD" w:rsidP="009955A0">
            <w:pPr>
              <w:jc w:val="both"/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>Садоводческие, огороднические или дачные некоммерческие товарищества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274B86" w:rsidRDefault="001F57AD" w:rsidP="009955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F57AD" w:rsidRPr="0018638E" w:rsidRDefault="001F57AD" w:rsidP="009955A0">
            <w:pPr>
              <w:jc w:val="right"/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F13EEC" w:rsidRDefault="001F57AD" w:rsidP="009955A0">
            <w:pPr>
              <w:jc w:val="right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1</w:t>
            </w:r>
          </w:p>
        </w:tc>
      </w:tr>
      <w:tr w:rsidR="001F57AD" w:rsidRPr="008B0E08" w:rsidTr="009955A0">
        <w:trPr>
          <w:trHeight w:val="215"/>
        </w:trPr>
        <w:tc>
          <w:tcPr>
            <w:tcW w:w="6247" w:type="dxa"/>
            <w:shd w:val="clear" w:color="auto" w:fill="auto"/>
            <w:hideMark/>
          </w:tcPr>
          <w:p w:rsidR="001F57AD" w:rsidRPr="0018638E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8E">
              <w:rPr>
                <w:b/>
                <w:bCs/>
                <w:sz w:val="22"/>
                <w:szCs w:val="22"/>
              </w:rPr>
              <w:t>Организации без прав юридического лица</w:t>
            </w:r>
          </w:p>
        </w:tc>
        <w:tc>
          <w:tcPr>
            <w:tcW w:w="1276" w:type="dxa"/>
            <w:shd w:val="clear" w:color="auto" w:fill="auto"/>
            <w:hideMark/>
          </w:tcPr>
          <w:p w:rsidR="001F57AD" w:rsidRPr="00274B86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275" w:type="dxa"/>
            <w:shd w:val="clear" w:color="auto" w:fill="auto"/>
            <w:hideMark/>
          </w:tcPr>
          <w:p w:rsidR="001F57AD" w:rsidRPr="0018638E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8E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1F57AD" w:rsidRPr="00F13EEC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  <w:r w:rsidRPr="00F13EEC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1F57AD" w:rsidRPr="008B0E08" w:rsidTr="009955A0">
        <w:trPr>
          <w:trHeight w:val="315"/>
        </w:trPr>
        <w:tc>
          <w:tcPr>
            <w:tcW w:w="6247" w:type="dxa"/>
            <w:shd w:val="clear" w:color="auto" w:fill="auto"/>
            <w:hideMark/>
          </w:tcPr>
          <w:p w:rsidR="001F57AD" w:rsidRPr="0018638E" w:rsidRDefault="001F57AD" w:rsidP="009955A0">
            <w:pPr>
              <w:jc w:val="both"/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>Представительства юридических лиц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274B86" w:rsidRDefault="001F57AD" w:rsidP="009955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F57AD" w:rsidRPr="0018638E" w:rsidRDefault="001F57AD" w:rsidP="009955A0">
            <w:pPr>
              <w:jc w:val="right"/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F13EEC" w:rsidRDefault="001F57AD" w:rsidP="009955A0">
            <w:pPr>
              <w:jc w:val="right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0</w:t>
            </w:r>
          </w:p>
        </w:tc>
      </w:tr>
      <w:tr w:rsidR="001F57AD" w:rsidRPr="008B0E08" w:rsidTr="009955A0">
        <w:trPr>
          <w:trHeight w:val="127"/>
        </w:trPr>
        <w:tc>
          <w:tcPr>
            <w:tcW w:w="6247" w:type="dxa"/>
            <w:shd w:val="clear" w:color="auto" w:fill="auto"/>
            <w:hideMark/>
          </w:tcPr>
          <w:p w:rsidR="001F57AD" w:rsidRPr="0018638E" w:rsidRDefault="001F57AD" w:rsidP="009955A0">
            <w:pPr>
              <w:jc w:val="both"/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>Филиалы юридических лиц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274B86" w:rsidRDefault="001F57AD" w:rsidP="009955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F57AD" w:rsidRPr="0018638E" w:rsidRDefault="001F57AD" w:rsidP="009955A0">
            <w:pPr>
              <w:jc w:val="right"/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F13EEC" w:rsidRDefault="001F57AD" w:rsidP="009955A0">
            <w:pPr>
              <w:jc w:val="right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19</w:t>
            </w:r>
          </w:p>
        </w:tc>
      </w:tr>
      <w:tr w:rsidR="001F57AD" w:rsidRPr="008B0E08" w:rsidTr="009955A0">
        <w:trPr>
          <w:trHeight w:val="127"/>
        </w:trPr>
        <w:tc>
          <w:tcPr>
            <w:tcW w:w="6247" w:type="dxa"/>
            <w:shd w:val="clear" w:color="auto" w:fill="auto"/>
            <w:hideMark/>
          </w:tcPr>
          <w:p w:rsidR="001F57AD" w:rsidRPr="0018638E" w:rsidRDefault="001F57AD" w:rsidP="009955A0">
            <w:pPr>
              <w:jc w:val="both"/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>Обособленные подразделения юридических лиц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274B86" w:rsidRDefault="001F57AD" w:rsidP="009955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F57AD" w:rsidRPr="0018638E" w:rsidRDefault="001F57AD" w:rsidP="009955A0">
            <w:pPr>
              <w:jc w:val="right"/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F13EEC" w:rsidRDefault="001F57AD" w:rsidP="009955A0">
            <w:pPr>
              <w:jc w:val="right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6</w:t>
            </w:r>
          </w:p>
        </w:tc>
      </w:tr>
      <w:tr w:rsidR="001F57AD" w:rsidRPr="008B0E08" w:rsidTr="009955A0">
        <w:trPr>
          <w:trHeight w:val="127"/>
        </w:trPr>
        <w:tc>
          <w:tcPr>
            <w:tcW w:w="6247" w:type="dxa"/>
            <w:shd w:val="clear" w:color="auto" w:fill="auto"/>
            <w:hideMark/>
          </w:tcPr>
          <w:p w:rsidR="001F57AD" w:rsidRPr="0018638E" w:rsidRDefault="001F57AD" w:rsidP="009955A0">
            <w:pPr>
              <w:jc w:val="both"/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>Структурные подразделения обособленных юридических лиц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274B86" w:rsidRDefault="001F57AD" w:rsidP="009955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F57AD" w:rsidRPr="0018638E" w:rsidRDefault="001F57AD" w:rsidP="009955A0">
            <w:pPr>
              <w:jc w:val="right"/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F13EEC" w:rsidRDefault="001F57AD" w:rsidP="009955A0">
            <w:pPr>
              <w:jc w:val="right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5</w:t>
            </w:r>
          </w:p>
        </w:tc>
      </w:tr>
      <w:tr w:rsidR="001F57AD" w:rsidRPr="008B0E08" w:rsidTr="009955A0">
        <w:trPr>
          <w:trHeight w:val="127"/>
        </w:trPr>
        <w:tc>
          <w:tcPr>
            <w:tcW w:w="6247" w:type="dxa"/>
            <w:shd w:val="clear" w:color="auto" w:fill="auto"/>
            <w:hideMark/>
          </w:tcPr>
          <w:p w:rsidR="001F57AD" w:rsidRPr="0018638E" w:rsidRDefault="001F57AD" w:rsidP="009955A0">
            <w:pPr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>Прочие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274B86" w:rsidRDefault="001F57AD" w:rsidP="009955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F57AD" w:rsidRPr="0018638E" w:rsidRDefault="001F57AD" w:rsidP="009955A0">
            <w:pPr>
              <w:jc w:val="right"/>
              <w:rPr>
                <w:sz w:val="22"/>
                <w:szCs w:val="22"/>
              </w:rPr>
            </w:pPr>
            <w:r w:rsidRPr="0018638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57AD" w:rsidRPr="00F13EEC" w:rsidRDefault="001F57AD" w:rsidP="009955A0">
            <w:pPr>
              <w:jc w:val="right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4</w:t>
            </w:r>
          </w:p>
        </w:tc>
      </w:tr>
      <w:tr w:rsidR="001F57AD" w:rsidRPr="008B0E08" w:rsidTr="009955A0">
        <w:trPr>
          <w:trHeight w:val="131"/>
        </w:trPr>
        <w:tc>
          <w:tcPr>
            <w:tcW w:w="6247" w:type="dxa"/>
            <w:shd w:val="clear" w:color="auto" w:fill="auto"/>
            <w:hideMark/>
          </w:tcPr>
          <w:p w:rsidR="001F57AD" w:rsidRPr="0018638E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8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F57AD" w:rsidRPr="00274B86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435</w:t>
            </w:r>
          </w:p>
        </w:tc>
        <w:tc>
          <w:tcPr>
            <w:tcW w:w="1275" w:type="dxa"/>
            <w:shd w:val="clear" w:color="auto" w:fill="auto"/>
            <w:hideMark/>
          </w:tcPr>
          <w:p w:rsidR="001F57AD" w:rsidRPr="0018638E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8E">
              <w:rPr>
                <w:b/>
                <w:bCs/>
                <w:sz w:val="22"/>
                <w:szCs w:val="22"/>
              </w:rPr>
              <w:t>431</w:t>
            </w:r>
          </w:p>
        </w:tc>
        <w:tc>
          <w:tcPr>
            <w:tcW w:w="1276" w:type="dxa"/>
            <w:shd w:val="clear" w:color="auto" w:fill="auto"/>
            <w:hideMark/>
          </w:tcPr>
          <w:p w:rsidR="001F57AD" w:rsidRPr="00F13EEC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  <w:r w:rsidRPr="00F13EEC">
              <w:rPr>
                <w:b/>
                <w:bCs/>
                <w:sz w:val="22"/>
                <w:szCs w:val="22"/>
              </w:rPr>
              <w:t>447</w:t>
            </w:r>
          </w:p>
        </w:tc>
      </w:tr>
    </w:tbl>
    <w:p w:rsidR="001F57AD" w:rsidRPr="00D23AEF" w:rsidRDefault="001F57AD" w:rsidP="001F57AD">
      <w:pPr>
        <w:pStyle w:val="21"/>
        <w:ind w:firstLine="567"/>
        <w:rPr>
          <w:sz w:val="20"/>
          <w:szCs w:val="20"/>
        </w:rPr>
      </w:pPr>
      <w:r w:rsidRPr="0018638E">
        <w:rPr>
          <w:sz w:val="20"/>
          <w:szCs w:val="20"/>
        </w:rPr>
        <w:t>*- с 1 января 2015 года введ</w:t>
      </w:r>
      <w:r w:rsidR="009955A0">
        <w:rPr>
          <w:sz w:val="20"/>
          <w:szCs w:val="20"/>
        </w:rPr>
        <w:t>е</w:t>
      </w:r>
      <w:r w:rsidRPr="0018638E">
        <w:rPr>
          <w:sz w:val="20"/>
          <w:szCs w:val="20"/>
        </w:rPr>
        <w:t>но в действие изм</w:t>
      </w:r>
      <w:r w:rsidR="009955A0">
        <w:rPr>
          <w:sz w:val="20"/>
          <w:szCs w:val="20"/>
        </w:rPr>
        <w:t>енение</w:t>
      </w:r>
      <w:r w:rsidRPr="0018638E">
        <w:rPr>
          <w:sz w:val="20"/>
          <w:szCs w:val="20"/>
        </w:rPr>
        <w:t xml:space="preserve"> №2 к Общероссийскому классификатору организационно-правовых форм ОК-028-2012.</w:t>
      </w:r>
    </w:p>
    <w:p w:rsidR="00AB31D0" w:rsidRDefault="00AB31D0" w:rsidP="001F57AD">
      <w:pPr>
        <w:pStyle w:val="21"/>
        <w:ind w:firstLine="709"/>
      </w:pPr>
    </w:p>
    <w:p w:rsidR="001F57AD" w:rsidRPr="00F735CF" w:rsidRDefault="001F57AD" w:rsidP="001F57AD">
      <w:pPr>
        <w:pStyle w:val="21"/>
        <w:ind w:firstLine="709"/>
      </w:pPr>
      <w:r>
        <w:t xml:space="preserve">Из таблицы видно, что произошли изменения в численности организаций некоторых организационно-правовых форм. В сентябре 2015 года произошла реорганизация учреждений культуры клубного типа в форме присоединения к МБУ «ЦКД» Саровского и Новоселовского культурно-досуговых центров, а также культурно-досуговых центров Дальненского, Новогоренского, Чажемтовского, Копыловского и Инкинского сельских поселений в виде обособленных структурных подразделений. В конце 2015 года произошло изменение типа областного государственного бюджетного учреждения </w:t>
      </w:r>
      <w:proofErr w:type="gramStart"/>
      <w:r>
        <w:t>на</w:t>
      </w:r>
      <w:proofErr w:type="gramEnd"/>
      <w:r>
        <w:t xml:space="preserve"> казенное</w:t>
      </w:r>
      <w:r w:rsidR="00476B4B">
        <w:t>.</w:t>
      </w:r>
      <w:r>
        <w:t xml:space="preserve"> </w:t>
      </w:r>
    </w:p>
    <w:p w:rsidR="001F57AD" w:rsidRPr="00857BC9" w:rsidRDefault="001F57AD" w:rsidP="001F57AD">
      <w:pPr>
        <w:pStyle w:val="21"/>
        <w:ind w:firstLine="709"/>
      </w:pPr>
      <w:r w:rsidRPr="009F40B3">
        <w:t xml:space="preserve">Количество </w:t>
      </w:r>
      <w:r w:rsidRPr="009F40B3">
        <w:rPr>
          <w:b/>
          <w:bCs/>
        </w:rPr>
        <w:t xml:space="preserve">индивидуальных </w:t>
      </w:r>
      <w:r w:rsidRPr="00F75843">
        <w:rPr>
          <w:b/>
          <w:bCs/>
        </w:rPr>
        <w:t>предпринимателей</w:t>
      </w:r>
      <w:r w:rsidRPr="00F75843">
        <w:t xml:space="preserve">, включенных в Статрегистр, за 1 полугодие  2016 года увеличилось на 30 единиц и на 1 июля 2016 года  составило </w:t>
      </w:r>
      <w:r w:rsidRPr="00F75843">
        <w:rPr>
          <w:b/>
          <w:bCs/>
        </w:rPr>
        <w:t>856 объектов</w:t>
      </w:r>
      <w:r w:rsidRPr="00F75843">
        <w:t xml:space="preserve"> (на 01.01</w:t>
      </w:r>
      <w:r w:rsidRPr="00857BC9">
        <w:t>.2016г. – 826 ед., а на 01.07.2015г. – 838 единиц).</w:t>
      </w:r>
    </w:p>
    <w:p w:rsidR="001F57AD" w:rsidRPr="00687B6B" w:rsidRDefault="001F57AD" w:rsidP="001F57AD">
      <w:pPr>
        <w:pStyle w:val="21"/>
        <w:ind w:firstLine="709"/>
      </w:pPr>
      <w:r>
        <w:t>За 1 полугодие 2016 года по данным Томскстата официально зарегистрировано 12 организаций и предприятий, официально ликвидировано также 12 организаций.</w:t>
      </w:r>
    </w:p>
    <w:p w:rsidR="001F57AD" w:rsidRDefault="001F57AD" w:rsidP="001F57AD">
      <w:pPr>
        <w:pStyle w:val="21"/>
        <w:ind w:firstLine="709"/>
      </w:pPr>
      <w:r w:rsidRPr="005412C0">
        <w:t>Распределение организаций и индивидуальных предпринимателей Колпашевского района, учтенных в Статрегистре, по видам экономической деяте</w:t>
      </w:r>
      <w:r w:rsidR="00C26C85">
        <w:t>льности представлено в таблице 4</w:t>
      </w:r>
      <w:r w:rsidRPr="005412C0">
        <w:t>.</w:t>
      </w:r>
    </w:p>
    <w:p w:rsidR="00476B4B" w:rsidRPr="005412C0" w:rsidRDefault="00476B4B" w:rsidP="001F57AD">
      <w:pPr>
        <w:pStyle w:val="21"/>
        <w:ind w:firstLine="709"/>
      </w:pPr>
    </w:p>
    <w:p w:rsidR="001F57AD" w:rsidRPr="005412C0" w:rsidRDefault="001F57AD" w:rsidP="001F57AD">
      <w:pPr>
        <w:pStyle w:val="21"/>
        <w:ind w:firstLine="709"/>
        <w:rPr>
          <w:b/>
          <w:sz w:val="22"/>
          <w:szCs w:val="22"/>
        </w:rPr>
      </w:pPr>
      <w:r w:rsidRPr="00C26C85">
        <w:rPr>
          <w:b/>
          <w:sz w:val="22"/>
          <w:szCs w:val="22"/>
        </w:rPr>
        <w:t xml:space="preserve">Таблица </w:t>
      </w:r>
      <w:r w:rsidR="00C26C85">
        <w:rPr>
          <w:b/>
          <w:sz w:val="22"/>
          <w:szCs w:val="22"/>
        </w:rPr>
        <w:t>4</w:t>
      </w:r>
      <w:r w:rsidRPr="00C26C85">
        <w:rPr>
          <w:b/>
          <w:sz w:val="22"/>
          <w:szCs w:val="22"/>
        </w:rPr>
        <w:t>.</w:t>
      </w:r>
      <w:r w:rsidRPr="008B0E08">
        <w:rPr>
          <w:b/>
          <w:color w:val="FF0000"/>
          <w:sz w:val="22"/>
          <w:szCs w:val="22"/>
        </w:rPr>
        <w:t xml:space="preserve"> </w:t>
      </w:r>
      <w:r w:rsidRPr="005412C0">
        <w:rPr>
          <w:b/>
          <w:sz w:val="22"/>
          <w:szCs w:val="22"/>
        </w:rPr>
        <w:t>Распределение организаций и индивидуальных предпринимателей Колпашевского района по видам экономической деятельности.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134"/>
        <w:gridCol w:w="1134"/>
        <w:gridCol w:w="1134"/>
        <w:gridCol w:w="1134"/>
      </w:tblGrid>
      <w:tr w:rsidR="001F57AD" w:rsidRPr="008B0E08" w:rsidTr="009955A0">
        <w:trPr>
          <w:cantSplit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7AD" w:rsidRPr="008A1375" w:rsidRDefault="001F57AD" w:rsidP="009955A0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 w:rsidRPr="008A1375">
              <w:rPr>
                <w:b/>
                <w:bCs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7AD" w:rsidRPr="008A1375" w:rsidRDefault="001F57AD" w:rsidP="009955A0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 w:rsidRPr="008A1375">
              <w:rPr>
                <w:b/>
                <w:bCs/>
                <w:sz w:val="22"/>
                <w:szCs w:val="22"/>
              </w:rPr>
              <w:t>Количество организаций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7AD" w:rsidRPr="008A1375" w:rsidRDefault="001F57AD" w:rsidP="009955A0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 w:rsidRPr="008A1375">
              <w:rPr>
                <w:b/>
                <w:bCs/>
                <w:sz w:val="22"/>
                <w:szCs w:val="22"/>
              </w:rPr>
              <w:t>Количество ИП</w:t>
            </w:r>
          </w:p>
        </w:tc>
      </w:tr>
      <w:tr w:rsidR="001F57AD" w:rsidRPr="008B0E08" w:rsidTr="009955A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7AD" w:rsidRPr="008B0E08" w:rsidRDefault="001F57AD" w:rsidP="009955A0">
            <w:pPr>
              <w:ind w:firstLine="3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7AD" w:rsidRPr="008A1375" w:rsidRDefault="001F57AD" w:rsidP="009955A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8A1375">
              <w:rPr>
                <w:b/>
                <w:bCs/>
                <w:sz w:val="20"/>
                <w:szCs w:val="20"/>
              </w:rPr>
              <w:t>На 01.07.2016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7AD" w:rsidRPr="008A1375" w:rsidRDefault="001F57AD" w:rsidP="009955A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8A1375">
              <w:rPr>
                <w:b/>
                <w:bCs/>
                <w:sz w:val="20"/>
                <w:szCs w:val="20"/>
              </w:rPr>
              <w:t>На 01.07.2015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7AD" w:rsidRPr="008A1375" w:rsidRDefault="001F57AD" w:rsidP="009955A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8A1375">
              <w:rPr>
                <w:b/>
                <w:bCs/>
                <w:sz w:val="20"/>
                <w:szCs w:val="20"/>
              </w:rPr>
              <w:t>На 01.07.2016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7AD" w:rsidRPr="008A1375" w:rsidRDefault="001F57AD" w:rsidP="009955A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8A1375">
              <w:rPr>
                <w:b/>
                <w:bCs/>
                <w:sz w:val="20"/>
                <w:szCs w:val="20"/>
              </w:rPr>
              <w:t>На 01.07.2015</w:t>
            </w:r>
          </w:p>
        </w:tc>
      </w:tr>
      <w:tr w:rsidR="001F57AD" w:rsidRPr="008B0E08" w:rsidTr="009955A0">
        <w:trPr>
          <w:trHeight w:val="2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B40595" w:rsidRDefault="001F57AD" w:rsidP="009955A0">
            <w:pPr>
              <w:ind w:firstLine="34"/>
              <w:rPr>
                <w:sz w:val="22"/>
                <w:szCs w:val="22"/>
              </w:rPr>
            </w:pPr>
            <w:r w:rsidRPr="00B40595">
              <w:rPr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F13EEC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F13EEC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52</w:t>
            </w:r>
          </w:p>
        </w:tc>
      </w:tr>
      <w:tr w:rsidR="001F57AD" w:rsidRPr="008B0E08" w:rsidTr="009955A0">
        <w:trPr>
          <w:trHeight w:val="1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B40595" w:rsidRDefault="001F57AD" w:rsidP="009955A0">
            <w:pPr>
              <w:ind w:firstLine="34"/>
              <w:rPr>
                <w:sz w:val="22"/>
                <w:szCs w:val="22"/>
              </w:rPr>
            </w:pPr>
            <w:r w:rsidRPr="00B40595">
              <w:rPr>
                <w:sz w:val="22"/>
                <w:szCs w:val="22"/>
              </w:rPr>
              <w:t>Рыболовство, рыбоводство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F13EEC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F13EEC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11</w:t>
            </w:r>
          </w:p>
        </w:tc>
      </w:tr>
      <w:tr w:rsidR="001F57AD" w:rsidRPr="008B0E08" w:rsidTr="009955A0">
        <w:trPr>
          <w:trHeight w:val="1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B40595" w:rsidRDefault="001F57AD" w:rsidP="009955A0">
            <w:pPr>
              <w:ind w:firstLine="34"/>
              <w:rPr>
                <w:sz w:val="22"/>
                <w:szCs w:val="22"/>
              </w:rPr>
            </w:pPr>
            <w:r w:rsidRPr="00B40595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F13EEC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F13EEC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0</w:t>
            </w:r>
          </w:p>
        </w:tc>
      </w:tr>
      <w:tr w:rsidR="001F57AD" w:rsidRPr="008B0E08" w:rsidTr="009955A0">
        <w:trPr>
          <w:trHeight w:val="1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B40595" w:rsidRDefault="001F57AD" w:rsidP="009955A0">
            <w:pPr>
              <w:pStyle w:val="a6"/>
              <w:spacing w:before="0" w:beforeAutospacing="0" w:after="0" w:afterAutospacing="0"/>
              <w:ind w:firstLine="3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0595">
              <w:rPr>
                <w:rFonts w:ascii="Times New Roman" w:eastAsia="Times New Roman" w:hAnsi="Times New Roman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F13EEC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F13EEC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55</w:t>
            </w:r>
          </w:p>
        </w:tc>
      </w:tr>
      <w:tr w:rsidR="001F57AD" w:rsidRPr="008B0E08" w:rsidTr="009955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B40595" w:rsidRDefault="001F57AD" w:rsidP="009955A0">
            <w:pPr>
              <w:ind w:firstLine="34"/>
              <w:rPr>
                <w:sz w:val="22"/>
                <w:szCs w:val="22"/>
              </w:rPr>
            </w:pPr>
            <w:r w:rsidRPr="00B40595">
              <w:rPr>
                <w:sz w:val="22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F13EEC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F13EEC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1</w:t>
            </w:r>
          </w:p>
        </w:tc>
      </w:tr>
      <w:tr w:rsidR="001F57AD" w:rsidRPr="008B0E08" w:rsidTr="009955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B40595" w:rsidRDefault="001F57AD" w:rsidP="009955A0">
            <w:pPr>
              <w:ind w:firstLine="34"/>
              <w:rPr>
                <w:sz w:val="22"/>
                <w:szCs w:val="22"/>
              </w:rPr>
            </w:pPr>
            <w:r w:rsidRPr="00B40595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F13EEC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F13EEC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27</w:t>
            </w:r>
          </w:p>
        </w:tc>
      </w:tr>
      <w:tr w:rsidR="001F57AD" w:rsidRPr="008B0E08" w:rsidTr="009955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B40595" w:rsidRDefault="001F57AD" w:rsidP="009955A0">
            <w:pPr>
              <w:ind w:firstLine="34"/>
              <w:rPr>
                <w:sz w:val="22"/>
                <w:szCs w:val="22"/>
              </w:rPr>
            </w:pPr>
            <w:r w:rsidRPr="00B40595">
              <w:rPr>
                <w:sz w:val="22"/>
                <w:szCs w:val="22"/>
              </w:rPr>
              <w:t>Оптовая и розничная торговля; ремонт автотранспортных средств, бытовых изделий и предметов личного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F13EEC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F13EEC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413</w:t>
            </w:r>
          </w:p>
        </w:tc>
      </w:tr>
      <w:tr w:rsidR="001F57AD" w:rsidRPr="008B0E08" w:rsidTr="009955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B40595" w:rsidRDefault="001F57AD" w:rsidP="009955A0">
            <w:pPr>
              <w:ind w:firstLine="34"/>
              <w:rPr>
                <w:sz w:val="22"/>
                <w:szCs w:val="22"/>
              </w:rPr>
            </w:pPr>
            <w:r w:rsidRPr="00B40595">
              <w:rPr>
                <w:sz w:val="22"/>
                <w:szCs w:val="22"/>
              </w:rPr>
              <w:t>Гостиницы и рестораны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F13EEC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F13EEC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19</w:t>
            </w:r>
          </w:p>
        </w:tc>
      </w:tr>
      <w:tr w:rsidR="001F57AD" w:rsidRPr="008B0E08" w:rsidTr="009955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B40595" w:rsidRDefault="001F57AD" w:rsidP="009955A0">
            <w:pPr>
              <w:ind w:firstLine="34"/>
              <w:rPr>
                <w:sz w:val="22"/>
                <w:szCs w:val="22"/>
              </w:rPr>
            </w:pPr>
            <w:r w:rsidRPr="00B40595">
              <w:rPr>
                <w:sz w:val="22"/>
                <w:szCs w:val="22"/>
              </w:rPr>
              <w:t>Транспорт и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F13EEC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F13EEC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101</w:t>
            </w:r>
          </w:p>
        </w:tc>
      </w:tr>
      <w:tr w:rsidR="001F57AD" w:rsidRPr="008B0E08" w:rsidTr="009955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B40595" w:rsidRDefault="001F57AD" w:rsidP="009955A0">
            <w:pPr>
              <w:ind w:firstLine="34"/>
              <w:rPr>
                <w:sz w:val="22"/>
                <w:szCs w:val="22"/>
              </w:rPr>
            </w:pPr>
            <w:r w:rsidRPr="00B40595">
              <w:rPr>
                <w:sz w:val="22"/>
                <w:szCs w:val="22"/>
              </w:rPr>
              <w:t>Финансовая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F13EEC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F13EEC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1</w:t>
            </w:r>
          </w:p>
        </w:tc>
      </w:tr>
      <w:tr w:rsidR="001F57AD" w:rsidRPr="008B0E08" w:rsidTr="009955A0">
        <w:trPr>
          <w:trHeight w:val="4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B40595" w:rsidRDefault="001F57AD" w:rsidP="009955A0">
            <w:pPr>
              <w:ind w:firstLine="34"/>
              <w:rPr>
                <w:sz w:val="22"/>
                <w:szCs w:val="22"/>
              </w:rPr>
            </w:pPr>
            <w:r w:rsidRPr="00B40595">
              <w:rPr>
                <w:sz w:val="22"/>
                <w:szCs w:val="22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F13EEC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F13EEC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76</w:t>
            </w:r>
          </w:p>
        </w:tc>
      </w:tr>
      <w:tr w:rsidR="001F57AD" w:rsidRPr="008B0E08" w:rsidTr="009955A0">
        <w:trPr>
          <w:trHeight w:val="3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B40595" w:rsidRDefault="001F57AD" w:rsidP="009955A0">
            <w:pPr>
              <w:ind w:firstLine="34"/>
              <w:rPr>
                <w:sz w:val="22"/>
                <w:szCs w:val="22"/>
              </w:rPr>
            </w:pPr>
            <w:r w:rsidRPr="00B40595">
              <w:rPr>
                <w:sz w:val="22"/>
                <w:szCs w:val="22"/>
              </w:rPr>
              <w:t>Государственное управление и обеспечение военной безопасности; обязательное социальное 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F13EEC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F13EEC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0</w:t>
            </w:r>
          </w:p>
        </w:tc>
      </w:tr>
      <w:tr w:rsidR="001F57AD" w:rsidRPr="008B0E08" w:rsidTr="009955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B40595" w:rsidRDefault="001F57AD" w:rsidP="009955A0">
            <w:pPr>
              <w:ind w:firstLine="34"/>
              <w:rPr>
                <w:sz w:val="22"/>
                <w:szCs w:val="22"/>
              </w:rPr>
            </w:pPr>
            <w:r w:rsidRPr="00B40595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F13EEC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F13EEC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4</w:t>
            </w:r>
          </w:p>
        </w:tc>
      </w:tr>
      <w:tr w:rsidR="001F57AD" w:rsidRPr="008B0E08" w:rsidTr="009955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B40595" w:rsidRDefault="001F57AD" w:rsidP="009955A0">
            <w:pPr>
              <w:ind w:firstLine="34"/>
              <w:rPr>
                <w:sz w:val="22"/>
                <w:szCs w:val="22"/>
              </w:rPr>
            </w:pPr>
            <w:r w:rsidRPr="00B40595">
              <w:rPr>
                <w:sz w:val="22"/>
                <w:szCs w:val="22"/>
              </w:rPr>
              <w:t>Здравоохранение и предоставление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F13EEC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F13EEC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3</w:t>
            </w:r>
          </w:p>
        </w:tc>
      </w:tr>
      <w:tr w:rsidR="001F57AD" w:rsidRPr="008B0E08" w:rsidTr="009955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B40595" w:rsidRDefault="001F57AD" w:rsidP="009955A0">
            <w:pPr>
              <w:ind w:firstLine="34"/>
              <w:rPr>
                <w:sz w:val="22"/>
                <w:szCs w:val="22"/>
              </w:rPr>
            </w:pPr>
            <w:r w:rsidRPr="00B40595">
              <w:rPr>
                <w:sz w:val="22"/>
                <w:szCs w:val="22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F13EEC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F13EEC" w:rsidRDefault="001F57AD" w:rsidP="009955A0">
            <w:pPr>
              <w:ind w:firstLine="34"/>
              <w:jc w:val="center"/>
              <w:rPr>
                <w:sz w:val="22"/>
                <w:szCs w:val="22"/>
              </w:rPr>
            </w:pPr>
            <w:r w:rsidRPr="00F13EEC">
              <w:rPr>
                <w:sz w:val="22"/>
                <w:szCs w:val="22"/>
              </w:rPr>
              <w:t>75</w:t>
            </w:r>
          </w:p>
        </w:tc>
      </w:tr>
      <w:tr w:rsidR="001F57AD" w:rsidRPr="008B0E08" w:rsidTr="009955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AD" w:rsidRPr="00B40595" w:rsidRDefault="001F57AD" w:rsidP="009955A0">
            <w:pPr>
              <w:ind w:firstLine="34"/>
              <w:rPr>
                <w:b/>
                <w:bCs/>
                <w:sz w:val="22"/>
                <w:szCs w:val="22"/>
              </w:rPr>
            </w:pPr>
            <w:r w:rsidRPr="00B4059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D" w:rsidRPr="00274B86" w:rsidRDefault="001F57AD" w:rsidP="009955A0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D" w:rsidRPr="00F13EEC" w:rsidRDefault="001F57AD" w:rsidP="009955A0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 w:rsidRPr="00F13EEC">
              <w:rPr>
                <w:b/>
                <w:bCs/>
                <w:sz w:val="22"/>
                <w:szCs w:val="22"/>
              </w:rPr>
              <w:t>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D" w:rsidRPr="00274B86" w:rsidRDefault="001F57AD" w:rsidP="009955A0">
            <w:pPr>
              <w:pStyle w:val="xl28"/>
              <w:spacing w:before="0" w:beforeAutospacing="0" w:after="0" w:afterAutospacing="0"/>
              <w:ind w:firstLine="34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D" w:rsidRPr="00F13EEC" w:rsidRDefault="001F57AD" w:rsidP="009955A0">
            <w:pPr>
              <w:pStyle w:val="xl28"/>
              <w:spacing w:before="0" w:beforeAutospacing="0" w:after="0" w:afterAutospacing="0"/>
              <w:ind w:firstLine="34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F13EEC">
              <w:rPr>
                <w:rFonts w:eastAsia="Times New Roman"/>
                <w:sz w:val="22"/>
                <w:szCs w:val="22"/>
              </w:rPr>
              <w:t>838</w:t>
            </w:r>
          </w:p>
        </w:tc>
      </w:tr>
    </w:tbl>
    <w:p w:rsidR="001F57AD" w:rsidRDefault="001F57AD" w:rsidP="001F57AD">
      <w:pPr>
        <w:pStyle w:val="21"/>
        <w:ind w:firstLine="709"/>
      </w:pPr>
      <w:r>
        <w:t>Основное число юридических лиц, учтенных  в Статрегистре на 01.07.2016 года, сосредоточено в следующих видах экономической деятельности: «операции с недвижимым имуществом, аренда и предоставление услуг» - 84 единицы, «оптовая и розничная торговля, ремонт автотранспортных средств, бытовых изделий и предметов личного пользования» - 78 единиц, «образование» - 47 единиц, «обрабатывающие производства» - 41 единица.</w:t>
      </w:r>
    </w:p>
    <w:p w:rsidR="001F57AD" w:rsidRDefault="001F57AD" w:rsidP="001F57AD">
      <w:pPr>
        <w:pStyle w:val="21"/>
        <w:ind w:firstLine="709"/>
      </w:pPr>
      <w:r>
        <w:t>За 1 полугодие 2016 года наблюдается сокращение количества организаций и предприятий в сравнении с аналогичным периодом прошлого года. Так, наибольшее сокращение затронуло такие виды деятельности, как «предоставление прочих коммунальных, социальных и персональных услуг» (9 ед.), операции с недвижимым имуществом, аренда и предоставление услуг» (5 ед.), «оптовая и розничная торговля; ремонт автотранспортных средств, бытовых изделий и предметов личного пользования» (4 ед.). Увеличение количества организаций и предприятий наблюдается по следующим видам: «транспорт и связь» (4 ед.), «обрабатывающие производства» (2 ед.), «производство и распределение электроэнергии, газа и воды» (1 ед.), «государственное управление и обеспечение военной безопасности; обязательное социальное страхование» (1 ед.).</w:t>
      </w:r>
    </w:p>
    <w:p w:rsidR="001F57AD" w:rsidRDefault="001F57AD" w:rsidP="001F57AD">
      <w:pPr>
        <w:pStyle w:val="21"/>
        <w:ind w:firstLine="709"/>
      </w:pPr>
      <w:r>
        <w:t xml:space="preserve">Основное количество индивидуальных предпринимателей сосредоточено в оптовой и розничной торговле; ремонте автотранспортных средств, бытовых изделий и предметов личного пользования (390 ИП), транспорте и связи (106 ИП), предоставлении прочих коммунальных, социальных и персональных услуг (105 ИП), операциях с недвижимым имуществом, аренде и предоставлении услуг (79 ИП), обрабатывающих производствах (57 ИП). </w:t>
      </w:r>
    </w:p>
    <w:p w:rsidR="001F57AD" w:rsidRPr="006A4E05" w:rsidRDefault="001F57AD" w:rsidP="001F57AD">
      <w:pPr>
        <w:pStyle w:val="21"/>
        <w:ind w:firstLine="709"/>
      </w:pPr>
      <w:r>
        <w:t>За 1 полугодие 2016 года наблюдается увеличение числа индивидуальных предпринимателей в сравнении с аналогичным периодом 2015 года. Так за рассматриваемый период наибольшее увеличение числа индивидуальных предпринимателей наблюдается по таким видам деятельности, как «предоставление прочих коммунальных, социальных и персональных услуг (30 ИП), «транспорт и связь» (5 ИП), «рыболовство, рыбоводство» (4 ИП). Сокращение количества индивидуальных предпринимателей наблюдается по видам: «оптовая и розничная торговля; ремонт автотранспортных средств, бытовых изделий и предметов личного пользования» (23 ИП), «сельское хозяйство, охота и лесное хозяйство» (5 ИП).</w:t>
      </w:r>
    </w:p>
    <w:p w:rsidR="001F57AD" w:rsidRPr="005412C0" w:rsidRDefault="001F57AD" w:rsidP="001F57AD">
      <w:pPr>
        <w:pStyle w:val="21"/>
        <w:ind w:firstLine="709"/>
      </w:pPr>
      <w:r>
        <w:t>Ниже представлена структура предприятий, организаций и индивидуальных предпринимателей по видам экономической деятельности.</w:t>
      </w:r>
    </w:p>
    <w:p w:rsidR="001F57AD" w:rsidRDefault="001F57AD" w:rsidP="001F57AD">
      <w:pPr>
        <w:jc w:val="both"/>
        <w:rPr>
          <w:bCs/>
          <w:sz w:val="28"/>
          <w:szCs w:val="28"/>
        </w:rPr>
      </w:pPr>
      <w:bookmarkStart w:id="1" w:name="транспорт"/>
      <w:bookmarkEnd w:id="1"/>
      <w:r w:rsidRPr="00B753F8">
        <w:rPr>
          <w:bCs/>
          <w:noProof/>
          <w:sz w:val="28"/>
          <w:szCs w:val="28"/>
          <w:u w:val="single"/>
        </w:rPr>
        <w:drawing>
          <wp:inline distT="0" distB="0" distL="0" distR="0">
            <wp:extent cx="6238875" cy="3724275"/>
            <wp:effectExtent l="19050" t="0" r="9525" b="0"/>
            <wp:docPr id="8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F57AD" w:rsidRPr="00F5407F" w:rsidRDefault="00C26C85" w:rsidP="001F57AD">
      <w:pPr>
        <w:ind w:firstLine="567"/>
        <w:contextualSpacing/>
        <w:jc w:val="center"/>
        <w:rPr>
          <w:b/>
          <w:bCs/>
          <w:color w:val="548DD4" w:themeColor="text2" w:themeTint="99"/>
          <w:sz w:val="22"/>
          <w:szCs w:val="22"/>
        </w:rPr>
      </w:pPr>
      <w:r>
        <w:rPr>
          <w:b/>
          <w:bCs/>
          <w:color w:val="548DD4" w:themeColor="text2" w:themeTint="99"/>
          <w:sz w:val="22"/>
          <w:szCs w:val="22"/>
        </w:rPr>
        <w:t>Рисунок 5</w:t>
      </w:r>
      <w:r w:rsidR="001F57AD" w:rsidRPr="00F5407F">
        <w:rPr>
          <w:b/>
          <w:bCs/>
          <w:color w:val="548DD4" w:themeColor="text2" w:themeTint="99"/>
          <w:sz w:val="22"/>
          <w:szCs w:val="22"/>
        </w:rPr>
        <w:t>. Распределение хозяйствующих субъектов (предприятий, организаций и ИП) по видам деятельности на 01.04.2016</w:t>
      </w:r>
    </w:p>
    <w:p w:rsidR="001F57AD" w:rsidRPr="008E392B" w:rsidRDefault="001F57AD" w:rsidP="001F57AD">
      <w:pPr>
        <w:ind w:firstLine="567"/>
        <w:jc w:val="both"/>
        <w:rPr>
          <w:bCs/>
          <w:sz w:val="28"/>
          <w:szCs w:val="28"/>
        </w:rPr>
      </w:pPr>
      <w:r w:rsidRPr="004552B6">
        <w:rPr>
          <w:bCs/>
          <w:sz w:val="28"/>
          <w:szCs w:val="28"/>
        </w:rPr>
        <w:t>Из рисунка</w:t>
      </w:r>
      <w:r w:rsidR="00C26C85" w:rsidRPr="00C26C85">
        <w:rPr>
          <w:bCs/>
          <w:sz w:val="28"/>
          <w:szCs w:val="28"/>
        </w:rPr>
        <w:t xml:space="preserve"> 5</w:t>
      </w:r>
      <w:r w:rsidRPr="002E1547">
        <w:rPr>
          <w:bCs/>
          <w:color w:val="FF0000"/>
          <w:sz w:val="28"/>
          <w:szCs w:val="28"/>
        </w:rPr>
        <w:t xml:space="preserve"> </w:t>
      </w:r>
      <w:r w:rsidRPr="004552B6">
        <w:rPr>
          <w:bCs/>
          <w:sz w:val="28"/>
          <w:szCs w:val="28"/>
        </w:rPr>
        <w:t xml:space="preserve">следует, что основная доля хозяйствующих субъектов </w:t>
      </w:r>
      <w:r w:rsidRPr="008E392B">
        <w:rPr>
          <w:bCs/>
          <w:sz w:val="28"/>
          <w:szCs w:val="28"/>
        </w:rPr>
        <w:t>сосредоточена в торговле (36,2%), операциях с недвижимым имуществом, аренде и предоставлении услуг (12,6%), предоставлении прочих коммунальных, социальных и персональных услуг (11,0%), транспорте и связи (9,8 %), обрабатывающих производствах (7,6%).</w:t>
      </w:r>
    </w:p>
    <w:p w:rsidR="001F57AD" w:rsidRPr="008B0E08" w:rsidRDefault="001F57AD" w:rsidP="001F57AD">
      <w:pPr>
        <w:ind w:firstLine="567"/>
        <w:rPr>
          <w:b/>
          <w:bCs/>
          <w:color w:val="FF0000"/>
          <w:sz w:val="28"/>
          <w:szCs w:val="28"/>
        </w:rPr>
      </w:pPr>
    </w:p>
    <w:p w:rsidR="001F57AD" w:rsidRDefault="001F57AD" w:rsidP="001F57AD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9E131B" w:rsidRDefault="009E131B" w:rsidP="001F57AD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9E131B" w:rsidRPr="008B0E08" w:rsidRDefault="009E131B" w:rsidP="001F57AD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1F57AD" w:rsidRDefault="001F57AD" w:rsidP="001F57AD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D87E6E">
        <w:rPr>
          <w:b/>
          <w:bCs/>
          <w:noProof/>
          <w:color w:val="548DD4" w:themeColor="text2" w:themeTint="99"/>
          <w:sz w:val="28"/>
          <w:szCs w:val="28"/>
        </w:rPr>
        <w:drawing>
          <wp:inline distT="0" distB="0" distL="0" distR="0">
            <wp:extent cx="1371600" cy="1028700"/>
            <wp:effectExtent l="19050" t="0" r="0" b="0"/>
            <wp:docPr id="13" name="Рисунок 7" descr="BD0497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04972_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E6E">
        <w:rPr>
          <w:b/>
          <w:bCs/>
          <w:color w:val="548DD4" w:themeColor="text2" w:themeTint="99"/>
          <w:sz w:val="28"/>
          <w:szCs w:val="28"/>
        </w:rPr>
        <w:t xml:space="preserve">5. ОБОРОТ ОРГАНИЗАЦИЙ </w:t>
      </w:r>
    </w:p>
    <w:p w:rsidR="001F57AD" w:rsidRPr="00D87E6E" w:rsidRDefault="001F57AD" w:rsidP="001F57AD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</w:p>
    <w:p w:rsidR="001F57AD" w:rsidRPr="00D87E6E" w:rsidRDefault="001F57AD" w:rsidP="001F57AD">
      <w:pPr>
        <w:ind w:firstLine="709"/>
        <w:jc w:val="both"/>
        <w:rPr>
          <w:sz w:val="28"/>
          <w:szCs w:val="28"/>
        </w:rPr>
      </w:pPr>
      <w:r w:rsidRPr="00D87E6E">
        <w:rPr>
          <w:sz w:val="28"/>
          <w:szCs w:val="28"/>
        </w:rPr>
        <w:t>Оборот всех организаций и предприятий (включая малые предприятия) за январь-июнь 2016 года составил</w:t>
      </w:r>
      <w:r w:rsidRPr="000144F4">
        <w:rPr>
          <w:sz w:val="28"/>
          <w:szCs w:val="28"/>
        </w:rPr>
        <w:t xml:space="preserve"> </w:t>
      </w:r>
      <w:r w:rsidRPr="000144F4">
        <w:rPr>
          <w:b/>
          <w:bCs/>
          <w:sz w:val="28"/>
          <w:szCs w:val="28"/>
        </w:rPr>
        <w:t>2 259 016,0 тыс. рублей</w:t>
      </w:r>
      <w:r w:rsidRPr="000144F4">
        <w:rPr>
          <w:sz w:val="28"/>
          <w:szCs w:val="28"/>
        </w:rPr>
        <w:t xml:space="preserve">, что составляет 136,4% в действующих ценах к аналогичному периоду 2015 года (январь-июнь 2015 года – </w:t>
      </w:r>
      <w:r w:rsidRPr="000144F4">
        <w:rPr>
          <w:bCs/>
          <w:sz w:val="28"/>
          <w:szCs w:val="28"/>
        </w:rPr>
        <w:t>1 656 537,8</w:t>
      </w:r>
      <w:r w:rsidRPr="000144F4">
        <w:rPr>
          <w:b/>
          <w:bCs/>
          <w:sz w:val="28"/>
          <w:szCs w:val="28"/>
        </w:rPr>
        <w:t xml:space="preserve"> </w:t>
      </w:r>
      <w:r w:rsidRPr="000144F4">
        <w:rPr>
          <w:sz w:val="28"/>
          <w:szCs w:val="28"/>
        </w:rPr>
        <w:t xml:space="preserve">тыс. рублей). </w:t>
      </w:r>
      <w:r w:rsidRPr="00D87E6E">
        <w:rPr>
          <w:sz w:val="28"/>
          <w:szCs w:val="28"/>
        </w:rPr>
        <w:t>В оборот организаций включается стоимость отгруженных товаров собственного производства, выполненных собственными силами работ и услуг, а также выручка от продажи приобретенных на стороне товаров (без НДС и акцизов).</w:t>
      </w:r>
    </w:p>
    <w:p w:rsidR="001F57AD" w:rsidRPr="00D87E6E" w:rsidRDefault="001F57AD" w:rsidP="001F57AD">
      <w:pPr>
        <w:ind w:firstLine="709"/>
        <w:jc w:val="both"/>
        <w:rPr>
          <w:sz w:val="28"/>
          <w:szCs w:val="28"/>
        </w:rPr>
      </w:pPr>
      <w:proofErr w:type="gramStart"/>
      <w:r w:rsidRPr="00D87E6E">
        <w:rPr>
          <w:sz w:val="28"/>
          <w:szCs w:val="28"/>
        </w:rPr>
        <w:t xml:space="preserve">По данным Томскстата оборот </w:t>
      </w:r>
      <w:r w:rsidRPr="00D87E6E">
        <w:rPr>
          <w:b/>
          <w:sz w:val="28"/>
          <w:szCs w:val="28"/>
        </w:rPr>
        <w:t>крупных и средних организаций</w:t>
      </w:r>
      <w:r w:rsidRPr="00D87E6E">
        <w:rPr>
          <w:sz w:val="28"/>
          <w:szCs w:val="28"/>
        </w:rPr>
        <w:t xml:space="preserve"> увеличился на 51,7% по сравнению с соответствующим периодом 2015 года (1 119 264 тыс. рублей) и составил </w:t>
      </w:r>
      <w:r w:rsidRPr="00D87E6E">
        <w:rPr>
          <w:b/>
          <w:bCs/>
          <w:sz w:val="28"/>
          <w:szCs w:val="28"/>
        </w:rPr>
        <w:t xml:space="preserve">1 697 665 тыс. рублей, </w:t>
      </w:r>
      <w:r w:rsidRPr="00D87E6E">
        <w:rPr>
          <w:sz w:val="28"/>
          <w:szCs w:val="28"/>
        </w:rPr>
        <w:t>в том числе отгружено товаров собственного производства, выполнено работ и услуг собственными силами – 1 211 267</w:t>
      </w:r>
      <w:r>
        <w:rPr>
          <w:sz w:val="28"/>
          <w:szCs w:val="28"/>
        </w:rPr>
        <w:t xml:space="preserve"> тыс. рублей, что составляет </w:t>
      </w:r>
      <w:r w:rsidRPr="00D87E6E">
        <w:rPr>
          <w:sz w:val="28"/>
          <w:szCs w:val="28"/>
        </w:rPr>
        <w:t xml:space="preserve">71,3% </w:t>
      </w:r>
      <w:r>
        <w:rPr>
          <w:sz w:val="28"/>
          <w:szCs w:val="28"/>
        </w:rPr>
        <w:t xml:space="preserve"> от общего объёма </w:t>
      </w:r>
      <w:r w:rsidRPr="00D87E6E">
        <w:rPr>
          <w:sz w:val="28"/>
          <w:szCs w:val="28"/>
        </w:rPr>
        <w:t>(январь-июнь 2015г. – 777 295 тыс. рублей</w:t>
      </w:r>
      <w:proofErr w:type="gramEnd"/>
      <w:r w:rsidRPr="00D87E6E">
        <w:rPr>
          <w:sz w:val="28"/>
          <w:szCs w:val="28"/>
        </w:rPr>
        <w:t xml:space="preserve"> – 69,4%), продано товаров несобственного производства – 486 398 тыс. рублей  - 28,7% (январь-март 2015г. – 341969 тыс. рублей – 30,6%).</w:t>
      </w:r>
    </w:p>
    <w:p w:rsidR="001F57AD" w:rsidRPr="00643789" w:rsidRDefault="001F57AD" w:rsidP="001F57AD">
      <w:pPr>
        <w:pStyle w:val="21"/>
      </w:pPr>
      <w:r w:rsidRPr="00643789">
        <w:t xml:space="preserve">На долю оборота крупных и средних предприятий Колпашевского района приходится всего 0,6% от оборота крупных и средних предприятий Томской области. При этом среди </w:t>
      </w:r>
      <w:r w:rsidR="00643FE3">
        <w:t>19</w:t>
      </w:r>
      <w:r w:rsidR="00E351E6">
        <w:t>-ти</w:t>
      </w:r>
      <w:r w:rsidR="00643FE3">
        <w:t xml:space="preserve"> </w:t>
      </w:r>
      <w:r w:rsidRPr="00643789">
        <w:t>городов и районов Томской области Колпашевский район занимает 8-е место по обороту крупных и средних предприятий (на 01.07.2015г. также 8-е место).</w:t>
      </w:r>
    </w:p>
    <w:p w:rsidR="001F57AD" w:rsidRPr="00643789" w:rsidRDefault="001F57AD" w:rsidP="001F57AD">
      <w:pPr>
        <w:pStyle w:val="21"/>
      </w:pPr>
      <w:r w:rsidRPr="00643789">
        <w:t xml:space="preserve">По данным статистики в обороте крупных и средних организаций наибольшее увеличение объёма по сравнению с соответствующим периодом 2015 года наблюдается по виду экономической деятельности «строительство» в 7,2 раза, «оптовая и розничная торговля; </w:t>
      </w:r>
      <w:proofErr w:type="gramStart"/>
      <w:r w:rsidRPr="00643789">
        <w:t>ремонт автотранспортных средств, мотоциклов, бытовых изделий и предметов личного пользования» на 58,6%. Наиболее заметные негативные изменения касаются такого вида деятельности, как  «операции с недвижимым имуществом, аренда и предоставление услуг», где темп роста составил всего 42,7%. Однако их доля в общем обороте крупных и средних предприятий достаточно мал</w:t>
      </w:r>
      <w:r w:rsidR="00643FE3">
        <w:t>а и существенного</w:t>
      </w:r>
      <w:r w:rsidRPr="00643789">
        <w:t xml:space="preserve"> </w:t>
      </w:r>
      <w:r w:rsidR="00643FE3">
        <w:t>влияния на данный показатель не оказала.</w:t>
      </w:r>
      <w:proofErr w:type="gramEnd"/>
    </w:p>
    <w:p w:rsidR="001F57AD" w:rsidRPr="00F15A4F" w:rsidRDefault="001F57AD" w:rsidP="001F57AD">
      <w:pPr>
        <w:ind w:firstLine="708"/>
        <w:jc w:val="both"/>
        <w:rPr>
          <w:sz w:val="28"/>
          <w:szCs w:val="28"/>
        </w:rPr>
      </w:pPr>
      <w:r w:rsidRPr="00F15A4F">
        <w:rPr>
          <w:sz w:val="28"/>
          <w:szCs w:val="28"/>
        </w:rPr>
        <w:t>Оборот</w:t>
      </w:r>
      <w:r w:rsidRPr="00F15A4F">
        <w:rPr>
          <w:b/>
          <w:bCs/>
          <w:sz w:val="28"/>
          <w:szCs w:val="28"/>
        </w:rPr>
        <w:t xml:space="preserve"> </w:t>
      </w:r>
      <w:r w:rsidRPr="00F15A4F">
        <w:rPr>
          <w:b/>
          <w:sz w:val="28"/>
          <w:szCs w:val="28"/>
        </w:rPr>
        <w:t>малых предприятий</w:t>
      </w:r>
      <w:r w:rsidRPr="00F15A4F">
        <w:rPr>
          <w:sz w:val="28"/>
          <w:szCs w:val="28"/>
        </w:rPr>
        <w:t xml:space="preserve"> увеличился на 4,5% и на 01.07.2016 г. составил </w:t>
      </w:r>
      <w:r w:rsidRPr="00F15A4F">
        <w:rPr>
          <w:b/>
          <w:bCs/>
          <w:sz w:val="28"/>
          <w:szCs w:val="28"/>
        </w:rPr>
        <w:t xml:space="preserve">561 351,0 тыс. рублей </w:t>
      </w:r>
      <w:r w:rsidRPr="00F15A4F">
        <w:rPr>
          <w:sz w:val="28"/>
          <w:szCs w:val="28"/>
        </w:rPr>
        <w:t>(за 1 полугодие 2015г. – 537 273,8 тыс. рублей). Объем отгруженной продукции собственного производства, выполненных работ и услуг собственными силами в обороте малых предприятий составляет 55%, а продажа приобретенных на стороне товаров составляет 45% соответственно.</w:t>
      </w:r>
    </w:p>
    <w:p w:rsidR="001F57AD" w:rsidRPr="003F0D7B" w:rsidRDefault="001F57AD" w:rsidP="001F57AD">
      <w:pPr>
        <w:ind w:firstLine="567"/>
        <w:jc w:val="center"/>
        <w:rPr>
          <w:b/>
          <w:bCs/>
          <w:sz w:val="28"/>
          <w:szCs w:val="28"/>
        </w:rPr>
      </w:pPr>
    </w:p>
    <w:p w:rsidR="001F57AD" w:rsidRPr="008B0E08" w:rsidRDefault="001F57AD" w:rsidP="001F57AD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1F57AD" w:rsidRPr="008B0E08" w:rsidRDefault="001F57AD" w:rsidP="001F57AD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1F57AD" w:rsidRPr="003F0D7B" w:rsidRDefault="001F57AD" w:rsidP="001F57AD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3F0D7B">
        <w:rPr>
          <w:b/>
          <w:bCs/>
          <w:noProof/>
          <w:color w:val="548DD4" w:themeColor="text2" w:themeTint="99"/>
          <w:sz w:val="28"/>
          <w:szCs w:val="28"/>
        </w:rPr>
        <w:drawing>
          <wp:inline distT="0" distB="0" distL="0" distR="0">
            <wp:extent cx="676275" cy="676275"/>
            <wp:effectExtent l="0" t="0" r="9525" b="0"/>
            <wp:docPr id="17" name="Рисунок 8" descr="PE020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02002_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D7B">
        <w:rPr>
          <w:b/>
          <w:bCs/>
          <w:color w:val="548DD4" w:themeColor="text2" w:themeTint="99"/>
          <w:sz w:val="28"/>
          <w:szCs w:val="28"/>
        </w:rPr>
        <w:t>6. ПРОИЗВОДСТВО ТОВАРОВ, РАБОТ И УСЛУГ</w:t>
      </w:r>
    </w:p>
    <w:p w:rsidR="001F57AD" w:rsidRPr="003F0D7B" w:rsidRDefault="001F57AD" w:rsidP="001F57AD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</w:p>
    <w:p w:rsidR="001F57AD" w:rsidRPr="003F0D7B" w:rsidRDefault="001F57AD" w:rsidP="001F57AD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3F0D7B">
        <w:rPr>
          <w:b/>
          <w:bCs/>
          <w:color w:val="548DD4" w:themeColor="text2" w:themeTint="99"/>
          <w:sz w:val="28"/>
          <w:szCs w:val="28"/>
        </w:rPr>
        <w:t>6. 1. Производство товаров, работ и услуг крупных и средних организаций.</w:t>
      </w:r>
    </w:p>
    <w:p w:rsidR="001F57AD" w:rsidRDefault="001F57AD" w:rsidP="001F57AD">
      <w:pPr>
        <w:pStyle w:val="21"/>
        <w:ind w:firstLine="709"/>
      </w:pPr>
      <w:r w:rsidRPr="003F0D7B">
        <w:t xml:space="preserve">За 1 полугодие 2016 года отгружено товаров собственного производства, выполнено работ и услуг собственными силами крупными и средними организациями района на сумму </w:t>
      </w:r>
      <w:r w:rsidRPr="003F0D7B">
        <w:rPr>
          <w:b/>
          <w:bCs/>
        </w:rPr>
        <w:t>1</w:t>
      </w:r>
      <w:r>
        <w:rPr>
          <w:b/>
          <w:bCs/>
        </w:rPr>
        <w:t xml:space="preserve"> </w:t>
      </w:r>
      <w:r w:rsidRPr="003F0D7B">
        <w:rPr>
          <w:b/>
          <w:bCs/>
        </w:rPr>
        <w:t>211 267 тыс. рублей</w:t>
      </w:r>
      <w:r w:rsidRPr="003F0D7B">
        <w:t xml:space="preserve"> (1 полугодие 2015г. – </w:t>
      </w:r>
      <w:r w:rsidRPr="003F0D7B">
        <w:rPr>
          <w:b/>
          <w:bCs/>
        </w:rPr>
        <w:t>777 295</w:t>
      </w:r>
      <w:r w:rsidRPr="003F0D7B">
        <w:rPr>
          <w:b/>
          <w:bCs/>
          <w:sz w:val="22"/>
          <w:szCs w:val="22"/>
        </w:rPr>
        <w:t xml:space="preserve"> </w:t>
      </w:r>
      <w:r w:rsidRPr="003F0D7B">
        <w:t xml:space="preserve">тыс. рублей), темп роста составил 155,8%. </w:t>
      </w:r>
    </w:p>
    <w:p w:rsidR="001F57AD" w:rsidRDefault="001F57AD" w:rsidP="001F57AD">
      <w:pPr>
        <w:pStyle w:val="21"/>
        <w:ind w:firstLine="709"/>
      </w:pPr>
      <w:r>
        <w:t>На долю Колпашевского района приходится 0,5% от общего объёма по Томской области.</w:t>
      </w:r>
    </w:p>
    <w:p w:rsidR="001F57AD" w:rsidRPr="00545261" w:rsidRDefault="001F57AD" w:rsidP="001F57AD">
      <w:pPr>
        <w:pStyle w:val="21"/>
        <w:ind w:firstLine="709"/>
      </w:pPr>
      <w:r>
        <w:t xml:space="preserve">Ниже представлена информация об объёме отгруженных товаров собственного производства, выполненных работ и услуг собственными силами по </w:t>
      </w:r>
      <w:r w:rsidRPr="002779BB">
        <w:t>фактическим видам</w:t>
      </w:r>
      <w:r w:rsidRPr="00545261">
        <w:t xml:space="preserve"> деятельности отчитывающихся организаций.</w:t>
      </w:r>
    </w:p>
    <w:p w:rsidR="001F57AD" w:rsidRPr="00545261" w:rsidRDefault="001F57AD" w:rsidP="001F57AD">
      <w:pPr>
        <w:pStyle w:val="a7"/>
        <w:ind w:firstLine="709"/>
        <w:rPr>
          <w:b/>
          <w:color w:val="auto"/>
          <w:sz w:val="22"/>
          <w:szCs w:val="22"/>
        </w:rPr>
      </w:pPr>
      <w:r w:rsidRPr="00C26C85">
        <w:rPr>
          <w:b/>
          <w:color w:val="auto"/>
          <w:sz w:val="22"/>
          <w:szCs w:val="22"/>
        </w:rPr>
        <w:t>Таблица</w:t>
      </w:r>
      <w:r w:rsidR="00C26C85" w:rsidRPr="00C26C85">
        <w:rPr>
          <w:b/>
          <w:color w:val="auto"/>
          <w:sz w:val="22"/>
          <w:szCs w:val="22"/>
        </w:rPr>
        <w:t xml:space="preserve"> 5</w:t>
      </w:r>
      <w:r w:rsidRPr="00C26C85">
        <w:rPr>
          <w:b/>
          <w:color w:val="auto"/>
          <w:sz w:val="22"/>
          <w:szCs w:val="22"/>
        </w:rPr>
        <w:t>. Объём</w:t>
      </w:r>
      <w:r w:rsidRPr="00545261">
        <w:rPr>
          <w:b/>
          <w:color w:val="auto"/>
          <w:sz w:val="22"/>
          <w:szCs w:val="22"/>
        </w:rPr>
        <w:t xml:space="preserve"> отгруженных товаров собственного производства, выполненных работ и услуг собственными силами по крупным и средним организациям Колпашевского района по фактическим видам деятельности.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1276"/>
        <w:gridCol w:w="992"/>
        <w:gridCol w:w="1276"/>
        <w:gridCol w:w="992"/>
        <w:gridCol w:w="851"/>
      </w:tblGrid>
      <w:tr w:rsidR="001F57AD" w:rsidRPr="008B0E08" w:rsidTr="00C34D65">
        <w:trPr>
          <w:trHeight w:val="237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7AD" w:rsidRPr="00545261" w:rsidRDefault="001F57AD" w:rsidP="009955A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45261">
              <w:rPr>
                <w:b/>
                <w:bCs/>
                <w:color w:val="auto"/>
                <w:sz w:val="22"/>
                <w:szCs w:val="22"/>
              </w:rPr>
              <w:t xml:space="preserve">Фактические виды </w:t>
            </w:r>
            <w:proofErr w:type="gramStart"/>
            <w:r w:rsidRPr="00545261">
              <w:rPr>
                <w:b/>
                <w:bCs/>
                <w:color w:val="auto"/>
                <w:sz w:val="22"/>
                <w:szCs w:val="22"/>
              </w:rPr>
              <w:t>экономической</w:t>
            </w:r>
            <w:proofErr w:type="gramEnd"/>
          </w:p>
          <w:p w:rsidR="001F57AD" w:rsidRPr="00545261" w:rsidRDefault="001F57AD" w:rsidP="009955A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45261">
              <w:rPr>
                <w:b/>
                <w:bCs/>
                <w:color w:val="auto"/>
                <w:sz w:val="22"/>
                <w:szCs w:val="22"/>
              </w:rPr>
              <w:t>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7AD" w:rsidRPr="00545261" w:rsidRDefault="001F57AD" w:rsidP="009955A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45261">
              <w:rPr>
                <w:b/>
                <w:bCs/>
                <w:color w:val="auto"/>
                <w:sz w:val="22"/>
                <w:szCs w:val="22"/>
              </w:rPr>
              <w:t xml:space="preserve">Январь-июнь </w:t>
            </w:r>
          </w:p>
          <w:p w:rsidR="001F57AD" w:rsidRPr="00545261" w:rsidRDefault="001F57AD" w:rsidP="009955A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45261">
              <w:rPr>
                <w:b/>
                <w:bCs/>
                <w:color w:val="auto"/>
                <w:sz w:val="22"/>
                <w:szCs w:val="22"/>
              </w:rPr>
              <w:t>2016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7AD" w:rsidRPr="00545261" w:rsidRDefault="001F57AD" w:rsidP="009955A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45261">
              <w:rPr>
                <w:b/>
                <w:bCs/>
                <w:color w:val="auto"/>
                <w:sz w:val="22"/>
                <w:szCs w:val="22"/>
              </w:rPr>
              <w:t xml:space="preserve">Январь-июнь </w:t>
            </w:r>
          </w:p>
          <w:p w:rsidR="001F57AD" w:rsidRPr="00545261" w:rsidRDefault="001F57AD" w:rsidP="009955A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45261">
              <w:rPr>
                <w:b/>
                <w:bCs/>
                <w:color w:val="auto"/>
                <w:sz w:val="22"/>
                <w:szCs w:val="22"/>
              </w:rPr>
              <w:t>2015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7AD" w:rsidRPr="00545261" w:rsidRDefault="001F57AD" w:rsidP="009955A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45261">
              <w:rPr>
                <w:b/>
                <w:bCs/>
                <w:color w:val="auto"/>
                <w:sz w:val="22"/>
                <w:szCs w:val="22"/>
              </w:rPr>
              <w:t>Темп роста, %</w:t>
            </w:r>
          </w:p>
        </w:tc>
      </w:tr>
      <w:tr w:rsidR="001F57AD" w:rsidRPr="008B0E08" w:rsidTr="00C34D65"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7AD" w:rsidRPr="008B0E08" w:rsidRDefault="001F57AD" w:rsidP="009955A0">
            <w:pPr>
              <w:pStyle w:val="a7"/>
              <w:ind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7AD" w:rsidRPr="00545261" w:rsidRDefault="001F57AD" w:rsidP="009955A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45261">
              <w:rPr>
                <w:b/>
                <w:bCs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7AD" w:rsidRPr="00545261" w:rsidRDefault="001F57AD" w:rsidP="009955A0">
            <w:pPr>
              <w:pStyle w:val="a7"/>
              <w:ind w:firstLine="3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45261">
              <w:rPr>
                <w:b/>
                <w:bCs/>
                <w:color w:val="auto"/>
                <w:sz w:val="20"/>
                <w:szCs w:val="20"/>
              </w:rPr>
              <w:t>Доля в общем объёме,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7AD" w:rsidRPr="00545261" w:rsidRDefault="001F57AD" w:rsidP="009955A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45261">
              <w:rPr>
                <w:b/>
                <w:bCs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7AD" w:rsidRPr="00545261" w:rsidRDefault="001F57AD" w:rsidP="009955A0">
            <w:pPr>
              <w:pStyle w:val="a7"/>
              <w:ind w:firstLine="3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45261">
              <w:rPr>
                <w:b/>
                <w:bCs/>
                <w:color w:val="auto"/>
                <w:sz w:val="20"/>
                <w:szCs w:val="20"/>
              </w:rPr>
              <w:t>Доля в общем объёме, 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57AD" w:rsidRPr="008B0E08" w:rsidRDefault="001F57AD" w:rsidP="009955A0">
            <w:pPr>
              <w:pStyle w:val="a7"/>
              <w:ind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57AD" w:rsidRPr="008B0E08" w:rsidTr="00C34D65">
        <w:trPr>
          <w:trHeight w:val="1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7AD" w:rsidRPr="00545261" w:rsidRDefault="001F57AD" w:rsidP="009955A0">
            <w:pPr>
              <w:jc w:val="both"/>
              <w:rPr>
                <w:sz w:val="22"/>
                <w:szCs w:val="22"/>
              </w:rPr>
            </w:pPr>
            <w:r w:rsidRPr="00545261">
              <w:rPr>
                <w:sz w:val="22"/>
                <w:szCs w:val="22"/>
              </w:rPr>
              <w:t>Раздел А. Сельское хозяйство, охота и лесное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545261" w:rsidRDefault="001F57AD" w:rsidP="009955A0">
            <w:pPr>
              <w:jc w:val="center"/>
              <w:rPr>
                <w:iCs/>
                <w:sz w:val="22"/>
                <w:szCs w:val="22"/>
              </w:rPr>
            </w:pPr>
            <w:r w:rsidRPr="00545261">
              <w:rPr>
                <w:iCs/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545261" w:rsidRDefault="001F57AD" w:rsidP="009955A0">
            <w:pPr>
              <w:jc w:val="center"/>
              <w:rPr>
                <w:sz w:val="22"/>
                <w:szCs w:val="22"/>
              </w:rPr>
            </w:pPr>
            <w:r w:rsidRPr="00545261">
              <w:rPr>
                <w:sz w:val="22"/>
                <w:szCs w:val="22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545261" w:rsidRDefault="001F57AD" w:rsidP="009955A0">
            <w:pPr>
              <w:jc w:val="center"/>
              <w:rPr>
                <w:iCs/>
                <w:sz w:val="22"/>
                <w:szCs w:val="22"/>
              </w:rPr>
            </w:pPr>
            <w:r w:rsidRPr="00545261">
              <w:rPr>
                <w:iCs/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545261" w:rsidRDefault="001F57AD" w:rsidP="009955A0">
            <w:pPr>
              <w:jc w:val="center"/>
              <w:rPr>
                <w:sz w:val="22"/>
                <w:szCs w:val="22"/>
                <w:highlight w:val="green"/>
              </w:rPr>
            </w:pPr>
            <w:r w:rsidRPr="00545261">
              <w:rPr>
                <w:sz w:val="22"/>
                <w:szCs w:val="22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030D23" w:rsidRDefault="001F57AD" w:rsidP="009955A0">
            <w:pPr>
              <w:jc w:val="center"/>
              <w:rPr>
                <w:sz w:val="22"/>
                <w:szCs w:val="22"/>
              </w:rPr>
            </w:pPr>
            <w:r w:rsidRPr="00030D23">
              <w:rPr>
                <w:sz w:val="22"/>
                <w:szCs w:val="22"/>
              </w:rPr>
              <w:t>104,7</w:t>
            </w:r>
          </w:p>
        </w:tc>
      </w:tr>
      <w:tr w:rsidR="001F57AD" w:rsidRPr="008B0E08" w:rsidTr="00C34D65">
        <w:trPr>
          <w:trHeight w:val="1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7AD" w:rsidRPr="00545261" w:rsidRDefault="001F57AD" w:rsidP="009955A0">
            <w:pPr>
              <w:jc w:val="both"/>
              <w:rPr>
                <w:sz w:val="22"/>
                <w:szCs w:val="22"/>
              </w:rPr>
            </w:pPr>
            <w:r w:rsidRPr="00545261">
              <w:rPr>
                <w:sz w:val="22"/>
                <w:szCs w:val="22"/>
              </w:rPr>
              <w:t>Раздел D. 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545261" w:rsidRDefault="001F57AD" w:rsidP="009955A0">
            <w:pPr>
              <w:jc w:val="center"/>
              <w:rPr>
                <w:sz w:val="22"/>
                <w:szCs w:val="22"/>
              </w:rPr>
            </w:pPr>
            <w:r w:rsidRPr="00545261">
              <w:rPr>
                <w:sz w:val="22"/>
                <w:szCs w:val="22"/>
              </w:rPr>
              <w:t>279 699,0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545261" w:rsidRDefault="001F57AD" w:rsidP="009955A0">
            <w:pPr>
              <w:jc w:val="center"/>
              <w:rPr>
                <w:sz w:val="22"/>
                <w:szCs w:val="22"/>
              </w:rPr>
            </w:pPr>
            <w:r w:rsidRPr="00545261">
              <w:rPr>
                <w:sz w:val="22"/>
                <w:szCs w:val="22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545261" w:rsidRDefault="001F57AD" w:rsidP="009955A0">
            <w:pPr>
              <w:jc w:val="center"/>
              <w:rPr>
                <w:sz w:val="22"/>
                <w:szCs w:val="22"/>
              </w:rPr>
            </w:pPr>
            <w:r w:rsidRPr="00545261">
              <w:rPr>
                <w:sz w:val="22"/>
                <w:szCs w:val="22"/>
              </w:rPr>
              <w:t>232 147,0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545261" w:rsidRDefault="001F57AD" w:rsidP="009955A0">
            <w:pPr>
              <w:jc w:val="center"/>
              <w:rPr>
                <w:sz w:val="22"/>
                <w:szCs w:val="22"/>
              </w:rPr>
            </w:pPr>
            <w:r w:rsidRPr="00545261">
              <w:rPr>
                <w:sz w:val="22"/>
                <w:szCs w:val="22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545261" w:rsidRDefault="001F57AD" w:rsidP="009955A0">
            <w:pPr>
              <w:jc w:val="center"/>
              <w:rPr>
                <w:sz w:val="22"/>
                <w:szCs w:val="22"/>
                <w:highlight w:val="green"/>
              </w:rPr>
            </w:pPr>
            <w:r w:rsidRPr="00545261">
              <w:rPr>
                <w:sz w:val="22"/>
                <w:szCs w:val="22"/>
              </w:rPr>
              <w:t>120,5</w:t>
            </w:r>
          </w:p>
        </w:tc>
      </w:tr>
      <w:tr w:rsidR="001F57AD" w:rsidRPr="008B0E08" w:rsidTr="00C34D65">
        <w:trPr>
          <w:trHeight w:val="1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7AD" w:rsidRPr="00545261" w:rsidRDefault="001F57AD" w:rsidP="009955A0">
            <w:pPr>
              <w:jc w:val="both"/>
              <w:rPr>
                <w:sz w:val="22"/>
                <w:szCs w:val="22"/>
                <w:highlight w:val="green"/>
              </w:rPr>
            </w:pPr>
            <w:r w:rsidRPr="00545261">
              <w:rPr>
                <w:sz w:val="22"/>
                <w:szCs w:val="22"/>
              </w:rPr>
              <w:t>Раздел Е. 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545261" w:rsidRDefault="001F57AD" w:rsidP="009955A0">
            <w:pPr>
              <w:jc w:val="center"/>
              <w:rPr>
                <w:sz w:val="22"/>
                <w:szCs w:val="22"/>
                <w:highlight w:val="green"/>
              </w:rPr>
            </w:pPr>
            <w:r w:rsidRPr="00545261">
              <w:rPr>
                <w:sz w:val="22"/>
                <w:szCs w:val="22"/>
              </w:rPr>
              <w:t>81 152,0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545261" w:rsidRDefault="001F57AD" w:rsidP="009955A0">
            <w:pPr>
              <w:jc w:val="center"/>
              <w:rPr>
                <w:sz w:val="22"/>
                <w:szCs w:val="22"/>
                <w:highlight w:val="green"/>
              </w:rPr>
            </w:pPr>
            <w:r w:rsidRPr="00545261">
              <w:rPr>
                <w:sz w:val="22"/>
                <w:szCs w:val="22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545261" w:rsidRDefault="001F57AD" w:rsidP="009955A0">
            <w:pPr>
              <w:jc w:val="center"/>
              <w:rPr>
                <w:sz w:val="22"/>
                <w:szCs w:val="22"/>
                <w:highlight w:val="green"/>
              </w:rPr>
            </w:pPr>
            <w:r w:rsidRPr="00545261">
              <w:rPr>
                <w:sz w:val="22"/>
                <w:szCs w:val="22"/>
              </w:rPr>
              <w:t>64 574,0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545261" w:rsidRDefault="001F57AD" w:rsidP="009955A0">
            <w:pPr>
              <w:jc w:val="center"/>
              <w:rPr>
                <w:sz w:val="22"/>
                <w:szCs w:val="22"/>
                <w:highlight w:val="green"/>
              </w:rPr>
            </w:pPr>
            <w:r w:rsidRPr="00545261">
              <w:rPr>
                <w:sz w:val="22"/>
                <w:szCs w:val="2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545261" w:rsidRDefault="001F57AD" w:rsidP="009955A0">
            <w:pPr>
              <w:jc w:val="center"/>
              <w:rPr>
                <w:sz w:val="22"/>
                <w:szCs w:val="22"/>
                <w:highlight w:val="green"/>
              </w:rPr>
            </w:pPr>
            <w:r w:rsidRPr="00545261">
              <w:rPr>
                <w:sz w:val="22"/>
                <w:szCs w:val="22"/>
              </w:rPr>
              <w:t>125,7</w:t>
            </w:r>
          </w:p>
        </w:tc>
      </w:tr>
      <w:tr w:rsidR="001F57AD" w:rsidRPr="008B0E08" w:rsidTr="00C34D65">
        <w:trPr>
          <w:trHeight w:val="1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7AD" w:rsidRPr="009F0FA5" w:rsidRDefault="001F57AD" w:rsidP="009955A0">
            <w:pPr>
              <w:jc w:val="both"/>
              <w:rPr>
                <w:sz w:val="22"/>
                <w:szCs w:val="22"/>
              </w:rPr>
            </w:pPr>
            <w:r w:rsidRPr="009F0FA5">
              <w:rPr>
                <w:sz w:val="22"/>
                <w:szCs w:val="22"/>
              </w:rPr>
              <w:t>Раздел F.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9F0FA5" w:rsidRDefault="001F57AD" w:rsidP="009955A0">
            <w:pPr>
              <w:jc w:val="center"/>
              <w:rPr>
                <w:sz w:val="22"/>
                <w:szCs w:val="22"/>
                <w:highlight w:val="green"/>
              </w:rPr>
            </w:pPr>
            <w:r w:rsidRPr="009F0FA5">
              <w:rPr>
                <w:sz w:val="22"/>
                <w:szCs w:val="22"/>
              </w:rPr>
              <w:t>451 755,0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9F0FA5" w:rsidRDefault="001F57AD" w:rsidP="009955A0">
            <w:pPr>
              <w:jc w:val="center"/>
              <w:rPr>
                <w:sz w:val="22"/>
                <w:szCs w:val="22"/>
              </w:rPr>
            </w:pPr>
            <w:r w:rsidRPr="009F0FA5">
              <w:rPr>
                <w:sz w:val="22"/>
                <w:szCs w:val="22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9F0FA5" w:rsidRDefault="001F57AD" w:rsidP="009955A0">
            <w:pPr>
              <w:jc w:val="center"/>
              <w:rPr>
                <w:sz w:val="22"/>
                <w:szCs w:val="22"/>
              </w:rPr>
            </w:pPr>
            <w:r w:rsidRPr="009F0FA5">
              <w:rPr>
                <w:sz w:val="22"/>
                <w:szCs w:val="22"/>
              </w:rPr>
              <w:t>72 539,0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9F0FA5" w:rsidRDefault="001F57AD" w:rsidP="009955A0">
            <w:pPr>
              <w:jc w:val="center"/>
              <w:rPr>
                <w:sz w:val="22"/>
                <w:szCs w:val="22"/>
              </w:rPr>
            </w:pPr>
            <w:r w:rsidRPr="009F0FA5">
              <w:rPr>
                <w:sz w:val="22"/>
                <w:szCs w:val="22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9F0FA5" w:rsidRDefault="001F57AD" w:rsidP="009955A0">
            <w:pPr>
              <w:jc w:val="center"/>
              <w:rPr>
                <w:sz w:val="22"/>
                <w:szCs w:val="22"/>
                <w:highlight w:val="green"/>
              </w:rPr>
            </w:pPr>
            <w:r w:rsidRPr="009F0FA5">
              <w:rPr>
                <w:sz w:val="22"/>
                <w:szCs w:val="22"/>
              </w:rPr>
              <w:t>622,8</w:t>
            </w:r>
          </w:p>
        </w:tc>
      </w:tr>
      <w:tr w:rsidR="001F57AD" w:rsidRPr="008B0E08" w:rsidTr="00C34D65">
        <w:trPr>
          <w:trHeight w:val="1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7AD" w:rsidRPr="009F0FA5" w:rsidRDefault="001F57AD" w:rsidP="009955A0">
            <w:pPr>
              <w:rPr>
                <w:sz w:val="22"/>
                <w:szCs w:val="22"/>
                <w:highlight w:val="green"/>
              </w:rPr>
            </w:pPr>
            <w:r w:rsidRPr="009F0FA5">
              <w:rPr>
                <w:sz w:val="22"/>
                <w:szCs w:val="22"/>
              </w:rPr>
              <w:t>Раздел Н. Гостиницы и рестораны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9F0FA5" w:rsidRDefault="001F57AD" w:rsidP="009955A0">
            <w:pPr>
              <w:jc w:val="center"/>
              <w:rPr>
                <w:sz w:val="22"/>
                <w:szCs w:val="22"/>
                <w:highlight w:val="green"/>
              </w:rPr>
            </w:pPr>
            <w:r w:rsidRPr="009F0FA5">
              <w:rPr>
                <w:sz w:val="22"/>
                <w:szCs w:val="22"/>
              </w:rPr>
              <w:t>1 767,0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9F0FA5" w:rsidRDefault="001F57AD" w:rsidP="009955A0">
            <w:pPr>
              <w:jc w:val="center"/>
              <w:rPr>
                <w:sz w:val="22"/>
                <w:szCs w:val="22"/>
                <w:highlight w:val="green"/>
              </w:rPr>
            </w:pPr>
            <w:r w:rsidRPr="009F0FA5"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9F0FA5" w:rsidRDefault="001F57AD" w:rsidP="009955A0">
            <w:pPr>
              <w:jc w:val="center"/>
              <w:rPr>
                <w:sz w:val="22"/>
                <w:szCs w:val="22"/>
                <w:highlight w:val="green"/>
              </w:rPr>
            </w:pPr>
            <w:r w:rsidRPr="009F0FA5">
              <w:rPr>
                <w:sz w:val="22"/>
                <w:szCs w:val="22"/>
              </w:rPr>
              <w:t>2 970,0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9F0FA5" w:rsidRDefault="001F57AD" w:rsidP="009955A0">
            <w:pPr>
              <w:jc w:val="center"/>
              <w:rPr>
                <w:sz w:val="22"/>
                <w:szCs w:val="22"/>
              </w:rPr>
            </w:pPr>
            <w:r w:rsidRPr="009F0FA5">
              <w:rPr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9F0FA5" w:rsidRDefault="001F57AD" w:rsidP="009955A0">
            <w:pPr>
              <w:jc w:val="center"/>
              <w:rPr>
                <w:sz w:val="22"/>
                <w:szCs w:val="22"/>
              </w:rPr>
            </w:pPr>
            <w:r w:rsidRPr="009F0FA5">
              <w:rPr>
                <w:sz w:val="22"/>
                <w:szCs w:val="22"/>
              </w:rPr>
              <w:t>59,5</w:t>
            </w:r>
          </w:p>
        </w:tc>
      </w:tr>
      <w:tr w:rsidR="001F57AD" w:rsidRPr="008B0E08" w:rsidTr="00C34D65">
        <w:trPr>
          <w:trHeight w:val="1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7AD" w:rsidRPr="009F0FA5" w:rsidRDefault="001F57AD" w:rsidP="009955A0">
            <w:pPr>
              <w:jc w:val="both"/>
              <w:rPr>
                <w:sz w:val="22"/>
                <w:szCs w:val="22"/>
                <w:highlight w:val="green"/>
              </w:rPr>
            </w:pPr>
            <w:r w:rsidRPr="009F0FA5">
              <w:rPr>
                <w:sz w:val="22"/>
                <w:szCs w:val="22"/>
              </w:rPr>
              <w:t>Раздел I. Транспорт и связь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9F0FA5" w:rsidRDefault="001F57AD" w:rsidP="009955A0">
            <w:pPr>
              <w:jc w:val="center"/>
              <w:rPr>
                <w:sz w:val="22"/>
                <w:szCs w:val="22"/>
                <w:highlight w:val="green"/>
              </w:rPr>
            </w:pPr>
            <w:r w:rsidRPr="009F0FA5">
              <w:rPr>
                <w:sz w:val="22"/>
                <w:szCs w:val="22"/>
              </w:rPr>
              <w:t>58 250,0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9F0FA5" w:rsidRDefault="001F57AD" w:rsidP="009955A0">
            <w:pPr>
              <w:jc w:val="center"/>
              <w:rPr>
                <w:sz w:val="22"/>
                <w:szCs w:val="22"/>
              </w:rPr>
            </w:pPr>
            <w:r w:rsidRPr="009F0FA5">
              <w:rPr>
                <w:sz w:val="22"/>
                <w:szCs w:val="22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9F0FA5" w:rsidRDefault="001F57AD" w:rsidP="009955A0">
            <w:pPr>
              <w:jc w:val="center"/>
              <w:rPr>
                <w:sz w:val="22"/>
                <w:szCs w:val="22"/>
              </w:rPr>
            </w:pPr>
            <w:r w:rsidRPr="009F0FA5">
              <w:rPr>
                <w:sz w:val="22"/>
                <w:szCs w:val="22"/>
              </w:rPr>
              <w:t>58 042,0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9F0FA5" w:rsidRDefault="001F57AD" w:rsidP="009955A0">
            <w:pPr>
              <w:jc w:val="center"/>
              <w:rPr>
                <w:sz w:val="22"/>
                <w:szCs w:val="22"/>
              </w:rPr>
            </w:pPr>
            <w:r w:rsidRPr="009F0FA5">
              <w:rPr>
                <w:sz w:val="22"/>
                <w:szCs w:val="22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9F0FA5" w:rsidRDefault="001F57AD" w:rsidP="009955A0">
            <w:pPr>
              <w:jc w:val="center"/>
              <w:rPr>
                <w:sz w:val="22"/>
                <w:szCs w:val="22"/>
              </w:rPr>
            </w:pPr>
            <w:r w:rsidRPr="009F0FA5">
              <w:rPr>
                <w:sz w:val="22"/>
                <w:szCs w:val="22"/>
              </w:rPr>
              <w:t>100,4</w:t>
            </w:r>
          </w:p>
        </w:tc>
      </w:tr>
      <w:tr w:rsidR="001F57AD" w:rsidRPr="008B0E08" w:rsidTr="00C34D65">
        <w:trPr>
          <w:trHeight w:val="1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7AD" w:rsidRPr="009F0FA5" w:rsidRDefault="001F57AD" w:rsidP="009955A0">
            <w:pPr>
              <w:jc w:val="both"/>
              <w:rPr>
                <w:sz w:val="22"/>
                <w:szCs w:val="22"/>
                <w:highlight w:val="green"/>
              </w:rPr>
            </w:pPr>
            <w:r w:rsidRPr="009F0FA5">
              <w:rPr>
                <w:sz w:val="22"/>
                <w:szCs w:val="22"/>
              </w:rPr>
              <w:t>Раздел J. Финансовая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9F0FA5" w:rsidRDefault="001F57AD" w:rsidP="009955A0">
            <w:pPr>
              <w:jc w:val="center"/>
              <w:rPr>
                <w:sz w:val="22"/>
                <w:szCs w:val="22"/>
                <w:highlight w:val="green"/>
              </w:rPr>
            </w:pPr>
            <w:r w:rsidRPr="009F0FA5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9F0FA5" w:rsidRDefault="001F57AD" w:rsidP="009955A0">
            <w:pPr>
              <w:jc w:val="center"/>
              <w:rPr>
                <w:sz w:val="22"/>
                <w:szCs w:val="22"/>
                <w:highlight w:val="green"/>
              </w:rPr>
            </w:pPr>
            <w:r w:rsidRPr="009F0FA5">
              <w:rPr>
                <w:sz w:val="22"/>
                <w:szCs w:val="22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9F0FA5" w:rsidRDefault="001F57AD" w:rsidP="009955A0">
            <w:pPr>
              <w:jc w:val="center"/>
              <w:rPr>
                <w:sz w:val="22"/>
                <w:szCs w:val="22"/>
                <w:highlight w:val="green"/>
              </w:rPr>
            </w:pPr>
            <w:r w:rsidRPr="009F0FA5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9F0FA5" w:rsidRDefault="001F57AD" w:rsidP="009955A0">
            <w:pPr>
              <w:jc w:val="center"/>
              <w:rPr>
                <w:sz w:val="22"/>
                <w:szCs w:val="22"/>
                <w:highlight w:val="green"/>
              </w:rPr>
            </w:pPr>
            <w:r w:rsidRPr="009F0FA5">
              <w:rPr>
                <w:sz w:val="22"/>
                <w:szCs w:val="22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885956" w:rsidRDefault="001F57AD" w:rsidP="009955A0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105,5</w:t>
            </w:r>
          </w:p>
        </w:tc>
      </w:tr>
      <w:tr w:rsidR="001F57AD" w:rsidRPr="008B0E08" w:rsidTr="00C34D65">
        <w:trPr>
          <w:trHeight w:val="1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7AD" w:rsidRPr="009F0FA5" w:rsidRDefault="001F57AD" w:rsidP="009955A0">
            <w:pPr>
              <w:jc w:val="both"/>
              <w:rPr>
                <w:sz w:val="22"/>
                <w:szCs w:val="22"/>
                <w:highlight w:val="green"/>
              </w:rPr>
            </w:pPr>
            <w:r w:rsidRPr="009F0FA5">
              <w:rPr>
                <w:sz w:val="22"/>
                <w:szCs w:val="22"/>
              </w:rPr>
              <w:t>Раздел К. Операции с недвижимым имуществом, аренда и предоставление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9F0FA5" w:rsidRDefault="001F57AD" w:rsidP="009955A0">
            <w:pPr>
              <w:jc w:val="center"/>
              <w:rPr>
                <w:sz w:val="22"/>
                <w:szCs w:val="22"/>
                <w:highlight w:val="green"/>
              </w:rPr>
            </w:pPr>
            <w:r w:rsidRPr="009F0FA5">
              <w:rPr>
                <w:sz w:val="22"/>
                <w:szCs w:val="22"/>
              </w:rPr>
              <w:t>3 409,0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9F0FA5" w:rsidRDefault="001F57AD" w:rsidP="009955A0">
            <w:pPr>
              <w:jc w:val="center"/>
              <w:rPr>
                <w:sz w:val="22"/>
                <w:szCs w:val="22"/>
              </w:rPr>
            </w:pPr>
            <w:r w:rsidRPr="009F0FA5"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9F0FA5" w:rsidRDefault="001F57AD" w:rsidP="009955A0">
            <w:pPr>
              <w:jc w:val="center"/>
              <w:rPr>
                <w:sz w:val="22"/>
                <w:szCs w:val="22"/>
              </w:rPr>
            </w:pPr>
            <w:r w:rsidRPr="009F0FA5">
              <w:rPr>
                <w:sz w:val="22"/>
                <w:szCs w:val="22"/>
              </w:rPr>
              <w:t>6 062,0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9F0FA5" w:rsidRDefault="001F57AD" w:rsidP="009955A0">
            <w:pPr>
              <w:jc w:val="center"/>
              <w:rPr>
                <w:sz w:val="22"/>
                <w:szCs w:val="22"/>
              </w:rPr>
            </w:pPr>
            <w:r w:rsidRPr="009F0FA5">
              <w:rPr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9F0FA5" w:rsidRDefault="001F57AD" w:rsidP="009955A0">
            <w:pPr>
              <w:jc w:val="center"/>
              <w:rPr>
                <w:sz w:val="22"/>
                <w:szCs w:val="22"/>
                <w:highlight w:val="green"/>
              </w:rPr>
            </w:pPr>
            <w:r w:rsidRPr="009F0FA5">
              <w:rPr>
                <w:sz w:val="22"/>
                <w:szCs w:val="22"/>
              </w:rPr>
              <w:t>56,2</w:t>
            </w:r>
          </w:p>
        </w:tc>
      </w:tr>
      <w:tr w:rsidR="001F57AD" w:rsidRPr="008B0E08" w:rsidTr="00C34D65">
        <w:trPr>
          <w:trHeight w:val="1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7AD" w:rsidRPr="009F0FA5" w:rsidRDefault="001F57AD" w:rsidP="009955A0">
            <w:pPr>
              <w:jc w:val="both"/>
              <w:rPr>
                <w:sz w:val="22"/>
                <w:szCs w:val="22"/>
                <w:highlight w:val="green"/>
              </w:rPr>
            </w:pPr>
            <w:r w:rsidRPr="009F0FA5">
              <w:rPr>
                <w:sz w:val="22"/>
                <w:szCs w:val="22"/>
              </w:rPr>
              <w:t>Раздел М.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9F0FA5" w:rsidRDefault="001F57AD" w:rsidP="009955A0">
            <w:pPr>
              <w:jc w:val="center"/>
              <w:rPr>
                <w:sz w:val="22"/>
                <w:szCs w:val="22"/>
                <w:highlight w:val="green"/>
              </w:rPr>
            </w:pPr>
            <w:r w:rsidRPr="009F0FA5">
              <w:rPr>
                <w:sz w:val="22"/>
                <w:szCs w:val="22"/>
              </w:rPr>
              <w:t>29 841,0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9F0FA5" w:rsidRDefault="001F57AD" w:rsidP="009955A0">
            <w:pPr>
              <w:jc w:val="center"/>
              <w:rPr>
                <w:sz w:val="22"/>
                <w:szCs w:val="22"/>
              </w:rPr>
            </w:pPr>
            <w:r w:rsidRPr="009F0FA5"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9F0FA5" w:rsidRDefault="001F57AD" w:rsidP="009955A0">
            <w:pPr>
              <w:jc w:val="center"/>
              <w:rPr>
                <w:sz w:val="22"/>
                <w:szCs w:val="22"/>
              </w:rPr>
            </w:pPr>
            <w:r w:rsidRPr="009F0FA5">
              <w:rPr>
                <w:sz w:val="22"/>
                <w:szCs w:val="22"/>
              </w:rPr>
              <w:t>26 771,0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9F0FA5" w:rsidRDefault="001F57AD" w:rsidP="009955A0">
            <w:pPr>
              <w:jc w:val="center"/>
              <w:rPr>
                <w:sz w:val="22"/>
                <w:szCs w:val="22"/>
              </w:rPr>
            </w:pPr>
            <w:r w:rsidRPr="009F0FA5">
              <w:rPr>
                <w:sz w:val="22"/>
                <w:szCs w:val="22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9F0FA5" w:rsidRDefault="001F57AD" w:rsidP="009955A0">
            <w:pPr>
              <w:jc w:val="center"/>
              <w:rPr>
                <w:sz w:val="22"/>
                <w:szCs w:val="22"/>
                <w:highlight w:val="green"/>
              </w:rPr>
            </w:pPr>
            <w:r w:rsidRPr="009F0FA5">
              <w:rPr>
                <w:sz w:val="22"/>
                <w:szCs w:val="22"/>
              </w:rPr>
              <w:t>111,5</w:t>
            </w:r>
          </w:p>
        </w:tc>
      </w:tr>
      <w:tr w:rsidR="001F57AD" w:rsidRPr="008B0E08" w:rsidTr="00C34D65">
        <w:trPr>
          <w:trHeight w:val="1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7AD" w:rsidRPr="007E3AC5" w:rsidRDefault="001F57AD" w:rsidP="009955A0">
            <w:pPr>
              <w:jc w:val="both"/>
              <w:rPr>
                <w:sz w:val="22"/>
                <w:szCs w:val="22"/>
                <w:highlight w:val="green"/>
              </w:rPr>
            </w:pPr>
            <w:r w:rsidRPr="007E3AC5">
              <w:rPr>
                <w:sz w:val="22"/>
                <w:szCs w:val="22"/>
              </w:rPr>
              <w:t>Раздел N. Здравоохранение и предоставление соц.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7E3AC5" w:rsidRDefault="001F57AD" w:rsidP="009955A0">
            <w:pPr>
              <w:jc w:val="center"/>
              <w:rPr>
                <w:sz w:val="22"/>
                <w:szCs w:val="22"/>
                <w:highlight w:val="green"/>
              </w:rPr>
            </w:pPr>
            <w:r w:rsidRPr="007E3AC5">
              <w:rPr>
                <w:sz w:val="22"/>
                <w:szCs w:val="22"/>
              </w:rPr>
              <w:t>297 466,0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7E3AC5" w:rsidRDefault="001F57AD" w:rsidP="009955A0">
            <w:pPr>
              <w:jc w:val="center"/>
              <w:rPr>
                <w:sz w:val="22"/>
                <w:szCs w:val="22"/>
              </w:rPr>
            </w:pPr>
            <w:r w:rsidRPr="007E3AC5">
              <w:rPr>
                <w:sz w:val="22"/>
                <w:szCs w:val="22"/>
              </w:rPr>
              <w:t>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7E3AC5" w:rsidRDefault="001F57AD" w:rsidP="009955A0">
            <w:pPr>
              <w:jc w:val="center"/>
              <w:rPr>
                <w:sz w:val="22"/>
                <w:szCs w:val="22"/>
              </w:rPr>
            </w:pPr>
            <w:r w:rsidRPr="007E3AC5">
              <w:rPr>
                <w:sz w:val="22"/>
                <w:szCs w:val="22"/>
              </w:rPr>
              <w:t>306 542,0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7E3AC5" w:rsidRDefault="001F57AD" w:rsidP="009955A0">
            <w:pPr>
              <w:jc w:val="center"/>
              <w:rPr>
                <w:sz w:val="22"/>
                <w:szCs w:val="22"/>
              </w:rPr>
            </w:pPr>
            <w:r w:rsidRPr="007E3AC5">
              <w:rPr>
                <w:sz w:val="22"/>
                <w:szCs w:val="22"/>
              </w:rPr>
              <w:t>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7E3AC5" w:rsidRDefault="001F57AD" w:rsidP="009955A0">
            <w:pPr>
              <w:jc w:val="center"/>
              <w:rPr>
                <w:sz w:val="22"/>
                <w:szCs w:val="22"/>
                <w:highlight w:val="green"/>
              </w:rPr>
            </w:pPr>
            <w:r w:rsidRPr="007E3AC5">
              <w:rPr>
                <w:sz w:val="22"/>
                <w:szCs w:val="22"/>
              </w:rPr>
              <w:t>97,0</w:t>
            </w:r>
          </w:p>
        </w:tc>
      </w:tr>
      <w:tr w:rsidR="001F57AD" w:rsidRPr="008B0E08" w:rsidTr="00C34D65">
        <w:trPr>
          <w:trHeight w:val="1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7AD" w:rsidRPr="007E3AC5" w:rsidRDefault="001F57AD" w:rsidP="009955A0">
            <w:pPr>
              <w:jc w:val="both"/>
              <w:rPr>
                <w:sz w:val="22"/>
                <w:szCs w:val="22"/>
                <w:highlight w:val="green"/>
              </w:rPr>
            </w:pPr>
            <w:r w:rsidRPr="007E3AC5">
              <w:rPr>
                <w:sz w:val="22"/>
                <w:szCs w:val="22"/>
              </w:rPr>
              <w:t>Раздел О. Предоставление прочих коммунальных, социальных и персональных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7E3AC5" w:rsidRDefault="001F57AD" w:rsidP="009955A0">
            <w:pPr>
              <w:jc w:val="center"/>
              <w:rPr>
                <w:sz w:val="22"/>
                <w:szCs w:val="22"/>
                <w:highlight w:val="green"/>
              </w:rPr>
            </w:pPr>
            <w:r w:rsidRPr="007E3AC5">
              <w:rPr>
                <w:sz w:val="22"/>
                <w:szCs w:val="22"/>
              </w:rPr>
              <w:t>2 489,0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7E3AC5" w:rsidRDefault="001F57AD" w:rsidP="009955A0">
            <w:pPr>
              <w:jc w:val="center"/>
              <w:rPr>
                <w:sz w:val="22"/>
                <w:szCs w:val="22"/>
              </w:rPr>
            </w:pPr>
            <w:r w:rsidRPr="007E3AC5">
              <w:rPr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7E3AC5" w:rsidRDefault="001F57AD" w:rsidP="009955A0">
            <w:pPr>
              <w:jc w:val="center"/>
              <w:rPr>
                <w:sz w:val="22"/>
                <w:szCs w:val="22"/>
              </w:rPr>
            </w:pPr>
            <w:r w:rsidRPr="007E3AC5">
              <w:rPr>
                <w:sz w:val="22"/>
                <w:szCs w:val="22"/>
              </w:rPr>
              <w:t>1 777,0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7E3AC5" w:rsidRDefault="001F57AD" w:rsidP="009955A0">
            <w:pPr>
              <w:jc w:val="center"/>
              <w:rPr>
                <w:sz w:val="22"/>
                <w:szCs w:val="22"/>
              </w:rPr>
            </w:pPr>
            <w:r w:rsidRPr="007E3AC5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7AD" w:rsidRPr="007E3AC5" w:rsidRDefault="001F57AD" w:rsidP="009955A0">
            <w:pPr>
              <w:jc w:val="center"/>
              <w:rPr>
                <w:sz w:val="22"/>
                <w:szCs w:val="22"/>
                <w:highlight w:val="green"/>
              </w:rPr>
            </w:pPr>
            <w:r w:rsidRPr="007E3AC5">
              <w:rPr>
                <w:sz w:val="22"/>
                <w:szCs w:val="22"/>
              </w:rPr>
              <w:t>140,0</w:t>
            </w:r>
          </w:p>
        </w:tc>
      </w:tr>
      <w:tr w:rsidR="001F57AD" w:rsidRPr="008B0E08" w:rsidTr="00C34D65">
        <w:trPr>
          <w:trHeight w:val="1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AD" w:rsidRPr="007E3AC5" w:rsidRDefault="001F57AD" w:rsidP="009955A0">
            <w:pPr>
              <w:jc w:val="both"/>
              <w:rPr>
                <w:b/>
                <w:bCs/>
                <w:sz w:val="22"/>
                <w:szCs w:val="22"/>
              </w:rPr>
            </w:pPr>
            <w:r w:rsidRPr="007E3A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D" w:rsidRPr="00030D23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  <w:r w:rsidRPr="00030D23">
              <w:rPr>
                <w:b/>
                <w:bCs/>
                <w:sz w:val="22"/>
                <w:szCs w:val="22"/>
              </w:rPr>
              <w:t>1 211 267,0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D" w:rsidRPr="00030D23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  <w:r w:rsidRPr="00030D23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D" w:rsidRPr="00030D23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  <w:r w:rsidRPr="00030D23">
              <w:rPr>
                <w:b/>
                <w:bCs/>
                <w:sz w:val="22"/>
                <w:szCs w:val="22"/>
              </w:rPr>
              <w:t>777 295,0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D" w:rsidRPr="00030D23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  <w:r w:rsidRPr="00030D23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D" w:rsidRPr="00030D23" w:rsidRDefault="001F57AD" w:rsidP="009955A0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030D23">
              <w:rPr>
                <w:b/>
                <w:bCs/>
                <w:sz w:val="22"/>
                <w:szCs w:val="22"/>
              </w:rPr>
              <w:t>155,8</w:t>
            </w:r>
          </w:p>
        </w:tc>
      </w:tr>
    </w:tbl>
    <w:p w:rsidR="001F57AD" w:rsidRPr="00E01820" w:rsidRDefault="001F57AD" w:rsidP="001F57AD">
      <w:pPr>
        <w:pStyle w:val="a7"/>
        <w:ind w:firstLine="709"/>
        <w:rPr>
          <w:color w:val="auto"/>
          <w:sz w:val="28"/>
        </w:rPr>
      </w:pPr>
      <w:r w:rsidRPr="007E3AC5">
        <w:rPr>
          <w:color w:val="auto"/>
          <w:sz w:val="28"/>
        </w:rPr>
        <w:t>Из таблицы</w:t>
      </w:r>
      <w:r w:rsidR="00C26C85">
        <w:rPr>
          <w:sz w:val="28"/>
        </w:rPr>
        <w:t xml:space="preserve"> </w:t>
      </w:r>
      <w:r w:rsidR="00C26C85" w:rsidRPr="00C26C85">
        <w:rPr>
          <w:color w:val="auto"/>
          <w:sz w:val="28"/>
        </w:rPr>
        <w:t>5</w:t>
      </w:r>
      <w:r w:rsidRPr="00C26C85">
        <w:rPr>
          <w:color w:val="auto"/>
          <w:sz w:val="28"/>
        </w:rPr>
        <w:t xml:space="preserve"> </w:t>
      </w:r>
      <w:r w:rsidRPr="00E01820">
        <w:rPr>
          <w:color w:val="auto"/>
          <w:sz w:val="28"/>
        </w:rPr>
        <w:t xml:space="preserve">видно, что по сравнению с соответствующим периодом прошлого года структура собственного производства в районе за 1 полугодие 2016 года несколько изменилась. </w:t>
      </w:r>
      <w:proofErr w:type="gramStart"/>
      <w:r w:rsidRPr="00E01820">
        <w:rPr>
          <w:color w:val="auto"/>
          <w:sz w:val="28"/>
        </w:rPr>
        <w:t>Так, за рассматриваемый период текущего года основная доля в общем объёме отгруженных товаров, выполненных работ и услуг собственными силами по фактическим видам деятельности приходится на такие виды экономической деятельности, как «</w:t>
      </w:r>
      <w:r>
        <w:rPr>
          <w:color w:val="auto"/>
          <w:sz w:val="28"/>
        </w:rPr>
        <w:t>строительство» (37,3</w:t>
      </w:r>
      <w:r w:rsidRPr="00E01820">
        <w:rPr>
          <w:color w:val="auto"/>
          <w:sz w:val="28"/>
        </w:rPr>
        <w:t>%), «здравоохранение и предост</w:t>
      </w:r>
      <w:r>
        <w:rPr>
          <w:color w:val="auto"/>
          <w:sz w:val="28"/>
        </w:rPr>
        <w:t>авление социальных услуг» (24,6</w:t>
      </w:r>
      <w:r w:rsidRPr="00E01820">
        <w:rPr>
          <w:color w:val="auto"/>
          <w:sz w:val="28"/>
        </w:rPr>
        <w:t>%) и «обраба</w:t>
      </w:r>
      <w:r>
        <w:rPr>
          <w:color w:val="auto"/>
          <w:sz w:val="28"/>
        </w:rPr>
        <w:t>тывающие производства» (23,1</w:t>
      </w:r>
      <w:r w:rsidRPr="00E01820">
        <w:rPr>
          <w:color w:val="auto"/>
          <w:sz w:val="28"/>
        </w:rPr>
        <w:t>%), а за аналогичный период 2015 года основная доля приходилась только на два вида деятельности: «здравоохранение и предост</w:t>
      </w:r>
      <w:r>
        <w:rPr>
          <w:color w:val="auto"/>
          <w:sz w:val="28"/>
        </w:rPr>
        <w:t>авление социальных</w:t>
      </w:r>
      <w:proofErr w:type="gramEnd"/>
      <w:r>
        <w:rPr>
          <w:color w:val="auto"/>
          <w:sz w:val="28"/>
        </w:rPr>
        <w:t xml:space="preserve"> услуг» (39,4</w:t>
      </w:r>
      <w:r w:rsidRPr="00E01820">
        <w:rPr>
          <w:color w:val="auto"/>
          <w:sz w:val="28"/>
        </w:rPr>
        <w:t>%), «обр</w:t>
      </w:r>
      <w:r>
        <w:rPr>
          <w:color w:val="auto"/>
          <w:sz w:val="28"/>
        </w:rPr>
        <w:t>абатывающие производства» (29,9</w:t>
      </w:r>
      <w:r w:rsidRPr="00E01820">
        <w:rPr>
          <w:color w:val="auto"/>
          <w:sz w:val="28"/>
        </w:rPr>
        <w:t>%).</w:t>
      </w:r>
    </w:p>
    <w:p w:rsidR="001F57AD" w:rsidRDefault="001F57AD" w:rsidP="001F57AD">
      <w:pPr>
        <w:pStyle w:val="a7"/>
        <w:ind w:firstLine="709"/>
        <w:rPr>
          <w:color w:val="auto"/>
          <w:sz w:val="28"/>
        </w:rPr>
      </w:pPr>
      <w:r w:rsidRPr="002A5D50">
        <w:rPr>
          <w:color w:val="auto"/>
          <w:sz w:val="28"/>
        </w:rPr>
        <w:t xml:space="preserve">На увеличение объёма отгруженных товаров основное влияние оказал рост по </w:t>
      </w:r>
      <w:r w:rsidRPr="004552B6">
        <w:rPr>
          <w:color w:val="auto"/>
          <w:sz w:val="28"/>
        </w:rPr>
        <w:t>виду деятельности «строительство» (темп роста составил</w:t>
      </w:r>
      <w:r>
        <w:rPr>
          <w:color w:val="auto"/>
          <w:sz w:val="28"/>
        </w:rPr>
        <w:t xml:space="preserve"> 622,8</w:t>
      </w:r>
      <w:r w:rsidRPr="004552B6">
        <w:rPr>
          <w:color w:val="auto"/>
          <w:sz w:val="28"/>
        </w:rPr>
        <w:t>%) за счет наращивания производства общестроительных работ по прокладке магистральных трубопроводов, линий связ</w:t>
      </w:r>
      <w:r w:rsidR="00476B4B">
        <w:rPr>
          <w:color w:val="auto"/>
          <w:sz w:val="28"/>
        </w:rPr>
        <w:t>и и линий электропередач.</w:t>
      </w:r>
    </w:p>
    <w:p w:rsidR="005F48FB" w:rsidRDefault="001F57AD" w:rsidP="001F57AD">
      <w:pPr>
        <w:pStyle w:val="a7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Кроме того, наблюдается рост по видам деятельности: </w:t>
      </w:r>
    </w:p>
    <w:p w:rsidR="005F48FB" w:rsidRDefault="001F57AD" w:rsidP="005F48FB">
      <w:pPr>
        <w:pStyle w:val="a7"/>
        <w:numPr>
          <w:ilvl w:val="0"/>
          <w:numId w:val="29"/>
        </w:numPr>
        <w:ind w:left="0" w:firstLine="426"/>
        <w:rPr>
          <w:color w:val="auto"/>
          <w:sz w:val="28"/>
        </w:rPr>
      </w:pPr>
      <w:r>
        <w:rPr>
          <w:color w:val="auto"/>
          <w:sz w:val="28"/>
        </w:rPr>
        <w:t xml:space="preserve">«производство и распределение электроэнергии, газа и воды» на 25,7 %, что обусловлено </w:t>
      </w:r>
      <w:r w:rsidR="00030D23">
        <w:rPr>
          <w:color w:val="auto"/>
          <w:sz w:val="28"/>
        </w:rPr>
        <w:t>ростом тарифов на услуги ЖКХ</w:t>
      </w:r>
      <w:r>
        <w:rPr>
          <w:color w:val="auto"/>
          <w:sz w:val="28"/>
        </w:rPr>
        <w:t xml:space="preserve">, а также работ по производству, передаче и распределению пара и горячей воды (тепловой энергии) за счет изменения круга отчитывающихся в </w:t>
      </w:r>
      <w:r w:rsidR="002B6479">
        <w:rPr>
          <w:color w:val="auto"/>
          <w:sz w:val="28"/>
        </w:rPr>
        <w:t>Колпашевский городской отдел статистики</w:t>
      </w:r>
      <w:r w:rsidR="003C4419">
        <w:rPr>
          <w:color w:val="auto"/>
          <w:sz w:val="28"/>
        </w:rPr>
        <w:t xml:space="preserve"> организаций</w:t>
      </w:r>
      <w:r w:rsidRPr="004552B6">
        <w:rPr>
          <w:color w:val="auto"/>
          <w:sz w:val="28"/>
        </w:rPr>
        <w:t>;</w:t>
      </w:r>
    </w:p>
    <w:p w:rsidR="005F48FB" w:rsidRDefault="001F57AD" w:rsidP="005F48FB">
      <w:pPr>
        <w:pStyle w:val="a7"/>
        <w:numPr>
          <w:ilvl w:val="0"/>
          <w:numId w:val="29"/>
        </w:numPr>
        <w:ind w:left="0" w:firstLine="426"/>
        <w:rPr>
          <w:color w:val="auto"/>
          <w:sz w:val="28"/>
        </w:rPr>
      </w:pPr>
      <w:r>
        <w:rPr>
          <w:color w:val="auto"/>
          <w:sz w:val="28"/>
        </w:rPr>
        <w:t xml:space="preserve"> «обрабатывающие производства» на 20,5 % за счет увеличения объёмов производства эле</w:t>
      </w:r>
      <w:r w:rsidR="00476B4B">
        <w:rPr>
          <w:color w:val="auto"/>
          <w:sz w:val="28"/>
        </w:rPr>
        <w:t>ктрооборудования</w:t>
      </w:r>
      <w:r>
        <w:rPr>
          <w:color w:val="auto"/>
          <w:sz w:val="28"/>
        </w:rPr>
        <w:t xml:space="preserve">; </w:t>
      </w:r>
    </w:p>
    <w:p w:rsidR="001F57AD" w:rsidRDefault="001F57AD" w:rsidP="005F48FB">
      <w:pPr>
        <w:pStyle w:val="a7"/>
        <w:numPr>
          <w:ilvl w:val="0"/>
          <w:numId w:val="29"/>
        </w:numPr>
        <w:ind w:left="0" w:firstLine="426"/>
        <w:rPr>
          <w:color w:val="auto"/>
          <w:sz w:val="28"/>
        </w:rPr>
      </w:pPr>
      <w:r>
        <w:rPr>
          <w:color w:val="auto"/>
          <w:sz w:val="28"/>
        </w:rPr>
        <w:t>«образование» на 11,5 %, что в основном связано с расширением перечня платных услуг населению, а также с увеличением родительской платы в образовательных организациях, осуществляющих образовательную деятельность по реализации программ дошкольного образования, согласно постановлению Администрации Колпашевского района от 24.12.2015 №1375.</w:t>
      </w:r>
    </w:p>
    <w:p w:rsidR="001F57AD" w:rsidRPr="002A5D50" w:rsidRDefault="001F57AD" w:rsidP="001F57AD">
      <w:pPr>
        <w:pStyle w:val="a7"/>
        <w:ind w:firstLine="709"/>
        <w:rPr>
          <w:color w:val="auto"/>
          <w:sz w:val="28"/>
        </w:rPr>
      </w:pPr>
      <w:r>
        <w:rPr>
          <w:color w:val="auto"/>
          <w:sz w:val="28"/>
        </w:rPr>
        <w:t>Изменения по остальным видам деятельности, как положительные, так и отрицательные, существенной роли в общем показателе по району не сыграли.</w:t>
      </w:r>
    </w:p>
    <w:p w:rsidR="001F57AD" w:rsidRPr="00927B45" w:rsidRDefault="001F57AD" w:rsidP="001F57AD">
      <w:pPr>
        <w:tabs>
          <w:tab w:val="left" w:pos="142"/>
        </w:tabs>
        <w:ind w:firstLine="709"/>
        <w:jc w:val="both"/>
        <w:rPr>
          <w:sz w:val="28"/>
        </w:rPr>
      </w:pPr>
      <w:proofErr w:type="gramStart"/>
      <w:r w:rsidRPr="00927B45">
        <w:rPr>
          <w:b/>
          <w:bCs/>
          <w:sz w:val="28"/>
          <w:szCs w:val="28"/>
        </w:rPr>
        <w:t>Объём произведённой промышленной продукции</w:t>
      </w:r>
      <w:r w:rsidRPr="00927B45">
        <w:rPr>
          <w:sz w:val="28"/>
          <w:szCs w:val="28"/>
        </w:rPr>
        <w:t xml:space="preserve"> по разделам C, </w:t>
      </w:r>
      <w:r w:rsidRPr="00927B45">
        <w:rPr>
          <w:sz w:val="28"/>
          <w:szCs w:val="28"/>
          <w:lang w:val="en-US"/>
        </w:rPr>
        <w:t>D</w:t>
      </w:r>
      <w:r w:rsidRPr="00927B45">
        <w:rPr>
          <w:sz w:val="28"/>
          <w:szCs w:val="28"/>
        </w:rPr>
        <w:t xml:space="preserve">, </w:t>
      </w:r>
      <w:r w:rsidRPr="00927B45">
        <w:rPr>
          <w:sz w:val="28"/>
          <w:szCs w:val="28"/>
          <w:lang w:val="en-US"/>
        </w:rPr>
        <w:t>E</w:t>
      </w:r>
      <w:r w:rsidRPr="00927B45">
        <w:rPr>
          <w:sz w:val="28"/>
          <w:szCs w:val="28"/>
        </w:rPr>
        <w:t xml:space="preserve"> по «чистым» видам экономической деятельности (т.е. по всем организациям</w:t>
      </w:r>
      <w:r w:rsidRPr="00927B45">
        <w:rPr>
          <w:sz w:val="28"/>
        </w:rPr>
        <w:t xml:space="preserve">, производящим промышленную продукцию, независимо от того, какой у него основной вид деятельности) за 1 полугодие 2016 года составил по крупным и средним организациям </w:t>
      </w:r>
      <w:r w:rsidRPr="00927B45">
        <w:rPr>
          <w:sz w:val="28"/>
          <w:szCs w:val="28"/>
        </w:rPr>
        <w:t xml:space="preserve">района </w:t>
      </w:r>
      <w:r w:rsidRPr="00927B45">
        <w:rPr>
          <w:b/>
          <w:sz w:val="28"/>
        </w:rPr>
        <w:t>360 851,0 тыс. рублей</w:t>
      </w:r>
      <w:r>
        <w:rPr>
          <w:b/>
          <w:sz w:val="28"/>
        </w:rPr>
        <w:t xml:space="preserve"> </w:t>
      </w:r>
      <w:r w:rsidRPr="00927B45">
        <w:rPr>
          <w:sz w:val="28"/>
        </w:rPr>
        <w:t>(1 полугодие 2015 года – 296 721,0</w:t>
      </w:r>
      <w:r>
        <w:rPr>
          <w:sz w:val="28"/>
        </w:rPr>
        <w:t xml:space="preserve"> тыс. рублей</w:t>
      </w:r>
      <w:r w:rsidRPr="00927B45">
        <w:rPr>
          <w:sz w:val="28"/>
        </w:rPr>
        <w:t>)</w:t>
      </w:r>
      <w:r w:rsidRPr="00927B45">
        <w:rPr>
          <w:sz w:val="28"/>
          <w:szCs w:val="28"/>
        </w:rPr>
        <w:t>, темп роста</w:t>
      </w:r>
      <w:r>
        <w:rPr>
          <w:sz w:val="28"/>
          <w:szCs w:val="28"/>
        </w:rPr>
        <w:t xml:space="preserve"> </w:t>
      </w:r>
      <w:r w:rsidRPr="00927B45">
        <w:rPr>
          <w:sz w:val="28"/>
          <w:szCs w:val="28"/>
        </w:rPr>
        <w:t>– 121,6 %,</w:t>
      </w:r>
      <w:r w:rsidRPr="00927B45">
        <w:rPr>
          <w:b/>
          <w:bCs/>
          <w:sz w:val="28"/>
          <w:szCs w:val="28"/>
        </w:rPr>
        <w:t xml:space="preserve"> </w:t>
      </w:r>
      <w:r w:rsidRPr="00927B45">
        <w:rPr>
          <w:sz w:val="28"/>
        </w:rPr>
        <w:t>в том</w:t>
      </w:r>
      <w:proofErr w:type="gramEnd"/>
      <w:r w:rsidRPr="00927B45">
        <w:rPr>
          <w:sz w:val="28"/>
        </w:rPr>
        <w:t xml:space="preserve"> </w:t>
      </w:r>
      <w:proofErr w:type="gramStart"/>
      <w:r w:rsidRPr="00927B45">
        <w:rPr>
          <w:sz w:val="28"/>
        </w:rPr>
        <w:t>числе</w:t>
      </w:r>
      <w:proofErr w:type="gramEnd"/>
      <w:r w:rsidRPr="00927B45">
        <w:rPr>
          <w:sz w:val="28"/>
        </w:rPr>
        <w:t>:</w:t>
      </w:r>
    </w:p>
    <w:p w:rsidR="001F57AD" w:rsidRPr="008B0E08" w:rsidRDefault="001F57AD" w:rsidP="001F57AD">
      <w:pPr>
        <w:ind w:firstLine="709"/>
        <w:jc w:val="both"/>
        <w:rPr>
          <w:color w:val="FF0000"/>
          <w:sz w:val="28"/>
          <w:szCs w:val="28"/>
          <w:highlight w:val="yellow"/>
        </w:rPr>
      </w:pPr>
      <w:proofErr w:type="gramStart"/>
      <w:r w:rsidRPr="00927B45">
        <w:rPr>
          <w:sz w:val="28"/>
          <w:szCs w:val="28"/>
        </w:rPr>
        <w:t xml:space="preserve">- по разделу </w:t>
      </w:r>
      <w:r w:rsidRPr="00927B45">
        <w:rPr>
          <w:sz w:val="28"/>
          <w:szCs w:val="28"/>
          <w:lang w:val="en-US"/>
        </w:rPr>
        <w:t>D</w:t>
      </w:r>
      <w:r w:rsidRPr="00927B45">
        <w:rPr>
          <w:sz w:val="28"/>
          <w:szCs w:val="28"/>
        </w:rPr>
        <w:t xml:space="preserve"> «Обрабатывающие производства» - 2</w:t>
      </w:r>
      <w:r w:rsidR="00043331">
        <w:rPr>
          <w:sz w:val="28"/>
          <w:szCs w:val="28"/>
        </w:rPr>
        <w:t xml:space="preserve">79 699,0 тыс. рублей    </w:t>
      </w:r>
      <w:r w:rsidRPr="00927B45">
        <w:rPr>
          <w:sz w:val="28"/>
          <w:szCs w:val="28"/>
        </w:rPr>
        <w:t>(1 полугодие 2015 года – 232 147,0 тыс. руб.), темп роста – 120,5 %.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Основной объём произведённой промышленной продукции составляет производство изолированных проводов и кабелей, где отмечается рост 23,3%. Кроме того, наблюдается увеличение объёмов производства пищевых продуктов (темп роста составил 200,8 %), что обусловлено открытием в конце 2015 года обособленных подразделений иногородних организаций</w:t>
      </w:r>
      <w:r w:rsidRPr="00171A7C">
        <w:rPr>
          <w:sz w:val="28"/>
          <w:szCs w:val="28"/>
        </w:rPr>
        <w:t>.</w:t>
      </w:r>
      <w:proofErr w:type="gramEnd"/>
      <w:r w:rsidRPr="00171A7C">
        <w:rPr>
          <w:sz w:val="28"/>
          <w:szCs w:val="28"/>
        </w:rPr>
        <w:t xml:space="preserve"> В рейтинге среди 19-ти городов и районов Томской области Колпашевский района занимает 7-е место по абсолютному значению, </w:t>
      </w:r>
      <w:r w:rsidR="00732AFB">
        <w:rPr>
          <w:sz w:val="28"/>
          <w:szCs w:val="28"/>
        </w:rPr>
        <w:t xml:space="preserve">  </w:t>
      </w:r>
      <w:r w:rsidRPr="00171A7C">
        <w:rPr>
          <w:sz w:val="28"/>
          <w:szCs w:val="28"/>
        </w:rPr>
        <w:t>11-е место – на душу населения.</w:t>
      </w:r>
    </w:p>
    <w:p w:rsidR="001F57AD" w:rsidRDefault="001F57AD" w:rsidP="001F57AD">
      <w:pPr>
        <w:pStyle w:val="a7"/>
        <w:ind w:firstLine="709"/>
        <w:rPr>
          <w:color w:val="auto"/>
          <w:sz w:val="28"/>
          <w:szCs w:val="28"/>
        </w:rPr>
      </w:pPr>
      <w:r w:rsidRPr="007F6DAA">
        <w:rPr>
          <w:color w:val="auto"/>
          <w:sz w:val="28"/>
          <w:szCs w:val="28"/>
        </w:rPr>
        <w:t>- по разделу</w:t>
      </w:r>
      <w:proofErr w:type="gramStart"/>
      <w:r w:rsidRPr="007F6DAA">
        <w:rPr>
          <w:color w:val="auto"/>
          <w:sz w:val="28"/>
          <w:szCs w:val="28"/>
        </w:rPr>
        <w:t xml:space="preserve"> Е</w:t>
      </w:r>
      <w:proofErr w:type="gramEnd"/>
      <w:r w:rsidRPr="007F6DAA">
        <w:rPr>
          <w:color w:val="auto"/>
          <w:sz w:val="28"/>
          <w:szCs w:val="28"/>
        </w:rPr>
        <w:t xml:space="preserve"> «Производство и распределение электроэнергии, газа и воды» - 81 152,0 тыс. руб. (1 полугодие 2015 года – 64 574,0 тыс. руб.), темп роста – 125,7%. </w:t>
      </w:r>
      <w:r>
        <w:rPr>
          <w:color w:val="auto"/>
          <w:sz w:val="28"/>
          <w:szCs w:val="28"/>
        </w:rPr>
        <w:t xml:space="preserve">Основной объём выполненных работ по данному разделу приходится на производство, передачу и распределение пара и горячей воды (тепловой энергии) – 46,1%. В первом полугодии 2016 года произошло изменение круга отчитывающихся в Томскстат организаций по данному виду экономической деятельности. </w:t>
      </w:r>
      <w:r w:rsidRPr="007F6DAA">
        <w:rPr>
          <w:color w:val="auto"/>
          <w:sz w:val="28"/>
          <w:szCs w:val="28"/>
        </w:rPr>
        <w:t xml:space="preserve">В рейтинге среди </w:t>
      </w:r>
      <w:r w:rsidR="00732AFB">
        <w:rPr>
          <w:color w:val="auto"/>
          <w:sz w:val="28"/>
          <w:szCs w:val="28"/>
        </w:rPr>
        <w:t xml:space="preserve">19-ти </w:t>
      </w:r>
      <w:r w:rsidRPr="007F6DAA">
        <w:rPr>
          <w:color w:val="auto"/>
          <w:sz w:val="28"/>
          <w:szCs w:val="28"/>
        </w:rPr>
        <w:t>городов и районов Том</w:t>
      </w:r>
      <w:r w:rsidR="00587433">
        <w:rPr>
          <w:color w:val="auto"/>
          <w:sz w:val="28"/>
          <w:szCs w:val="28"/>
        </w:rPr>
        <w:t>ской области Колпашевский район</w:t>
      </w:r>
      <w:r w:rsidRPr="007F6DAA">
        <w:rPr>
          <w:color w:val="auto"/>
          <w:sz w:val="28"/>
          <w:szCs w:val="28"/>
        </w:rPr>
        <w:t xml:space="preserve"> занимает 6-е место – по абсолютному значению, 8-е место – на душу населения.</w:t>
      </w:r>
    </w:p>
    <w:p w:rsidR="001F57AD" w:rsidRDefault="001F57AD" w:rsidP="001F57AD">
      <w:pPr>
        <w:pStyle w:val="a7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 январь-июнь 2016 года объём промышленной продукции составляет 23,1% в общем объёме отгруженных товаров собственного производства, выполненных работ и услуг собственными силами крупными и средними организациями Колпашевского района (январь – июнь 2015 года – 38,2%), что обусловлено увеличением общего значения показателя.</w:t>
      </w:r>
    </w:p>
    <w:p w:rsidR="001F57AD" w:rsidRPr="00002220" w:rsidRDefault="001F57AD" w:rsidP="001F57AD">
      <w:pPr>
        <w:pStyle w:val="a7"/>
        <w:ind w:firstLine="709"/>
        <w:rPr>
          <w:color w:val="auto"/>
          <w:sz w:val="28"/>
        </w:rPr>
      </w:pPr>
      <w:r>
        <w:rPr>
          <w:color w:val="auto"/>
          <w:sz w:val="28"/>
          <w:szCs w:val="28"/>
        </w:rPr>
        <w:t xml:space="preserve">В общем объёме отгруженных товаров собственного производства, выполненных работ и услуг собственными силами по «чистым» видам экономической деятельности (разделы </w:t>
      </w:r>
      <w:r>
        <w:rPr>
          <w:color w:val="auto"/>
          <w:sz w:val="28"/>
          <w:szCs w:val="28"/>
          <w:lang w:val="en-US"/>
        </w:rPr>
        <w:t>C</w:t>
      </w:r>
      <w:r w:rsidRPr="00002220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  <w:lang w:val="en-US"/>
        </w:rPr>
        <w:t>D</w:t>
      </w:r>
      <w:r w:rsidRPr="00002220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  <w:lang w:val="en-US"/>
        </w:rPr>
        <w:t>E</w:t>
      </w:r>
      <w:r>
        <w:rPr>
          <w:color w:val="auto"/>
          <w:sz w:val="28"/>
          <w:szCs w:val="28"/>
        </w:rPr>
        <w:t>) по кругу крупных и средних организаций Томской области объём промышленной продукции, произведённой за январь-июнь 2016 года крупными и средними организациями Колпашевского района, составил всего 0,2 %.</w:t>
      </w:r>
    </w:p>
    <w:p w:rsidR="001F57AD" w:rsidRPr="008B0E08" w:rsidRDefault="001F57AD" w:rsidP="001F57AD">
      <w:pPr>
        <w:rPr>
          <w:b/>
          <w:bCs/>
          <w:color w:val="FF0000"/>
          <w:sz w:val="28"/>
          <w:szCs w:val="28"/>
          <w:highlight w:val="green"/>
        </w:rPr>
      </w:pPr>
    </w:p>
    <w:p w:rsidR="001F57AD" w:rsidRPr="00002220" w:rsidRDefault="001F57AD" w:rsidP="001F57AD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002220">
        <w:rPr>
          <w:b/>
          <w:bCs/>
          <w:color w:val="548DD4" w:themeColor="text2" w:themeTint="99"/>
          <w:sz w:val="28"/>
          <w:szCs w:val="28"/>
        </w:rPr>
        <w:t xml:space="preserve">6.2. Производство товаров, работ и услуг малых предприятий </w:t>
      </w:r>
    </w:p>
    <w:p w:rsidR="001F57AD" w:rsidRPr="008B0E08" w:rsidRDefault="001F57AD" w:rsidP="001F57AD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1F57AD" w:rsidRPr="008B0E08" w:rsidRDefault="001F57AD" w:rsidP="001F57AD">
      <w:pPr>
        <w:pStyle w:val="21"/>
        <w:ind w:firstLine="709"/>
        <w:rPr>
          <w:color w:val="FF0000"/>
        </w:rPr>
      </w:pPr>
      <w:r w:rsidRPr="004552B6">
        <w:t xml:space="preserve">За 1 полугодие 2016 года отгружено товаров собственного производства, </w:t>
      </w:r>
      <w:r w:rsidRPr="00713EA7">
        <w:t xml:space="preserve">выполнено работ и услуг собственными силами по малым предприятиям на сумму </w:t>
      </w:r>
      <w:r w:rsidRPr="00713EA7">
        <w:rPr>
          <w:b/>
          <w:bCs/>
        </w:rPr>
        <w:t>309 178,5 тыс. рублей</w:t>
      </w:r>
      <w:r w:rsidR="006B3D41">
        <w:t>, что на 11,7</w:t>
      </w:r>
      <w:r w:rsidRPr="00713EA7">
        <w:t>% больше, чем за 1 полугодие 2015 года по аналогичному кругу предприятий (</w:t>
      </w:r>
      <w:r w:rsidRPr="00713EA7">
        <w:rPr>
          <w:bCs/>
        </w:rPr>
        <w:t>276 667,5</w:t>
      </w:r>
      <w:r w:rsidRPr="00713EA7">
        <w:rPr>
          <w:b/>
          <w:bCs/>
          <w:sz w:val="22"/>
          <w:szCs w:val="22"/>
        </w:rPr>
        <w:t xml:space="preserve"> </w:t>
      </w:r>
      <w:r w:rsidRPr="00713EA7">
        <w:t>тыс. рублей).</w:t>
      </w:r>
      <w:r w:rsidRPr="004552B6">
        <w:t xml:space="preserve"> Показатели по видам экономической деятельности представлены в таблице</w:t>
      </w:r>
      <w:r w:rsidR="00C26C85">
        <w:rPr>
          <w:color w:val="FF0000"/>
        </w:rPr>
        <w:t xml:space="preserve"> </w:t>
      </w:r>
      <w:r w:rsidR="00C26C85" w:rsidRPr="00C26C85">
        <w:t>6</w:t>
      </w:r>
      <w:r w:rsidRPr="00C26C85">
        <w:t>.</w:t>
      </w:r>
    </w:p>
    <w:p w:rsidR="001F57AD" w:rsidRPr="004552B6" w:rsidRDefault="001F57AD" w:rsidP="001F57AD">
      <w:pPr>
        <w:pStyle w:val="21"/>
        <w:ind w:firstLine="709"/>
        <w:rPr>
          <w:b/>
          <w:sz w:val="24"/>
          <w:szCs w:val="24"/>
        </w:rPr>
      </w:pPr>
      <w:r w:rsidRPr="00C26C85">
        <w:rPr>
          <w:b/>
          <w:sz w:val="24"/>
          <w:szCs w:val="24"/>
        </w:rPr>
        <w:t>Таблица</w:t>
      </w:r>
      <w:r w:rsidR="00C26C85" w:rsidRPr="00C26C85">
        <w:rPr>
          <w:b/>
          <w:sz w:val="24"/>
          <w:szCs w:val="24"/>
        </w:rPr>
        <w:t xml:space="preserve"> 6</w:t>
      </w:r>
      <w:r w:rsidRPr="00C26C85">
        <w:rPr>
          <w:b/>
          <w:sz w:val="24"/>
          <w:szCs w:val="24"/>
        </w:rPr>
        <w:t>.</w:t>
      </w:r>
      <w:r w:rsidRPr="008B0E08">
        <w:rPr>
          <w:b/>
          <w:color w:val="FF0000"/>
          <w:sz w:val="24"/>
          <w:szCs w:val="24"/>
        </w:rPr>
        <w:t xml:space="preserve"> </w:t>
      </w:r>
      <w:r w:rsidRPr="004552B6">
        <w:rPr>
          <w:b/>
          <w:sz w:val="24"/>
          <w:szCs w:val="24"/>
        </w:rPr>
        <w:t>Объём собственного производства товаров, работ, услуг по малым предприятиям Колпашевского района по видам экономической деятельности, тыс. рублей.</w:t>
      </w:r>
    </w:p>
    <w:tbl>
      <w:tblPr>
        <w:tblW w:w="10033" w:type="dxa"/>
        <w:tblInd w:w="98" w:type="dxa"/>
        <w:tblLook w:val="04A0"/>
      </w:tblPr>
      <w:tblGrid>
        <w:gridCol w:w="4288"/>
        <w:gridCol w:w="1251"/>
        <w:gridCol w:w="1134"/>
        <w:gridCol w:w="1209"/>
        <w:gridCol w:w="1134"/>
        <w:gridCol w:w="1017"/>
      </w:tblGrid>
      <w:tr w:rsidR="001F57AD" w:rsidRPr="008B0E08" w:rsidTr="006B3D41">
        <w:trPr>
          <w:trHeight w:val="588"/>
        </w:trPr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7AD" w:rsidRPr="00002220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  <w:r w:rsidRPr="00002220">
              <w:rPr>
                <w:b/>
                <w:bCs/>
                <w:sz w:val="22"/>
                <w:szCs w:val="22"/>
              </w:rPr>
              <w:t xml:space="preserve">Вид </w:t>
            </w:r>
            <w:proofErr w:type="gramStart"/>
            <w:r w:rsidRPr="00002220">
              <w:rPr>
                <w:b/>
                <w:bCs/>
                <w:sz w:val="22"/>
                <w:szCs w:val="22"/>
              </w:rPr>
              <w:t>экономической</w:t>
            </w:r>
            <w:proofErr w:type="gramEnd"/>
          </w:p>
          <w:p w:rsidR="001F57AD" w:rsidRPr="00002220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  <w:r w:rsidRPr="00002220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42BB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  <w:r w:rsidRPr="00002220">
              <w:rPr>
                <w:b/>
                <w:bCs/>
                <w:sz w:val="22"/>
                <w:szCs w:val="22"/>
              </w:rPr>
              <w:t>Январь-июнь</w:t>
            </w:r>
          </w:p>
          <w:p w:rsidR="001F57AD" w:rsidRPr="00002220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  <w:r w:rsidRPr="00002220">
              <w:rPr>
                <w:b/>
                <w:bCs/>
                <w:sz w:val="22"/>
                <w:szCs w:val="22"/>
              </w:rPr>
              <w:t xml:space="preserve"> 201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002220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42BB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  <w:r w:rsidRPr="00002220">
              <w:rPr>
                <w:b/>
                <w:bCs/>
                <w:sz w:val="22"/>
                <w:szCs w:val="22"/>
              </w:rPr>
              <w:t xml:space="preserve">Январь-июнь </w:t>
            </w:r>
          </w:p>
          <w:p w:rsidR="001F57AD" w:rsidRPr="00002220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  <w:r w:rsidRPr="00002220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002220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7AD" w:rsidRPr="00002220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  <w:r w:rsidRPr="00002220">
              <w:rPr>
                <w:b/>
                <w:bCs/>
                <w:sz w:val="22"/>
                <w:szCs w:val="22"/>
              </w:rPr>
              <w:t>Темп роста, %</w:t>
            </w:r>
          </w:p>
        </w:tc>
      </w:tr>
      <w:tr w:rsidR="001F57AD" w:rsidRPr="008B0E08" w:rsidTr="006B3D41">
        <w:trPr>
          <w:trHeight w:val="665"/>
        </w:trPr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7AD" w:rsidRPr="00002220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7AD" w:rsidRPr="00002220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57AD" w:rsidRPr="00002220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Доля в общем объёме, 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7AD" w:rsidRPr="00002220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57AD" w:rsidRPr="00002220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Доля в общем объёме, %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7AD" w:rsidRPr="00002220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57AD" w:rsidRPr="008B0E08" w:rsidTr="006B3D41">
        <w:trPr>
          <w:trHeight w:val="193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AD" w:rsidRPr="00002220" w:rsidRDefault="001F57AD" w:rsidP="009955A0">
            <w:pPr>
              <w:rPr>
                <w:b/>
                <w:bCs/>
                <w:sz w:val="22"/>
                <w:szCs w:val="22"/>
              </w:rPr>
            </w:pPr>
            <w:r w:rsidRPr="00002220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D" w:rsidRPr="00274B86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309 178,5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D" w:rsidRPr="00274B86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276 667,5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D" w:rsidRPr="00274B86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111,7</w:t>
            </w:r>
          </w:p>
        </w:tc>
      </w:tr>
      <w:tr w:rsidR="001F57AD" w:rsidRPr="008B0E08" w:rsidTr="006B3D41">
        <w:trPr>
          <w:trHeight w:val="211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AD" w:rsidRPr="00002220" w:rsidRDefault="001F57AD" w:rsidP="009955A0">
            <w:pPr>
              <w:rPr>
                <w:sz w:val="22"/>
                <w:szCs w:val="22"/>
              </w:rPr>
            </w:pPr>
            <w:r w:rsidRPr="00002220">
              <w:rPr>
                <w:sz w:val="22"/>
                <w:szCs w:val="22"/>
              </w:rPr>
              <w:t>в том числе: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D" w:rsidRPr="00274B86" w:rsidRDefault="001F57AD" w:rsidP="009955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57AD" w:rsidRPr="008B0E08" w:rsidTr="006B3D41">
        <w:trPr>
          <w:trHeight w:val="264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AD" w:rsidRPr="00002220" w:rsidRDefault="001F57AD" w:rsidP="009955A0">
            <w:pPr>
              <w:rPr>
                <w:sz w:val="22"/>
                <w:szCs w:val="22"/>
              </w:rPr>
            </w:pPr>
            <w:r w:rsidRPr="00002220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42 617,3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31 633,3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134,7</w:t>
            </w:r>
          </w:p>
        </w:tc>
      </w:tr>
      <w:tr w:rsidR="001F57AD" w:rsidRPr="008B0E08" w:rsidTr="006B3D41">
        <w:trPr>
          <w:trHeight w:val="347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AD" w:rsidRPr="00002220" w:rsidRDefault="001F57AD" w:rsidP="009955A0">
            <w:pPr>
              <w:rPr>
                <w:sz w:val="22"/>
                <w:szCs w:val="22"/>
              </w:rPr>
            </w:pPr>
            <w:r w:rsidRPr="00002220">
              <w:rPr>
                <w:sz w:val="22"/>
                <w:szCs w:val="22"/>
              </w:rPr>
              <w:t>Производство, передача и распределение электроэнергии, газа и воды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113 618,4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104 499,6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</w:t>
            </w:r>
          </w:p>
        </w:tc>
      </w:tr>
      <w:tr w:rsidR="001F57AD" w:rsidRPr="008B0E08" w:rsidTr="00411EAC">
        <w:trPr>
          <w:trHeight w:val="320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AD" w:rsidRPr="00002220" w:rsidRDefault="001F57AD" w:rsidP="009955A0">
            <w:pPr>
              <w:rPr>
                <w:sz w:val="22"/>
                <w:szCs w:val="22"/>
              </w:rPr>
            </w:pPr>
            <w:r w:rsidRPr="00002220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</w:tr>
      <w:tr w:rsidR="001F57AD" w:rsidRPr="008B0E08" w:rsidTr="006B3D41">
        <w:trPr>
          <w:trHeight w:val="99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AD" w:rsidRPr="00002220" w:rsidRDefault="001F57AD" w:rsidP="009955A0">
            <w:pPr>
              <w:rPr>
                <w:sz w:val="22"/>
                <w:szCs w:val="22"/>
              </w:rPr>
            </w:pPr>
            <w:r w:rsidRPr="00002220">
              <w:rPr>
                <w:sz w:val="22"/>
                <w:szCs w:val="22"/>
              </w:rPr>
              <w:t xml:space="preserve">Оптовая и розничная торговля; ремонт автотранспортных средств, мотоциклов, бытовых изделий и предметов личного пользования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</w:tr>
      <w:tr w:rsidR="001F57AD" w:rsidRPr="008B0E08" w:rsidTr="00411EAC">
        <w:trPr>
          <w:trHeight w:val="383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AD" w:rsidRPr="00002220" w:rsidRDefault="001F57AD" w:rsidP="009955A0">
            <w:pPr>
              <w:rPr>
                <w:sz w:val="22"/>
                <w:szCs w:val="22"/>
              </w:rPr>
            </w:pPr>
            <w:r w:rsidRPr="00002220">
              <w:rPr>
                <w:sz w:val="22"/>
                <w:szCs w:val="22"/>
              </w:rPr>
              <w:t>Деятельность гостиниц и ресторанов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F57AD" w:rsidRPr="008B0E08" w:rsidTr="00411EAC">
        <w:trPr>
          <w:trHeight w:val="416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AD" w:rsidRPr="00002220" w:rsidRDefault="001F57AD" w:rsidP="009955A0">
            <w:pPr>
              <w:rPr>
                <w:sz w:val="22"/>
                <w:szCs w:val="22"/>
              </w:rPr>
            </w:pPr>
            <w:r w:rsidRPr="00002220">
              <w:rPr>
                <w:sz w:val="22"/>
                <w:szCs w:val="22"/>
              </w:rPr>
              <w:t>Транспорт и связь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78 278,8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119,8</w:t>
            </w:r>
          </w:p>
        </w:tc>
      </w:tr>
      <w:tr w:rsidR="001F57AD" w:rsidRPr="008B0E08" w:rsidTr="006B3D41">
        <w:trPr>
          <w:trHeight w:val="99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AD" w:rsidRPr="00002220" w:rsidRDefault="001F57AD" w:rsidP="009955A0">
            <w:pPr>
              <w:rPr>
                <w:sz w:val="22"/>
                <w:szCs w:val="22"/>
              </w:rPr>
            </w:pPr>
            <w:r w:rsidRPr="00002220">
              <w:rPr>
                <w:sz w:val="22"/>
                <w:szCs w:val="22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53 505,1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53 809,0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</w:tr>
      <w:tr w:rsidR="001F57AD" w:rsidRPr="008B0E08" w:rsidTr="006B3D41">
        <w:trPr>
          <w:trHeight w:val="99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AD" w:rsidRPr="00002220" w:rsidRDefault="001F57AD" w:rsidP="009955A0">
            <w:pPr>
              <w:rPr>
                <w:sz w:val="22"/>
                <w:szCs w:val="22"/>
              </w:rPr>
            </w:pPr>
            <w:r w:rsidRPr="00002220">
              <w:rPr>
                <w:sz w:val="22"/>
                <w:szCs w:val="22"/>
              </w:rPr>
              <w:t>Здравоохранение и предоставление социальных услуг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138,5</w:t>
            </w:r>
          </w:p>
        </w:tc>
      </w:tr>
      <w:tr w:rsidR="001F57AD" w:rsidRPr="008B0E08" w:rsidTr="006B3D41">
        <w:trPr>
          <w:trHeight w:val="99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AD" w:rsidRPr="00002220" w:rsidRDefault="001F57AD" w:rsidP="009955A0">
            <w:pPr>
              <w:rPr>
                <w:sz w:val="22"/>
                <w:szCs w:val="22"/>
              </w:rPr>
            </w:pPr>
            <w:r w:rsidRPr="00002220">
              <w:rPr>
                <w:sz w:val="22"/>
                <w:szCs w:val="22"/>
              </w:rPr>
              <w:t>Предоставление прочих услуг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D" w:rsidRPr="00274B86" w:rsidRDefault="001F57AD" w:rsidP="0099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</w:tr>
    </w:tbl>
    <w:p w:rsidR="001F57AD" w:rsidRDefault="001F57AD" w:rsidP="001F57AD">
      <w:pPr>
        <w:pStyle w:val="a7"/>
        <w:ind w:right="-30" w:firstLine="709"/>
        <w:rPr>
          <w:color w:val="auto"/>
          <w:sz w:val="28"/>
        </w:rPr>
      </w:pPr>
      <w:r>
        <w:rPr>
          <w:color w:val="auto"/>
          <w:sz w:val="28"/>
        </w:rPr>
        <w:t xml:space="preserve">Из таблицы </w:t>
      </w:r>
      <w:r w:rsidR="00C26C85" w:rsidRPr="00C26C85">
        <w:rPr>
          <w:color w:val="auto"/>
          <w:sz w:val="28"/>
        </w:rPr>
        <w:t>6</w:t>
      </w:r>
      <w:r>
        <w:rPr>
          <w:sz w:val="28"/>
        </w:rPr>
        <w:t xml:space="preserve"> </w:t>
      </w:r>
      <w:r>
        <w:rPr>
          <w:color w:val="auto"/>
          <w:sz w:val="28"/>
        </w:rPr>
        <w:t>видно, что по сравнению с соответствующим периодом прошлого года структура собственного производства малых предприятий Колпашевского района за 1 полугодие 2016 года существенно не изменилась. Так, основная доля приходится на такие виды экономической деятельности, как «производство, передача и распределение электроэнергии, газа и воды» (36,8%), «транспорт и связь» (25,3%), «обрабатывающие производства» (13,8%), «операции с недвижимым имуществом, аренда и предоставление услуг» (17,3%).</w:t>
      </w:r>
    </w:p>
    <w:p w:rsidR="001F57AD" w:rsidRDefault="001F57AD" w:rsidP="001F57AD">
      <w:pPr>
        <w:pStyle w:val="a7"/>
        <w:ind w:right="-30" w:firstLine="709"/>
        <w:rPr>
          <w:color w:val="auto"/>
          <w:sz w:val="28"/>
        </w:rPr>
      </w:pPr>
      <w:r>
        <w:rPr>
          <w:color w:val="auto"/>
          <w:sz w:val="28"/>
        </w:rPr>
        <w:t>Наиболее значимые положительные изменения по сравнению с соответствующим периодом 2015 года наблюда</w:t>
      </w:r>
      <w:r w:rsidR="00407D21">
        <w:rPr>
          <w:color w:val="auto"/>
          <w:sz w:val="28"/>
        </w:rPr>
        <w:t>ю</w:t>
      </w:r>
      <w:r>
        <w:rPr>
          <w:color w:val="auto"/>
          <w:sz w:val="28"/>
        </w:rPr>
        <w:t>тся по видам:</w:t>
      </w:r>
    </w:p>
    <w:p w:rsidR="001F57AD" w:rsidRPr="009F271D" w:rsidRDefault="001F57AD" w:rsidP="001F57AD">
      <w:pPr>
        <w:pStyle w:val="a7"/>
        <w:numPr>
          <w:ilvl w:val="0"/>
          <w:numId w:val="28"/>
        </w:numPr>
        <w:ind w:left="0" w:right="-30" w:firstLine="993"/>
        <w:rPr>
          <w:color w:val="auto"/>
          <w:sz w:val="28"/>
        </w:rPr>
      </w:pPr>
      <w:r w:rsidRPr="009F271D">
        <w:rPr>
          <w:color w:val="auto"/>
          <w:sz w:val="28"/>
        </w:rPr>
        <w:t>«транспорт и связь» - на 19,8%. Основная доля выполненных работ и услуг по данному виду деятельности приходится на деятельность сухопутного транспорта, где и произошло увеличение</w:t>
      </w:r>
      <w:r>
        <w:rPr>
          <w:color w:val="auto"/>
          <w:sz w:val="28"/>
        </w:rPr>
        <w:t>, оказавшее влияние на темп роста</w:t>
      </w:r>
      <w:r w:rsidRPr="009F271D">
        <w:rPr>
          <w:color w:val="auto"/>
          <w:sz w:val="28"/>
        </w:rPr>
        <w:t>;</w:t>
      </w:r>
    </w:p>
    <w:p w:rsidR="001F57AD" w:rsidRDefault="001F57AD" w:rsidP="001F57AD">
      <w:pPr>
        <w:pStyle w:val="a7"/>
        <w:numPr>
          <w:ilvl w:val="0"/>
          <w:numId w:val="28"/>
        </w:numPr>
        <w:ind w:left="0" w:right="-30" w:firstLine="993"/>
        <w:rPr>
          <w:color w:val="auto"/>
          <w:sz w:val="28"/>
        </w:rPr>
      </w:pPr>
      <w:r>
        <w:rPr>
          <w:color w:val="auto"/>
          <w:sz w:val="28"/>
        </w:rPr>
        <w:t>«обрабатывающие производства» - на 34,7%, за счет увеличения производства пище</w:t>
      </w:r>
      <w:r w:rsidR="00587433">
        <w:rPr>
          <w:color w:val="auto"/>
          <w:sz w:val="28"/>
        </w:rPr>
        <w:t>вых продуктов, а также изменения</w:t>
      </w:r>
      <w:r>
        <w:rPr>
          <w:color w:val="auto"/>
          <w:sz w:val="28"/>
        </w:rPr>
        <w:t xml:space="preserve"> круга отчитывающихся в </w:t>
      </w:r>
      <w:r w:rsidR="002B6479">
        <w:rPr>
          <w:color w:val="auto"/>
          <w:sz w:val="28"/>
        </w:rPr>
        <w:t xml:space="preserve">Колпашевский городской отдел </w:t>
      </w:r>
      <w:r w:rsidR="00476B4B">
        <w:rPr>
          <w:color w:val="auto"/>
          <w:sz w:val="28"/>
        </w:rPr>
        <w:t>статистики организаций</w:t>
      </w:r>
      <w:r>
        <w:rPr>
          <w:color w:val="auto"/>
          <w:sz w:val="28"/>
        </w:rPr>
        <w:t>;</w:t>
      </w:r>
    </w:p>
    <w:p w:rsidR="001F57AD" w:rsidRDefault="001F57AD" w:rsidP="001F57AD">
      <w:pPr>
        <w:pStyle w:val="a7"/>
        <w:numPr>
          <w:ilvl w:val="0"/>
          <w:numId w:val="28"/>
        </w:numPr>
        <w:ind w:left="0" w:right="-30" w:firstLine="993"/>
        <w:rPr>
          <w:color w:val="auto"/>
          <w:sz w:val="28"/>
        </w:rPr>
      </w:pPr>
      <w:r>
        <w:rPr>
          <w:color w:val="auto"/>
          <w:sz w:val="28"/>
        </w:rPr>
        <w:t>«производство, передача и распределение электроэнергии, газа и воды» - на 8,7%, что обусловлено увеличением тарифов на коммунальные услуги;</w:t>
      </w:r>
    </w:p>
    <w:p w:rsidR="001F57AD" w:rsidRPr="00587433" w:rsidRDefault="001F57AD" w:rsidP="001F57AD">
      <w:pPr>
        <w:pStyle w:val="a7"/>
        <w:numPr>
          <w:ilvl w:val="0"/>
          <w:numId w:val="28"/>
        </w:numPr>
        <w:ind w:left="0" w:right="-30" w:firstLine="993"/>
        <w:rPr>
          <w:color w:val="auto"/>
          <w:sz w:val="28"/>
        </w:rPr>
      </w:pPr>
      <w:r>
        <w:rPr>
          <w:color w:val="auto"/>
          <w:sz w:val="28"/>
        </w:rPr>
        <w:t>«предоставление прочих услуг» - на 30,0%</w:t>
      </w:r>
      <w:r w:rsidR="00587433">
        <w:rPr>
          <w:color w:val="auto"/>
          <w:sz w:val="28"/>
        </w:rPr>
        <w:t>,</w:t>
      </w:r>
      <w:r w:rsidR="00587433" w:rsidRPr="00587433">
        <w:rPr>
          <w:color w:val="auto"/>
          <w:sz w:val="28"/>
        </w:rPr>
        <w:t xml:space="preserve"> рост произошёл за счёт увеличения выполненных работ по удалению сточных вод, отходов и ана</w:t>
      </w:r>
      <w:r w:rsidR="00476B4B">
        <w:rPr>
          <w:color w:val="auto"/>
          <w:sz w:val="28"/>
        </w:rPr>
        <w:t>логичной деятельности</w:t>
      </w:r>
      <w:r w:rsidRPr="00587433">
        <w:rPr>
          <w:color w:val="auto"/>
          <w:sz w:val="28"/>
        </w:rPr>
        <w:t>;</w:t>
      </w:r>
    </w:p>
    <w:p w:rsidR="001F57AD" w:rsidRPr="004552B6" w:rsidRDefault="001F57AD" w:rsidP="001F57AD">
      <w:pPr>
        <w:pStyle w:val="a7"/>
        <w:numPr>
          <w:ilvl w:val="0"/>
          <w:numId w:val="28"/>
        </w:numPr>
        <w:ind w:left="0" w:right="-30" w:firstLine="993"/>
        <w:rPr>
          <w:color w:val="auto"/>
          <w:sz w:val="28"/>
        </w:rPr>
      </w:pPr>
      <w:r>
        <w:rPr>
          <w:color w:val="auto"/>
          <w:sz w:val="28"/>
        </w:rPr>
        <w:t>«здравоохранение и предоставлени</w:t>
      </w:r>
      <w:r w:rsidR="00476B4B">
        <w:rPr>
          <w:color w:val="auto"/>
          <w:sz w:val="28"/>
        </w:rPr>
        <w:t>е социальных услуг» - на 38,5%, за счёт расширения</w:t>
      </w:r>
      <w:r>
        <w:rPr>
          <w:color w:val="auto"/>
          <w:sz w:val="28"/>
        </w:rPr>
        <w:t xml:space="preserve"> сп</w:t>
      </w:r>
      <w:r w:rsidR="00D82740">
        <w:rPr>
          <w:color w:val="auto"/>
          <w:sz w:val="28"/>
        </w:rPr>
        <w:t>ектра платных услуг, оказываемых</w:t>
      </w:r>
      <w:r w:rsidR="00476B4B">
        <w:rPr>
          <w:color w:val="auto"/>
          <w:sz w:val="28"/>
        </w:rPr>
        <w:t xml:space="preserve"> населению</w:t>
      </w:r>
      <w:r>
        <w:rPr>
          <w:color w:val="auto"/>
          <w:sz w:val="28"/>
        </w:rPr>
        <w:t>.</w:t>
      </w:r>
    </w:p>
    <w:p w:rsidR="001F57AD" w:rsidRPr="004C2FEE" w:rsidRDefault="001F57AD" w:rsidP="001F57AD">
      <w:pPr>
        <w:pStyle w:val="a7"/>
        <w:ind w:right="-30" w:firstLine="709"/>
        <w:rPr>
          <w:color w:val="auto"/>
          <w:sz w:val="28"/>
        </w:rPr>
      </w:pPr>
      <w:r w:rsidRPr="004C2FEE">
        <w:rPr>
          <w:color w:val="auto"/>
          <w:sz w:val="28"/>
        </w:rPr>
        <w:t xml:space="preserve">Среди негативных изменений </w:t>
      </w:r>
      <w:r w:rsidR="00587433">
        <w:rPr>
          <w:color w:val="auto"/>
          <w:sz w:val="28"/>
        </w:rPr>
        <w:t>наблюдается</w:t>
      </w:r>
      <w:r w:rsidRPr="004C2FEE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незначительное </w:t>
      </w:r>
      <w:r w:rsidRPr="004C2FEE">
        <w:rPr>
          <w:color w:val="auto"/>
          <w:sz w:val="28"/>
        </w:rPr>
        <w:t>снижение объёмов производства по виду «</w:t>
      </w:r>
      <w:r>
        <w:rPr>
          <w:color w:val="auto"/>
          <w:sz w:val="28"/>
        </w:rPr>
        <w:t>о</w:t>
      </w:r>
      <w:r w:rsidRPr="004C2FEE">
        <w:rPr>
          <w:color w:val="auto"/>
          <w:sz w:val="28"/>
        </w:rPr>
        <w:t xml:space="preserve">перации с недвижимым имуществом, аренда и предоставление услуг» (темп роста – </w:t>
      </w:r>
      <w:r>
        <w:rPr>
          <w:color w:val="auto"/>
          <w:sz w:val="28"/>
        </w:rPr>
        <w:t>99,4</w:t>
      </w:r>
      <w:r w:rsidRPr="004C2FEE">
        <w:rPr>
          <w:color w:val="auto"/>
          <w:sz w:val="28"/>
        </w:rPr>
        <w:t>%).</w:t>
      </w:r>
    </w:p>
    <w:p w:rsidR="001F57AD" w:rsidRDefault="001F57AD" w:rsidP="001F57AD">
      <w:pPr>
        <w:pStyle w:val="a7"/>
        <w:ind w:right="-30" w:firstLine="709"/>
        <w:rPr>
          <w:color w:val="auto"/>
          <w:sz w:val="28"/>
          <w:szCs w:val="28"/>
        </w:rPr>
      </w:pPr>
      <w:r w:rsidRPr="005A2E1A">
        <w:rPr>
          <w:color w:val="auto"/>
          <w:sz w:val="28"/>
        </w:rPr>
        <w:t>Кроме того, отмечается снижение объёмов производства по видам</w:t>
      </w:r>
      <w:r w:rsidR="00D82740">
        <w:rPr>
          <w:color w:val="auto"/>
          <w:sz w:val="28"/>
        </w:rPr>
        <w:t>:</w:t>
      </w:r>
      <w:r w:rsidRPr="005A2E1A">
        <w:rPr>
          <w:color w:val="auto"/>
          <w:sz w:val="28"/>
        </w:rPr>
        <w:t xml:space="preserve"> </w:t>
      </w:r>
      <w:r w:rsidRPr="005A2E1A">
        <w:rPr>
          <w:color w:val="auto"/>
          <w:sz w:val="28"/>
          <w:szCs w:val="28"/>
        </w:rPr>
        <w:t>«строительство» (темп роста – 30,5%),  «оптовая и розничная торговля; ремонт автотранспортных средств, мотоциклов, бытовых изделий и предметов личного пользования» (темп роста составил 6,7%).  Однако их доля незначительна в общем объёме производства по кругу малых предприятий, соответственно, существенного влияния на общий показатель объема производства товаров, работ и услуг малых предприятий в целом по Колпашевскому району не оказало.</w:t>
      </w:r>
    </w:p>
    <w:p w:rsidR="001F57AD" w:rsidRDefault="001F57AD" w:rsidP="001F57AD">
      <w:pPr>
        <w:pStyle w:val="a7"/>
        <w:ind w:right="-3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Объём продукции, произведённой малыми предприятиями, относящимися к </w:t>
      </w:r>
      <w:r w:rsidRPr="0056094D">
        <w:rPr>
          <w:b/>
          <w:color w:val="auto"/>
          <w:sz w:val="28"/>
          <w:szCs w:val="28"/>
        </w:rPr>
        <w:t>промышленности</w:t>
      </w:r>
      <w:r>
        <w:rPr>
          <w:color w:val="auto"/>
          <w:sz w:val="28"/>
          <w:szCs w:val="28"/>
        </w:rPr>
        <w:t xml:space="preserve">  по разделам </w:t>
      </w:r>
      <w:r>
        <w:rPr>
          <w:color w:val="auto"/>
          <w:sz w:val="28"/>
          <w:szCs w:val="28"/>
          <w:lang w:val="en-US"/>
        </w:rPr>
        <w:t>C</w:t>
      </w:r>
      <w:r w:rsidRPr="0056094D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  <w:lang w:val="en-US"/>
        </w:rPr>
        <w:t>D</w:t>
      </w:r>
      <w:r w:rsidRPr="0056094D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  <w:lang w:val="en-US"/>
        </w:rPr>
        <w:t>E</w:t>
      </w:r>
      <w:r>
        <w:rPr>
          <w:color w:val="auto"/>
          <w:sz w:val="28"/>
          <w:szCs w:val="28"/>
        </w:rPr>
        <w:t xml:space="preserve"> (по видам деятельности, являющимися для предприятий основными) за 1 полугодие 2016 года составил </w:t>
      </w:r>
      <w:r w:rsidRPr="0056094D">
        <w:rPr>
          <w:b/>
          <w:color w:val="auto"/>
          <w:sz w:val="28"/>
          <w:szCs w:val="28"/>
        </w:rPr>
        <w:t>156 235,7 тыс. рублей</w:t>
      </w:r>
      <w:r>
        <w:rPr>
          <w:color w:val="auto"/>
          <w:sz w:val="28"/>
          <w:szCs w:val="28"/>
        </w:rPr>
        <w:t>. Темп роста к соответствующему периоду 2015 года (136 132,9 тыс. рублей) составил 114,8 %.</w:t>
      </w:r>
    </w:p>
    <w:p w:rsidR="001F57AD" w:rsidRPr="0056094D" w:rsidRDefault="001F57AD" w:rsidP="001F57AD">
      <w:pPr>
        <w:pStyle w:val="a7"/>
        <w:ind w:right="-3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Информация об объёме промышленного производства по «чистым» вида</w:t>
      </w:r>
      <w:r w:rsidR="00587433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 xml:space="preserve"> деятельности отсутствует.</w:t>
      </w:r>
    </w:p>
    <w:p w:rsidR="001F57AD" w:rsidRDefault="001F57AD" w:rsidP="001F57AD">
      <w:pPr>
        <w:ind w:firstLine="567"/>
        <w:jc w:val="center"/>
        <w:rPr>
          <w:b/>
          <w:bCs/>
          <w:color w:val="FF0000"/>
          <w:sz w:val="28"/>
          <w:szCs w:val="28"/>
          <w:highlight w:val="green"/>
        </w:rPr>
      </w:pPr>
    </w:p>
    <w:p w:rsidR="001F57AD" w:rsidRPr="0026004D" w:rsidRDefault="001F57AD" w:rsidP="001F57AD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26004D">
        <w:rPr>
          <w:b/>
          <w:bCs/>
          <w:color w:val="548DD4" w:themeColor="text2" w:themeTint="99"/>
          <w:sz w:val="28"/>
          <w:szCs w:val="28"/>
        </w:rPr>
        <w:t xml:space="preserve">6.3. Производство товаров, работ и услуг </w:t>
      </w:r>
    </w:p>
    <w:p w:rsidR="001F57AD" w:rsidRDefault="001F57AD" w:rsidP="001F57AD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26004D">
        <w:rPr>
          <w:b/>
          <w:bCs/>
          <w:color w:val="548DD4" w:themeColor="text2" w:themeTint="99"/>
          <w:sz w:val="28"/>
          <w:szCs w:val="28"/>
        </w:rPr>
        <w:t>по полному кругу организаций и предприятий района</w:t>
      </w:r>
    </w:p>
    <w:p w:rsidR="001F57AD" w:rsidRPr="0026004D" w:rsidRDefault="001F57AD" w:rsidP="001F57AD">
      <w:pPr>
        <w:rPr>
          <w:b/>
          <w:bCs/>
          <w:color w:val="548DD4" w:themeColor="text2" w:themeTint="99"/>
          <w:sz w:val="28"/>
          <w:szCs w:val="28"/>
        </w:rPr>
      </w:pPr>
    </w:p>
    <w:p w:rsidR="001F57AD" w:rsidRPr="00864741" w:rsidRDefault="001F57AD" w:rsidP="001F57AD">
      <w:pPr>
        <w:ind w:firstLine="709"/>
        <w:jc w:val="both"/>
        <w:rPr>
          <w:sz w:val="28"/>
          <w:szCs w:val="28"/>
        </w:rPr>
      </w:pPr>
      <w:r w:rsidRPr="00864741">
        <w:rPr>
          <w:sz w:val="28"/>
          <w:szCs w:val="28"/>
        </w:rPr>
        <w:t>Общий объём отгруженных товаров собственного производства, выполненных работ и услуг собственными силами по полному кругу отчитавшихся организаций  и предприятий за 1 полугодие 2016 года составил</w:t>
      </w:r>
      <w:r w:rsidRPr="008B0E08">
        <w:rPr>
          <w:color w:val="FF0000"/>
          <w:sz w:val="28"/>
          <w:szCs w:val="28"/>
        </w:rPr>
        <w:t xml:space="preserve"> </w:t>
      </w:r>
      <w:r w:rsidRPr="00C21DF8">
        <w:rPr>
          <w:b/>
          <w:bCs/>
          <w:sz w:val="28"/>
          <w:szCs w:val="28"/>
        </w:rPr>
        <w:t>1 520 445,5 тыс. рублей</w:t>
      </w:r>
      <w:r w:rsidRPr="00C21DF8">
        <w:rPr>
          <w:sz w:val="28"/>
          <w:szCs w:val="28"/>
        </w:rPr>
        <w:t>. Темп роста к аналогичному периоду 2015 года (1 053 962,5 тыс. рублей) – 144,3 %.</w:t>
      </w:r>
      <w:r>
        <w:rPr>
          <w:color w:val="FF0000"/>
          <w:sz w:val="28"/>
          <w:szCs w:val="28"/>
        </w:rPr>
        <w:t xml:space="preserve"> </w:t>
      </w:r>
      <w:r w:rsidRPr="00864741">
        <w:rPr>
          <w:sz w:val="28"/>
          <w:szCs w:val="28"/>
        </w:rPr>
        <w:t xml:space="preserve">В таблице </w:t>
      </w:r>
      <w:r w:rsidR="00C26C85">
        <w:rPr>
          <w:sz w:val="28"/>
          <w:szCs w:val="28"/>
        </w:rPr>
        <w:t>7</w:t>
      </w:r>
      <w:r w:rsidRPr="00864741">
        <w:rPr>
          <w:sz w:val="28"/>
          <w:szCs w:val="28"/>
        </w:rPr>
        <w:t xml:space="preserve"> приведена информация в разрезе видов экономической деятельности, являющихся для организаций и предприятий основными.</w:t>
      </w:r>
    </w:p>
    <w:p w:rsidR="001F57AD" w:rsidRPr="0026004D" w:rsidRDefault="001F57AD" w:rsidP="001F57AD">
      <w:pPr>
        <w:ind w:firstLine="709"/>
        <w:jc w:val="both"/>
        <w:rPr>
          <w:b/>
        </w:rPr>
      </w:pPr>
      <w:r w:rsidRPr="0026004D">
        <w:rPr>
          <w:b/>
        </w:rPr>
        <w:t xml:space="preserve">Таблица </w:t>
      </w:r>
      <w:r w:rsidR="00C26C85">
        <w:rPr>
          <w:b/>
        </w:rPr>
        <w:t>7</w:t>
      </w:r>
      <w:r w:rsidRPr="0026004D">
        <w:rPr>
          <w:b/>
        </w:rPr>
        <w:t>. Объём собственного производства товаров, работ, услуг по полному кругу организаций и предприятий</w:t>
      </w:r>
      <w:r w:rsidRPr="0026004D">
        <w:rPr>
          <w:sz w:val="28"/>
          <w:szCs w:val="28"/>
        </w:rPr>
        <w:t xml:space="preserve"> </w:t>
      </w:r>
      <w:r w:rsidRPr="0026004D">
        <w:rPr>
          <w:b/>
        </w:rPr>
        <w:t>Колпашевского района, тыс. рублей.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134"/>
        <w:gridCol w:w="1134"/>
        <w:gridCol w:w="1134"/>
        <w:gridCol w:w="1134"/>
        <w:gridCol w:w="1134"/>
        <w:gridCol w:w="1134"/>
        <w:gridCol w:w="709"/>
      </w:tblGrid>
      <w:tr w:rsidR="001F57AD" w:rsidRPr="008B0E08" w:rsidTr="009955A0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7AD" w:rsidRPr="0026004D" w:rsidRDefault="001F57AD" w:rsidP="009955A0">
            <w:pPr>
              <w:pStyle w:val="a7"/>
              <w:jc w:val="center"/>
              <w:rPr>
                <w:b/>
                <w:color w:val="auto"/>
                <w:sz w:val="20"/>
                <w:szCs w:val="20"/>
              </w:rPr>
            </w:pPr>
            <w:r w:rsidRPr="0026004D">
              <w:rPr>
                <w:b/>
                <w:color w:val="auto"/>
                <w:sz w:val="20"/>
                <w:szCs w:val="20"/>
              </w:rPr>
              <w:t>Разделы ОКВЭД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7AD" w:rsidRPr="0026004D" w:rsidRDefault="001F57AD" w:rsidP="009955A0">
            <w:pPr>
              <w:pStyle w:val="afc"/>
              <w:ind w:right="0"/>
              <w:rPr>
                <w:b w:val="0"/>
              </w:rPr>
            </w:pPr>
            <w:r w:rsidRPr="0026004D">
              <w:t>Январь-июнь 2016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7AD" w:rsidRPr="0026004D" w:rsidRDefault="001F57AD" w:rsidP="009955A0">
            <w:pPr>
              <w:jc w:val="center"/>
              <w:rPr>
                <w:b/>
              </w:rPr>
            </w:pPr>
            <w:r w:rsidRPr="0026004D">
              <w:rPr>
                <w:b/>
              </w:rPr>
              <w:t>Январь-июнь 2015 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F57AD" w:rsidRPr="0026004D" w:rsidRDefault="001F57AD" w:rsidP="009955A0">
            <w:pPr>
              <w:pStyle w:val="afc"/>
              <w:ind w:right="0"/>
              <w:rPr>
                <w:sz w:val="16"/>
                <w:szCs w:val="16"/>
              </w:rPr>
            </w:pPr>
            <w:r w:rsidRPr="0026004D">
              <w:rPr>
                <w:sz w:val="16"/>
                <w:szCs w:val="16"/>
              </w:rPr>
              <w:t>Темп роста общего объёма, %</w:t>
            </w:r>
          </w:p>
        </w:tc>
      </w:tr>
      <w:tr w:rsidR="001F57AD" w:rsidRPr="008B0E08" w:rsidTr="009955A0">
        <w:trPr>
          <w:trHeight w:val="77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57AD" w:rsidRPr="008B0E08" w:rsidRDefault="001F57AD" w:rsidP="009955A0">
            <w:pPr>
              <w:pStyle w:val="a7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7AD" w:rsidRPr="0026004D" w:rsidRDefault="001F57AD" w:rsidP="009955A0">
            <w:pPr>
              <w:pStyle w:val="a7"/>
              <w:jc w:val="center"/>
              <w:rPr>
                <w:b/>
                <w:color w:val="auto"/>
                <w:sz w:val="20"/>
              </w:rPr>
            </w:pPr>
            <w:r w:rsidRPr="0026004D">
              <w:rPr>
                <w:b/>
                <w:color w:val="auto"/>
                <w:sz w:val="20"/>
              </w:rPr>
              <w:t>Крупные и средние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7AD" w:rsidRPr="0026004D" w:rsidRDefault="001F57AD" w:rsidP="009955A0">
            <w:pPr>
              <w:pStyle w:val="a7"/>
              <w:jc w:val="center"/>
              <w:rPr>
                <w:b/>
                <w:color w:val="auto"/>
                <w:sz w:val="20"/>
              </w:rPr>
            </w:pPr>
            <w:r w:rsidRPr="0026004D">
              <w:rPr>
                <w:b/>
                <w:color w:val="auto"/>
                <w:sz w:val="20"/>
              </w:rPr>
              <w:t>Малые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7AD" w:rsidRPr="0026004D" w:rsidRDefault="001F57AD" w:rsidP="009955A0">
            <w:pPr>
              <w:pStyle w:val="a7"/>
              <w:jc w:val="center"/>
              <w:rPr>
                <w:b/>
                <w:color w:val="auto"/>
                <w:sz w:val="20"/>
              </w:rPr>
            </w:pPr>
            <w:r w:rsidRPr="0026004D">
              <w:rPr>
                <w:b/>
                <w:color w:val="auto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7AD" w:rsidRPr="0026004D" w:rsidRDefault="001F57AD" w:rsidP="009955A0">
            <w:pPr>
              <w:pStyle w:val="a7"/>
              <w:jc w:val="center"/>
              <w:rPr>
                <w:b/>
                <w:color w:val="auto"/>
                <w:sz w:val="20"/>
              </w:rPr>
            </w:pPr>
            <w:r w:rsidRPr="0026004D">
              <w:rPr>
                <w:b/>
                <w:color w:val="auto"/>
                <w:sz w:val="20"/>
              </w:rPr>
              <w:t>Крупные и средние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7AD" w:rsidRPr="0026004D" w:rsidRDefault="001F57AD" w:rsidP="009955A0">
            <w:pPr>
              <w:pStyle w:val="a7"/>
              <w:jc w:val="center"/>
              <w:rPr>
                <w:b/>
                <w:color w:val="auto"/>
                <w:sz w:val="20"/>
              </w:rPr>
            </w:pPr>
            <w:r w:rsidRPr="0026004D">
              <w:rPr>
                <w:b/>
                <w:color w:val="auto"/>
                <w:sz w:val="20"/>
              </w:rPr>
              <w:t>Малые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7AD" w:rsidRPr="0026004D" w:rsidRDefault="001F57AD" w:rsidP="009955A0">
            <w:pPr>
              <w:pStyle w:val="a7"/>
              <w:jc w:val="center"/>
              <w:rPr>
                <w:b/>
                <w:color w:val="auto"/>
                <w:sz w:val="20"/>
              </w:rPr>
            </w:pPr>
            <w:r w:rsidRPr="0026004D">
              <w:rPr>
                <w:b/>
                <w:color w:val="auto"/>
                <w:sz w:val="20"/>
              </w:rPr>
              <w:t>Всего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7AD" w:rsidRPr="008B0E08" w:rsidRDefault="001F57AD" w:rsidP="009955A0">
            <w:pPr>
              <w:pStyle w:val="a7"/>
              <w:jc w:val="center"/>
              <w:rPr>
                <w:b/>
                <w:sz w:val="20"/>
              </w:rPr>
            </w:pPr>
          </w:p>
        </w:tc>
      </w:tr>
      <w:tr w:rsidR="001F57AD" w:rsidRPr="008B0E08" w:rsidTr="009955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7AD" w:rsidRPr="00846CDB" w:rsidRDefault="001F57AD" w:rsidP="009955A0">
            <w:pPr>
              <w:rPr>
                <w:b/>
                <w:sz w:val="20"/>
                <w:szCs w:val="20"/>
              </w:rPr>
            </w:pPr>
            <w:r w:rsidRPr="00846CD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1 211 267,0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309 178,5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1 520 445,5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777 295,0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276 667,5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1 053 962,5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144,3</w:t>
            </w:r>
          </w:p>
        </w:tc>
      </w:tr>
      <w:tr w:rsidR="001F57AD" w:rsidRPr="008B0E08" w:rsidTr="009955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846CDB" w:rsidRDefault="001F57AD" w:rsidP="009955A0">
            <w:pPr>
              <w:rPr>
                <w:sz w:val="20"/>
                <w:szCs w:val="20"/>
              </w:rPr>
            </w:pPr>
            <w:r w:rsidRPr="00846CDB">
              <w:rPr>
                <w:sz w:val="20"/>
                <w:szCs w:val="20"/>
              </w:rPr>
              <w:t>А. Сельское хозяйство, охота и лесное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</w:tr>
      <w:tr w:rsidR="001F57AD" w:rsidRPr="008B0E08" w:rsidTr="009955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846CDB" w:rsidRDefault="001F57AD" w:rsidP="009955A0">
            <w:pPr>
              <w:rPr>
                <w:sz w:val="20"/>
                <w:szCs w:val="20"/>
              </w:rPr>
            </w:pPr>
            <w:r w:rsidRPr="00846CDB">
              <w:rPr>
                <w:sz w:val="20"/>
                <w:szCs w:val="20"/>
              </w:rPr>
              <w:t>D. 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279 699,0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322 316,3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263 780,3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122,2</w:t>
            </w:r>
          </w:p>
        </w:tc>
      </w:tr>
      <w:tr w:rsidR="001F57AD" w:rsidRPr="008B0E08" w:rsidTr="009955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846CDB" w:rsidRDefault="001F57AD" w:rsidP="009955A0">
            <w:pPr>
              <w:rPr>
                <w:sz w:val="20"/>
                <w:szCs w:val="20"/>
              </w:rPr>
            </w:pPr>
            <w:r w:rsidRPr="00846CDB">
              <w:rPr>
                <w:sz w:val="20"/>
                <w:szCs w:val="20"/>
              </w:rPr>
              <w:t>Е. Производство и распределение электроэнергии, газа и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113 618,4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194 770,4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64 574,0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104 499,6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169 073,6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115,2</w:t>
            </w:r>
          </w:p>
        </w:tc>
      </w:tr>
      <w:tr w:rsidR="001F57AD" w:rsidRPr="008B0E08" w:rsidTr="009955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846CDB" w:rsidRDefault="001F57AD" w:rsidP="009955A0">
            <w:pPr>
              <w:rPr>
                <w:sz w:val="20"/>
                <w:szCs w:val="20"/>
              </w:rPr>
            </w:pPr>
            <w:r w:rsidRPr="00846CDB">
              <w:rPr>
                <w:sz w:val="20"/>
                <w:szCs w:val="20"/>
              </w:rPr>
              <w:t>F.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451 755,0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452 234,0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72 539,0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74 109,0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610,2</w:t>
            </w:r>
          </w:p>
        </w:tc>
      </w:tr>
      <w:tr w:rsidR="001F57AD" w:rsidRPr="008B0E08" w:rsidTr="009955A0">
        <w:trPr>
          <w:trHeight w:val="2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846CDB" w:rsidRDefault="001F57AD" w:rsidP="009955A0">
            <w:pPr>
              <w:rPr>
                <w:sz w:val="20"/>
                <w:szCs w:val="20"/>
              </w:rPr>
            </w:pPr>
            <w:r w:rsidRPr="00846CDB">
              <w:rPr>
                <w:sz w:val="20"/>
                <w:szCs w:val="20"/>
              </w:rPr>
              <w:t>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1F57AD" w:rsidRPr="008B0E08" w:rsidTr="009955A0">
        <w:trPr>
          <w:trHeight w:val="2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846CDB" w:rsidRDefault="001F57AD" w:rsidP="009955A0">
            <w:pPr>
              <w:rPr>
                <w:sz w:val="20"/>
                <w:szCs w:val="20"/>
              </w:rPr>
            </w:pPr>
            <w:r w:rsidRPr="00846CDB">
              <w:rPr>
                <w:sz w:val="20"/>
                <w:szCs w:val="20"/>
              </w:rPr>
              <w:t>Н. Гостиницы и рестораны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</w:tr>
      <w:tr w:rsidR="001F57AD" w:rsidRPr="008B0E08" w:rsidTr="009955A0">
        <w:trPr>
          <w:trHeight w:val="1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846CDB" w:rsidRDefault="001F57AD" w:rsidP="009955A0">
            <w:pPr>
              <w:rPr>
                <w:sz w:val="20"/>
                <w:szCs w:val="20"/>
              </w:rPr>
            </w:pPr>
            <w:r w:rsidRPr="00846CDB">
              <w:rPr>
                <w:sz w:val="20"/>
                <w:szCs w:val="20"/>
              </w:rPr>
              <w:t>I. Транспорт и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78 278,8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136 528,8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58 042,0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123 394,0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</w:tr>
      <w:tr w:rsidR="001F57AD" w:rsidRPr="008B0E08" w:rsidTr="009955A0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846CDB" w:rsidRDefault="001F57AD" w:rsidP="009955A0">
            <w:pPr>
              <w:rPr>
                <w:sz w:val="20"/>
                <w:szCs w:val="20"/>
              </w:rPr>
            </w:pPr>
            <w:r w:rsidRPr="00846CDB">
              <w:rPr>
                <w:sz w:val="20"/>
                <w:szCs w:val="20"/>
              </w:rPr>
              <w:t>J. Финансовая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</w:tr>
      <w:tr w:rsidR="001F57AD" w:rsidRPr="008B0E08" w:rsidTr="009955A0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846CDB" w:rsidRDefault="001F57AD" w:rsidP="009955A0">
            <w:pPr>
              <w:rPr>
                <w:sz w:val="20"/>
                <w:szCs w:val="20"/>
              </w:rPr>
            </w:pPr>
            <w:r w:rsidRPr="00846CDB">
              <w:rPr>
                <w:sz w:val="20"/>
                <w:szCs w:val="20"/>
              </w:rPr>
              <w:t>К. Операции с недвижимым имуществом, аренда и предоставление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53 505,1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56 914,1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53 809,0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59 871,0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</w:tr>
      <w:tr w:rsidR="001F57AD" w:rsidRPr="008B0E08" w:rsidTr="009955A0">
        <w:trPr>
          <w:trHeight w:val="1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846CDB" w:rsidRDefault="001F57AD" w:rsidP="009955A0">
            <w:pPr>
              <w:rPr>
                <w:sz w:val="20"/>
                <w:szCs w:val="20"/>
              </w:rPr>
            </w:pPr>
            <w:r w:rsidRPr="00846CDB">
              <w:rPr>
                <w:sz w:val="20"/>
                <w:szCs w:val="20"/>
              </w:rPr>
              <w:t>М.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29 841,0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29 841,0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111,5</w:t>
            </w:r>
          </w:p>
        </w:tc>
      </w:tr>
      <w:tr w:rsidR="001F57AD" w:rsidRPr="008B0E08" w:rsidTr="009955A0">
        <w:trPr>
          <w:trHeight w:val="2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846CDB" w:rsidRDefault="001F57AD" w:rsidP="009955A0">
            <w:pPr>
              <w:rPr>
                <w:sz w:val="20"/>
                <w:szCs w:val="20"/>
              </w:rPr>
            </w:pPr>
            <w:r w:rsidRPr="00846CDB">
              <w:rPr>
                <w:sz w:val="20"/>
                <w:szCs w:val="20"/>
              </w:rPr>
              <w:t>N. Здравоохранение и предоставление соц.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297 466,0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303 770,9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306 542,0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311 095,1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</w:tr>
      <w:tr w:rsidR="001F57AD" w:rsidRPr="008B0E08" w:rsidTr="009955A0">
        <w:trPr>
          <w:trHeight w:val="2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846CDB" w:rsidRDefault="001F57AD" w:rsidP="009955A0">
            <w:pPr>
              <w:rPr>
                <w:sz w:val="20"/>
                <w:szCs w:val="20"/>
              </w:rPr>
            </w:pPr>
            <w:r w:rsidRPr="00846CDB">
              <w:rPr>
                <w:sz w:val="20"/>
                <w:szCs w:val="20"/>
              </w:rPr>
              <w:t>О. Предоставление прочих коммунальных, социальных и персональных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11 587,9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846CDB" w:rsidRDefault="001F57AD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</w:t>
            </w:r>
          </w:p>
        </w:tc>
      </w:tr>
    </w:tbl>
    <w:p w:rsidR="001F57AD" w:rsidRPr="008B0E08" w:rsidRDefault="001F57AD" w:rsidP="001F57AD">
      <w:pPr>
        <w:pStyle w:val="a7"/>
        <w:ind w:firstLine="709"/>
        <w:rPr>
          <w:sz w:val="28"/>
        </w:rPr>
      </w:pPr>
      <w:r w:rsidRPr="00864741">
        <w:rPr>
          <w:color w:val="auto"/>
          <w:sz w:val="28"/>
        </w:rPr>
        <w:t>Основно</w:t>
      </w:r>
      <w:r w:rsidRPr="003C6D18">
        <w:rPr>
          <w:color w:val="auto"/>
          <w:sz w:val="28"/>
        </w:rPr>
        <w:t xml:space="preserve">й объем отгрузки товаров собственного производства за 1 полугодие 2016 года приходится на крупные и средние организации и предприятия и составляет 79,7% от общего объема отгрузки (1 полугодие 2015 года – 73,7%). </w:t>
      </w:r>
    </w:p>
    <w:p w:rsidR="001F57AD" w:rsidRPr="00EF5433" w:rsidRDefault="001F57AD" w:rsidP="001F57AD">
      <w:pPr>
        <w:pStyle w:val="21"/>
        <w:ind w:firstLine="709"/>
      </w:pPr>
      <w:r>
        <w:t>Основная доля в общем объёме отгрузки товаров и выполнен</w:t>
      </w:r>
      <w:r w:rsidR="00C41561">
        <w:t>ных</w:t>
      </w:r>
      <w:r>
        <w:t xml:space="preserve"> работ и услуг собственными силами среди видов экономической деятельности </w:t>
      </w:r>
      <w:r w:rsidRPr="00EF5433">
        <w:t xml:space="preserve">приходится </w:t>
      </w:r>
      <w:proofErr w:type="gramStart"/>
      <w:r w:rsidRPr="00EF5433">
        <w:t>на</w:t>
      </w:r>
      <w:proofErr w:type="gramEnd"/>
      <w:r w:rsidRPr="00EF5433">
        <w:t xml:space="preserve">: </w:t>
      </w:r>
    </w:p>
    <w:p w:rsidR="001F57AD" w:rsidRPr="00EF5433" w:rsidRDefault="001F57AD" w:rsidP="001F57AD">
      <w:pPr>
        <w:pStyle w:val="21"/>
        <w:ind w:firstLine="709"/>
      </w:pPr>
      <w:r w:rsidRPr="00EF5433">
        <w:t>- «строительство» (29,7%);</w:t>
      </w:r>
    </w:p>
    <w:p w:rsidR="001F57AD" w:rsidRPr="00EF5433" w:rsidRDefault="001F57AD" w:rsidP="001F57AD">
      <w:pPr>
        <w:pStyle w:val="21"/>
        <w:ind w:firstLine="709"/>
      </w:pPr>
      <w:r w:rsidRPr="00EF5433">
        <w:t>- «обрабатывающие производства» (21,2%);</w:t>
      </w:r>
    </w:p>
    <w:p w:rsidR="001F57AD" w:rsidRPr="00EF5433" w:rsidRDefault="001F57AD" w:rsidP="001F57AD">
      <w:pPr>
        <w:pStyle w:val="21"/>
        <w:ind w:firstLine="709"/>
      </w:pPr>
      <w:r w:rsidRPr="00EF5433">
        <w:t>- «здравоохранение и предоставление социальных услуг» (20,0%);</w:t>
      </w:r>
    </w:p>
    <w:p w:rsidR="001F57AD" w:rsidRPr="00EF5433" w:rsidRDefault="001F57AD" w:rsidP="001F57AD">
      <w:pPr>
        <w:pStyle w:val="21"/>
        <w:ind w:firstLine="709"/>
      </w:pPr>
      <w:r w:rsidRPr="00EF5433">
        <w:t>- «производство и распределение электроэнергии, газа и воды» (12,8%).</w:t>
      </w:r>
    </w:p>
    <w:p w:rsidR="001F57AD" w:rsidRPr="00EF5433" w:rsidRDefault="001F57AD" w:rsidP="001F57AD">
      <w:pPr>
        <w:pStyle w:val="21"/>
        <w:ind w:firstLine="709"/>
      </w:pPr>
      <w:r>
        <w:t xml:space="preserve">Объём промышленной </w:t>
      </w:r>
      <w:r w:rsidRPr="00004D0A">
        <w:t xml:space="preserve">продукции (по разделам C, </w:t>
      </w:r>
      <w:r w:rsidRPr="00004D0A">
        <w:rPr>
          <w:lang w:val="en-US"/>
        </w:rPr>
        <w:t>D</w:t>
      </w:r>
      <w:r w:rsidRPr="00004D0A">
        <w:t xml:space="preserve">, </w:t>
      </w:r>
      <w:r w:rsidRPr="00004D0A">
        <w:rPr>
          <w:lang w:val="en-US"/>
        </w:rPr>
        <w:t>E</w:t>
      </w:r>
      <w:r>
        <w:t>)</w:t>
      </w:r>
      <w:r w:rsidRPr="008B0E08">
        <w:rPr>
          <w:color w:val="FF0000"/>
        </w:rPr>
        <w:t xml:space="preserve"> </w:t>
      </w:r>
      <w:r>
        <w:t xml:space="preserve">по полному кругу организаций и предприятий Колпашевского района </w:t>
      </w:r>
      <w:r w:rsidRPr="00004D0A">
        <w:t xml:space="preserve">за 1 полугодие 2016 года </w:t>
      </w:r>
      <w:r w:rsidRPr="00EF5433">
        <w:t xml:space="preserve">составил </w:t>
      </w:r>
      <w:r w:rsidRPr="00EF5433">
        <w:rPr>
          <w:b/>
        </w:rPr>
        <w:t>517 086,7 тыс. рублей</w:t>
      </w:r>
      <w:r w:rsidRPr="00EF5433">
        <w:t>. Темп роста к уровню соответствующего периода 2015 года (432 853,9 тыс. рублей) составил 119,5%.</w:t>
      </w:r>
    </w:p>
    <w:p w:rsidR="001F57AD" w:rsidRPr="008B0E08" w:rsidRDefault="001F57AD" w:rsidP="001F57AD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1F57AD" w:rsidRDefault="001F57AD" w:rsidP="001F57AD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F10C77">
        <w:rPr>
          <w:b/>
          <w:bCs/>
          <w:color w:val="548DD4" w:themeColor="text2" w:themeTint="99"/>
          <w:sz w:val="28"/>
          <w:szCs w:val="28"/>
        </w:rPr>
        <w:t>6.4. Платные услуги</w:t>
      </w:r>
    </w:p>
    <w:p w:rsidR="001F57AD" w:rsidRPr="00F10C77" w:rsidRDefault="001F57AD" w:rsidP="001F57AD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</w:p>
    <w:p w:rsidR="001F57AD" w:rsidRPr="002E0F31" w:rsidRDefault="001F57AD" w:rsidP="001F57AD">
      <w:pPr>
        <w:pStyle w:val="a7"/>
        <w:ind w:firstLine="709"/>
        <w:rPr>
          <w:color w:val="auto"/>
          <w:sz w:val="28"/>
        </w:rPr>
      </w:pPr>
      <w:r w:rsidRPr="002E0F31">
        <w:rPr>
          <w:color w:val="auto"/>
          <w:sz w:val="28"/>
        </w:rPr>
        <w:t xml:space="preserve">Объём платных услуг, оказанных </w:t>
      </w:r>
      <w:r w:rsidRPr="002E0F31">
        <w:rPr>
          <w:b/>
          <w:bCs/>
          <w:color w:val="auto"/>
          <w:sz w:val="28"/>
        </w:rPr>
        <w:t xml:space="preserve">крупными и средними </w:t>
      </w:r>
      <w:r w:rsidRPr="002E0F31">
        <w:rPr>
          <w:bCs/>
          <w:color w:val="auto"/>
          <w:sz w:val="28"/>
        </w:rPr>
        <w:t xml:space="preserve">организациями </w:t>
      </w:r>
      <w:r w:rsidRPr="002E0F31">
        <w:rPr>
          <w:color w:val="auto"/>
          <w:sz w:val="28"/>
        </w:rPr>
        <w:t>Колпашевского района населению, за 1 полугодие 2016 года по данным</w:t>
      </w:r>
      <w:r w:rsidRPr="008B0E08">
        <w:rPr>
          <w:sz w:val="28"/>
        </w:rPr>
        <w:t xml:space="preserve"> </w:t>
      </w:r>
      <w:r w:rsidRPr="002E0F31">
        <w:rPr>
          <w:color w:val="auto"/>
          <w:sz w:val="28"/>
        </w:rPr>
        <w:t xml:space="preserve">Колпашевского городского отдела статистики составил </w:t>
      </w:r>
      <w:r>
        <w:rPr>
          <w:b/>
          <w:color w:val="auto"/>
          <w:sz w:val="28"/>
        </w:rPr>
        <w:t>192 631,1</w:t>
      </w:r>
      <w:r w:rsidRPr="002E0F31">
        <w:rPr>
          <w:b/>
          <w:color w:val="auto"/>
          <w:sz w:val="28"/>
        </w:rPr>
        <w:t xml:space="preserve"> </w:t>
      </w:r>
      <w:r w:rsidRPr="002E0F31">
        <w:rPr>
          <w:b/>
          <w:bCs/>
          <w:color w:val="auto"/>
          <w:sz w:val="28"/>
        </w:rPr>
        <w:t xml:space="preserve">тыс. рублей           </w:t>
      </w:r>
      <w:r w:rsidRPr="002E0F31">
        <w:rPr>
          <w:color w:val="auto"/>
          <w:sz w:val="28"/>
        </w:rPr>
        <w:t xml:space="preserve"> (1 полугодие 2015 года – </w:t>
      </w:r>
      <w:r>
        <w:rPr>
          <w:b/>
          <w:bCs/>
          <w:color w:val="auto"/>
          <w:sz w:val="28"/>
        </w:rPr>
        <w:t>175 954,3</w:t>
      </w:r>
      <w:r w:rsidRPr="002E0F31">
        <w:rPr>
          <w:b/>
          <w:bCs/>
          <w:color w:val="auto"/>
          <w:sz w:val="28"/>
        </w:rPr>
        <w:t xml:space="preserve"> </w:t>
      </w:r>
      <w:r w:rsidRPr="002E0F31">
        <w:rPr>
          <w:color w:val="auto"/>
          <w:sz w:val="28"/>
        </w:rPr>
        <w:t xml:space="preserve">тыс. рублей), темп роста – 109,5%. </w:t>
      </w:r>
    </w:p>
    <w:p w:rsidR="001F57AD" w:rsidRPr="002E0F31" w:rsidRDefault="001F57AD" w:rsidP="001F57AD">
      <w:pPr>
        <w:ind w:firstLine="709"/>
        <w:jc w:val="both"/>
        <w:rPr>
          <w:b/>
          <w:sz w:val="22"/>
          <w:szCs w:val="22"/>
        </w:rPr>
      </w:pPr>
      <w:r w:rsidRPr="002E0F31">
        <w:rPr>
          <w:b/>
          <w:sz w:val="22"/>
          <w:szCs w:val="22"/>
        </w:rPr>
        <w:t>Таблица</w:t>
      </w:r>
      <w:r>
        <w:rPr>
          <w:b/>
          <w:color w:val="FF0000"/>
          <w:sz w:val="22"/>
          <w:szCs w:val="22"/>
        </w:rPr>
        <w:t xml:space="preserve"> </w:t>
      </w:r>
      <w:r w:rsidR="00C26C85">
        <w:rPr>
          <w:b/>
          <w:sz w:val="22"/>
          <w:szCs w:val="22"/>
        </w:rPr>
        <w:t>8.</w:t>
      </w:r>
      <w:r w:rsidRPr="008B0E08">
        <w:rPr>
          <w:b/>
          <w:color w:val="FF0000"/>
          <w:sz w:val="22"/>
          <w:szCs w:val="22"/>
        </w:rPr>
        <w:t xml:space="preserve"> </w:t>
      </w:r>
      <w:r w:rsidRPr="002E0F31">
        <w:rPr>
          <w:b/>
          <w:sz w:val="22"/>
          <w:szCs w:val="22"/>
        </w:rPr>
        <w:t>Платные услуги населению по фактическим видам (по крупным и средним организациям).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275"/>
        <w:gridCol w:w="1560"/>
        <w:gridCol w:w="1275"/>
        <w:gridCol w:w="1560"/>
        <w:gridCol w:w="850"/>
      </w:tblGrid>
      <w:tr w:rsidR="001F57AD" w:rsidRPr="008B0E08" w:rsidTr="009955A0">
        <w:trPr>
          <w:cantSplit/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7AD" w:rsidRPr="002E0F31" w:rsidRDefault="001F57AD" w:rsidP="009955A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2E0F31">
              <w:rPr>
                <w:b/>
                <w:bCs/>
                <w:color w:val="auto"/>
                <w:sz w:val="23"/>
                <w:szCs w:val="23"/>
              </w:rPr>
              <w:t>Вид экономической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57AD" w:rsidRPr="002E0F31" w:rsidRDefault="001F57AD" w:rsidP="009955A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2E0F31">
              <w:rPr>
                <w:b/>
                <w:bCs/>
                <w:color w:val="auto"/>
                <w:sz w:val="23"/>
                <w:szCs w:val="23"/>
              </w:rPr>
              <w:t>Январь-июнь 2016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57AD" w:rsidRPr="002E0F31" w:rsidRDefault="001F57AD" w:rsidP="009955A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2E0F31">
              <w:rPr>
                <w:b/>
                <w:bCs/>
                <w:color w:val="auto"/>
                <w:sz w:val="23"/>
                <w:szCs w:val="23"/>
              </w:rPr>
              <w:t>Январь-июнь 2015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57AD" w:rsidRPr="002E0F31" w:rsidRDefault="001F57AD" w:rsidP="009955A0">
            <w:pPr>
              <w:pStyle w:val="a7"/>
              <w:ind w:left="-108" w:right="-109"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2E0F31">
              <w:rPr>
                <w:b/>
                <w:bCs/>
                <w:color w:val="auto"/>
                <w:sz w:val="23"/>
                <w:szCs w:val="23"/>
              </w:rPr>
              <w:t>Темп роста,  %</w:t>
            </w:r>
          </w:p>
        </w:tc>
      </w:tr>
      <w:tr w:rsidR="001F57AD" w:rsidRPr="008B0E08" w:rsidTr="009955A0">
        <w:trPr>
          <w:cantSplit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7AD" w:rsidRPr="008B0E08" w:rsidRDefault="001F57AD" w:rsidP="009955A0">
            <w:pPr>
              <w:pStyle w:val="a7"/>
              <w:ind w:firstLine="34"/>
              <w:jc w:val="center"/>
              <w:rPr>
                <w:b/>
                <w:bCs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57AD" w:rsidRPr="002E0F31" w:rsidRDefault="001F57AD" w:rsidP="009955A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2E0F31">
              <w:rPr>
                <w:b/>
                <w:bCs/>
                <w:color w:val="auto"/>
                <w:sz w:val="23"/>
                <w:szCs w:val="23"/>
              </w:rPr>
              <w:t>Объём,</w:t>
            </w:r>
          </w:p>
          <w:p w:rsidR="001F57AD" w:rsidRPr="002E0F31" w:rsidRDefault="001F57AD" w:rsidP="009955A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2E0F31">
              <w:rPr>
                <w:b/>
                <w:bCs/>
                <w:color w:val="auto"/>
                <w:sz w:val="23"/>
                <w:szCs w:val="23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57AD" w:rsidRPr="002E0F31" w:rsidRDefault="001F57AD" w:rsidP="009955A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2E0F31">
              <w:rPr>
                <w:b/>
                <w:bCs/>
                <w:color w:val="auto"/>
                <w:sz w:val="23"/>
                <w:szCs w:val="23"/>
              </w:rPr>
              <w:t>Структура,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57AD" w:rsidRPr="002E0F31" w:rsidRDefault="001F57AD" w:rsidP="009955A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2E0F31">
              <w:rPr>
                <w:b/>
                <w:bCs/>
                <w:color w:val="auto"/>
                <w:sz w:val="23"/>
                <w:szCs w:val="23"/>
              </w:rPr>
              <w:t>Объём,</w:t>
            </w:r>
          </w:p>
          <w:p w:rsidR="001F57AD" w:rsidRPr="002E0F31" w:rsidRDefault="001F57AD" w:rsidP="009955A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2E0F31">
              <w:rPr>
                <w:b/>
                <w:bCs/>
                <w:color w:val="auto"/>
                <w:sz w:val="23"/>
                <w:szCs w:val="23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57AD" w:rsidRPr="002E0F31" w:rsidRDefault="001F57AD" w:rsidP="009955A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2E0F31">
              <w:rPr>
                <w:b/>
                <w:bCs/>
                <w:color w:val="auto"/>
                <w:sz w:val="23"/>
                <w:szCs w:val="23"/>
              </w:rPr>
              <w:t>Структура, %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57AD" w:rsidRPr="008B0E08" w:rsidRDefault="001F57AD" w:rsidP="009955A0">
            <w:pPr>
              <w:pStyle w:val="a7"/>
              <w:ind w:firstLine="34"/>
              <w:jc w:val="center"/>
              <w:rPr>
                <w:b/>
                <w:bCs/>
                <w:highlight w:val="green"/>
              </w:rPr>
            </w:pPr>
          </w:p>
        </w:tc>
      </w:tr>
      <w:tr w:rsidR="001F57AD" w:rsidRPr="008B0E08" w:rsidTr="009955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500C3B" w:rsidRDefault="001F57AD" w:rsidP="009955A0">
            <w:r w:rsidRPr="00500C3B">
              <w:t>Услуги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00C3B" w:rsidRDefault="001F57AD" w:rsidP="009955A0">
            <w:pPr>
              <w:jc w:val="center"/>
            </w:pPr>
            <w:r w:rsidRPr="00500C3B">
              <w:t>5 206,0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AA0EDD" w:rsidRDefault="001F57AD" w:rsidP="009955A0">
            <w:pPr>
              <w:jc w:val="center"/>
            </w:pPr>
            <w:r w:rsidRPr="00AA0EDD"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00C3B" w:rsidRDefault="001F57AD" w:rsidP="009955A0">
            <w:pPr>
              <w:jc w:val="center"/>
              <w:rPr>
                <w:highlight w:val="green"/>
              </w:rPr>
            </w:pPr>
            <w:r w:rsidRPr="00500C3B">
              <w:t>4 880,0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F270B3" w:rsidRDefault="001F57AD" w:rsidP="009955A0">
            <w:pPr>
              <w:jc w:val="center"/>
            </w:pPr>
            <w:r w:rsidRPr="00F270B3"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00C3B" w:rsidRDefault="001F57AD" w:rsidP="009955A0">
            <w:pPr>
              <w:jc w:val="center"/>
              <w:rPr>
                <w:highlight w:val="green"/>
              </w:rPr>
            </w:pPr>
            <w:r w:rsidRPr="00500C3B">
              <w:t>106,7</w:t>
            </w:r>
          </w:p>
        </w:tc>
      </w:tr>
      <w:tr w:rsidR="001F57AD" w:rsidRPr="008B0E08" w:rsidTr="009955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500C3B" w:rsidRDefault="001F57AD" w:rsidP="009955A0">
            <w:r w:rsidRPr="00500C3B">
              <w:t>Жилищные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00C3B" w:rsidRDefault="001F57AD" w:rsidP="009955A0">
            <w:pPr>
              <w:jc w:val="center"/>
            </w:pPr>
            <w:r w:rsidRPr="00500C3B">
              <w:t>106,1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AA0EDD" w:rsidRDefault="001F57AD" w:rsidP="009955A0">
            <w:pPr>
              <w:jc w:val="center"/>
            </w:pPr>
            <w:r w:rsidRPr="00AA0ED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00C3B" w:rsidRDefault="001F57AD" w:rsidP="009955A0">
            <w:pPr>
              <w:jc w:val="center"/>
              <w:rPr>
                <w:highlight w:val="green"/>
              </w:rPr>
            </w:pPr>
            <w:r w:rsidRPr="00500C3B">
              <w:t>1 896,3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F270B3" w:rsidRDefault="001F57AD" w:rsidP="009955A0">
            <w:pPr>
              <w:jc w:val="center"/>
            </w:pPr>
            <w:r w:rsidRPr="00F270B3"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00C3B" w:rsidRDefault="001F57AD" w:rsidP="009955A0">
            <w:pPr>
              <w:jc w:val="center"/>
              <w:rPr>
                <w:highlight w:val="green"/>
              </w:rPr>
            </w:pPr>
            <w:r w:rsidRPr="00500C3B">
              <w:t>5,6</w:t>
            </w:r>
          </w:p>
        </w:tc>
      </w:tr>
      <w:tr w:rsidR="001F57AD" w:rsidRPr="008B0E08" w:rsidTr="009955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500C3B" w:rsidRDefault="001F57AD" w:rsidP="009955A0">
            <w:r w:rsidRPr="00500C3B">
              <w:t>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00C3B" w:rsidRDefault="001F57AD" w:rsidP="009955A0">
            <w:pPr>
              <w:jc w:val="center"/>
            </w:pPr>
            <w:r w:rsidRPr="00500C3B">
              <w:t>95 364,2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AA0EDD" w:rsidRDefault="001F57AD" w:rsidP="009955A0">
            <w:pPr>
              <w:jc w:val="center"/>
            </w:pPr>
            <w:r w:rsidRPr="00AA0EDD">
              <w:t>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00C3B" w:rsidRDefault="001F57AD" w:rsidP="009955A0">
            <w:pPr>
              <w:jc w:val="center"/>
              <w:rPr>
                <w:highlight w:val="green"/>
              </w:rPr>
            </w:pPr>
            <w:r w:rsidRPr="00500C3B">
              <w:t>78 799,4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F270B3" w:rsidRDefault="001F57AD" w:rsidP="009955A0">
            <w:pPr>
              <w:jc w:val="center"/>
            </w:pPr>
            <w:r w:rsidRPr="00F270B3"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00C3B" w:rsidRDefault="001F57AD" w:rsidP="009955A0">
            <w:pPr>
              <w:jc w:val="center"/>
              <w:rPr>
                <w:highlight w:val="green"/>
              </w:rPr>
            </w:pPr>
            <w:r w:rsidRPr="00500C3B">
              <w:t>121,0</w:t>
            </w:r>
          </w:p>
        </w:tc>
      </w:tr>
      <w:tr w:rsidR="001F57AD" w:rsidRPr="008B0E08" w:rsidTr="009955A0">
        <w:trPr>
          <w:trHeight w:val="1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500C3B" w:rsidRDefault="001F57AD" w:rsidP="009955A0">
            <w:r w:rsidRPr="00500C3B">
              <w:t>Услуги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00C3B" w:rsidRDefault="001F57AD" w:rsidP="009955A0">
            <w:pPr>
              <w:jc w:val="center"/>
            </w:pPr>
            <w:r w:rsidRPr="00500C3B">
              <w:t>1 513,3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AA0EDD" w:rsidRDefault="001F57AD" w:rsidP="009955A0">
            <w:pPr>
              <w:jc w:val="center"/>
            </w:pPr>
            <w:r w:rsidRPr="00AA0EDD"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00C3B" w:rsidRDefault="001F57AD" w:rsidP="009955A0">
            <w:pPr>
              <w:jc w:val="center"/>
              <w:rPr>
                <w:highlight w:val="green"/>
              </w:rPr>
            </w:pPr>
            <w:r w:rsidRPr="00500C3B">
              <w:t>1 391,0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F270B3" w:rsidRDefault="001F57AD" w:rsidP="009955A0">
            <w:pPr>
              <w:jc w:val="center"/>
              <w:rPr>
                <w:highlight w:val="green"/>
              </w:rPr>
            </w:pPr>
            <w:r w:rsidRPr="00F270B3"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00C3B" w:rsidRDefault="001F57AD" w:rsidP="009955A0">
            <w:pPr>
              <w:jc w:val="center"/>
              <w:rPr>
                <w:highlight w:val="green"/>
              </w:rPr>
            </w:pPr>
            <w:r w:rsidRPr="00500C3B">
              <w:t>108,8</w:t>
            </w:r>
          </w:p>
        </w:tc>
      </w:tr>
      <w:tr w:rsidR="001F57AD" w:rsidRPr="008B0E08" w:rsidTr="009955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500C3B" w:rsidRDefault="001F57AD" w:rsidP="009955A0">
            <w:r w:rsidRPr="00500C3B">
              <w:t>Ветеринарные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00C3B" w:rsidRDefault="001F57AD" w:rsidP="009955A0">
            <w:pPr>
              <w:jc w:val="center"/>
            </w:pPr>
            <w:r w:rsidRPr="00500C3B">
              <w:t>1 750,7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AA0EDD" w:rsidRDefault="001F57AD" w:rsidP="009955A0">
            <w:pPr>
              <w:jc w:val="center"/>
            </w:pPr>
            <w:r w:rsidRPr="00AA0EDD"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00C3B" w:rsidRDefault="001F57AD" w:rsidP="009955A0">
            <w:pPr>
              <w:jc w:val="center"/>
              <w:rPr>
                <w:highlight w:val="green"/>
              </w:rPr>
            </w:pPr>
            <w:r w:rsidRPr="00500C3B">
              <w:t>1 532,6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F270B3" w:rsidRDefault="001F57AD" w:rsidP="009955A0">
            <w:pPr>
              <w:jc w:val="center"/>
            </w:pPr>
            <w:r w:rsidRPr="00F270B3"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00C3B" w:rsidRDefault="001F57AD" w:rsidP="009955A0">
            <w:pPr>
              <w:jc w:val="center"/>
              <w:rPr>
                <w:highlight w:val="green"/>
              </w:rPr>
            </w:pPr>
            <w:r w:rsidRPr="00500C3B">
              <w:t>114,2</w:t>
            </w:r>
          </w:p>
        </w:tc>
      </w:tr>
      <w:tr w:rsidR="001F57AD" w:rsidRPr="008B0E08" w:rsidTr="009955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500C3B" w:rsidRDefault="001F57AD" w:rsidP="009955A0">
            <w:r w:rsidRPr="00500C3B">
              <w:t>Услуги системы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00C3B" w:rsidRDefault="001F57AD" w:rsidP="009955A0">
            <w:pPr>
              <w:jc w:val="center"/>
            </w:pPr>
            <w:r w:rsidRPr="00500C3B">
              <w:t>30 583,0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AA0EDD" w:rsidRDefault="001F57AD" w:rsidP="009955A0">
            <w:pPr>
              <w:jc w:val="center"/>
            </w:pPr>
            <w:r w:rsidRPr="00AA0EDD">
              <w:t>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00C3B" w:rsidRDefault="001F57AD" w:rsidP="009955A0">
            <w:pPr>
              <w:jc w:val="center"/>
              <w:rPr>
                <w:highlight w:val="green"/>
              </w:rPr>
            </w:pPr>
            <w:r w:rsidRPr="00500C3B">
              <w:t>27 252,3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F270B3" w:rsidRDefault="001F57AD" w:rsidP="009955A0">
            <w:pPr>
              <w:jc w:val="center"/>
            </w:pPr>
            <w:r w:rsidRPr="00F270B3"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00C3B" w:rsidRDefault="001F57AD" w:rsidP="009955A0">
            <w:pPr>
              <w:jc w:val="center"/>
              <w:rPr>
                <w:highlight w:val="green"/>
              </w:rPr>
            </w:pPr>
            <w:r w:rsidRPr="00500C3B">
              <w:t>112,2</w:t>
            </w:r>
          </w:p>
        </w:tc>
      </w:tr>
      <w:tr w:rsidR="001F57AD" w:rsidRPr="008B0E08" w:rsidTr="009955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500C3B" w:rsidRDefault="001F57AD" w:rsidP="009955A0">
            <w:r w:rsidRPr="00500C3B">
              <w:t>Услуги гостиниц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00C3B" w:rsidRDefault="001F57AD" w:rsidP="009955A0">
            <w:pPr>
              <w:jc w:val="center"/>
            </w:pPr>
            <w:r w:rsidRPr="00500C3B">
              <w:t>365,6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AA0EDD" w:rsidRDefault="001F57AD" w:rsidP="009955A0">
            <w:pPr>
              <w:jc w:val="center"/>
            </w:pPr>
            <w:r w:rsidRPr="00AA0EDD"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00C3B" w:rsidRDefault="001F57AD" w:rsidP="009955A0">
            <w:pPr>
              <w:jc w:val="center"/>
              <w:rPr>
                <w:highlight w:val="green"/>
              </w:rPr>
            </w:pPr>
            <w:r w:rsidRPr="00500C3B">
              <w:t>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F270B3" w:rsidRDefault="001F57AD" w:rsidP="009955A0">
            <w:pPr>
              <w:jc w:val="center"/>
            </w:pPr>
            <w:r w:rsidRPr="00F270B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00C3B" w:rsidRDefault="001F57AD" w:rsidP="009955A0">
            <w:pPr>
              <w:ind w:left="-108" w:right="-109"/>
              <w:jc w:val="center"/>
              <w:rPr>
                <w:highlight w:val="green"/>
              </w:rPr>
            </w:pPr>
            <w:r w:rsidRPr="00500C3B">
              <w:t>11793,6</w:t>
            </w:r>
          </w:p>
        </w:tc>
      </w:tr>
      <w:tr w:rsidR="001F57AD" w:rsidRPr="008B0E08" w:rsidTr="009955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500C3B" w:rsidRDefault="001F57AD" w:rsidP="009955A0">
            <w:r w:rsidRPr="00500C3B">
              <w:t>Медицинские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00C3B" w:rsidRDefault="001F57AD" w:rsidP="009955A0">
            <w:pPr>
              <w:jc w:val="center"/>
            </w:pPr>
            <w:r w:rsidRPr="00500C3B">
              <w:t>8 179,0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AA0EDD" w:rsidRDefault="001F57AD" w:rsidP="009955A0">
            <w:pPr>
              <w:jc w:val="center"/>
            </w:pPr>
            <w:r w:rsidRPr="00AA0EDD"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00C3B" w:rsidRDefault="001F57AD" w:rsidP="009955A0">
            <w:pPr>
              <w:jc w:val="center"/>
              <w:rPr>
                <w:highlight w:val="green"/>
              </w:rPr>
            </w:pPr>
            <w:r w:rsidRPr="00500C3B">
              <w:t>8 125,0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F270B3" w:rsidRDefault="001F57AD" w:rsidP="009955A0">
            <w:pPr>
              <w:jc w:val="center"/>
            </w:pPr>
            <w:r w:rsidRPr="00F270B3"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00C3B" w:rsidRDefault="001F57AD" w:rsidP="009955A0">
            <w:pPr>
              <w:jc w:val="center"/>
              <w:rPr>
                <w:highlight w:val="green"/>
              </w:rPr>
            </w:pPr>
            <w:r w:rsidRPr="00500C3B">
              <w:t>100,7</w:t>
            </w:r>
          </w:p>
        </w:tc>
      </w:tr>
      <w:tr w:rsidR="001F57AD" w:rsidRPr="008B0E08" w:rsidTr="009955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500C3B" w:rsidRDefault="001F57AD" w:rsidP="009955A0">
            <w:r w:rsidRPr="00500C3B">
              <w:t>Санаторно-оздоровительные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00C3B" w:rsidRDefault="001F57AD" w:rsidP="009955A0">
            <w:pPr>
              <w:jc w:val="center"/>
            </w:pPr>
            <w:r w:rsidRPr="00500C3B">
              <w:t>41 344,5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AA0EDD" w:rsidRDefault="001F57AD" w:rsidP="009955A0">
            <w:pPr>
              <w:jc w:val="center"/>
            </w:pPr>
            <w:r w:rsidRPr="00AA0EDD">
              <w:t>21,5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00C3B" w:rsidRDefault="001F57AD" w:rsidP="009955A0">
            <w:pPr>
              <w:jc w:val="center"/>
              <w:rPr>
                <w:highlight w:val="green"/>
              </w:rPr>
            </w:pPr>
            <w:r w:rsidRPr="00500C3B">
              <w:t>45 020,4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F270B3" w:rsidRDefault="001F57AD" w:rsidP="009955A0">
            <w:pPr>
              <w:jc w:val="center"/>
            </w:pPr>
            <w:r w:rsidRPr="00F270B3">
              <w:t>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00C3B" w:rsidRDefault="001F57AD" w:rsidP="009955A0">
            <w:pPr>
              <w:jc w:val="center"/>
              <w:rPr>
                <w:highlight w:val="green"/>
              </w:rPr>
            </w:pPr>
            <w:r w:rsidRPr="00500C3B">
              <w:t>91,8</w:t>
            </w:r>
          </w:p>
        </w:tc>
      </w:tr>
      <w:tr w:rsidR="001F57AD" w:rsidRPr="008B0E08" w:rsidTr="009955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500C3B" w:rsidRDefault="001F57AD" w:rsidP="009955A0">
            <w:r w:rsidRPr="00500C3B">
              <w:t>Социальные услуги, предоставляемые гражданам пожилого возраста и инвалидам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00C3B" w:rsidRDefault="001F57AD" w:rsidP="009955A0">
            <w:pPr>
              <w:jc w:val="center"/>
            </w:pPr>
            <w:r w:rsidRPr="00500C3B">
              <w:t>5 958,0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AA0EDD" w:rsidRDefault="001F57AD" w:rsidP="009955A0">
            <w:pPr>
              <w:jc w:val="center"/>
            </w:pPr>
            <w:r w:rsidRPr="00AA0EDD">
              <w:t>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00C3B" w:rsidRDefault="001F57AD" w:rsidP="009955A0">
            <w:pPr>
              <w:jc w:val="center"/>
              <w:rPr>
                <w:highlight w:val="green"/>
              </w:rPr>
            </w:pPr>
            <w:r w:rsidRPr="00500C3B">
              <w:t>5 454,0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F270B3" w:rsidRDefault="001F57AD" w:rsidP="009955A0">
            <w:pPr>
              <w:jc w:val="center"/>
            </w:pPr>
            <w:r w:rsidRPr="00F270B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00C3B" w:rsidRDefault="001F57AD" w:rsidP="009955A0">
            <w:pPr>
              <w:jc w:val="center"/>
              <w:rPr>
                <w:highlight w:val="green"/>
              </w:rPr>
            </w:pPr>
            <w:r w:rsidRPr="00500C3B">
              <w:t>109,2</w:t>
            </w:r>
          </w:p>
        </w:tc>
      </w:tr>
      <w:tr w:rsidR="001F57AD" w:rsidRPr="008B0E08" w:rsidTr="009955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500C3B" w:rsidRDefault="001F57AD" w:rsidP="009955A0">
            <w:r w:rsidRPr="00500C3B">
              <w:t>Прочие виды платных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00C3B" w:rsidRDefault="001F57AD" w:rsidP="009955A0">
            <w:pPr>
              <w:jc w:val="center"/>
            </w:pPr>
            <w:r w:rsidRPr="00500C3B">
              <w:t>2 260,7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AA0EDD" w:rsidRDefault="001F57AD" w:rsidP="009955A0">
            <w:pPr>
              <w:jc w:val="center"/>
            </w:pPr>
            <w:r w:rsidRPr="00AA0EDD"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00C3B" w:rsidRDefault="001F57AD" w:rsidP="009955A0">
            <w:pPr>
              <w:jc w:val="center"/>
              <w:rPr>
                <w:highlight w:val="green"/>
              </w:rPr>
            </w:pPr>
            <w:r w:rsidRPr="00500C3B">
              <w:t>1 600,2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F270B3" w:rsidRDefault="001F57AD" w:rsidP="009955A0">
            <w:pPr>
              <w:jc w:val="center"/>
            </w:pPr>
            <w:r w:rsidRPr="00F270B3"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00C3B" w:rsidRDefault="001F57AD" w:rsidP="009955A0">
            <w:pPr>
              <w:jc w:val="center"/>
              <w:rPr>
                <w:highlight w:val="green"/>
              </w:rPr>
            </w:pPr>
            <w:r w:rsidRPr="00500C3B">
              <w:t>141,3</w:t>
            </w:r>
          </w:p>
        </w:tc>
      </w:tr>
      <w:tr w:rsidR="001F57AD" w:rsidRPr="008B0E08" w:rsidTr="009955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AD" w:rsidRPr="00500C3B" w:rsidRDefault="001F57AD" w:rsidP="009955A0">
            <w:pPr>
              <w:rPr>
                <w:b/>
                <w:bCs/>
              </w:rPr>
            </w:pPr>
            <w:r w:rsidRPr="00500C3B">
              <w:rPr>
                <w:b/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D" w:rsidRPr="00500C3B" w:rsidRDefault="001F57AD" w:rsidP="009955A0">
            <w:pPr>
              <w:jc w:val="center"/>
              <w:rPr>
                <w:b/>
                <w:bCs/>
              </w:rPr>
            </w:pPr>
            <w:r w:rsidRPr="00500C3B">
              <w:rPr>
                <w:b/>
                <w:bCs/>
              </w:rPr>
              <w:t>192 631,1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D" w:rsidRPr="00AA0EDD" w:rsidRDefault="001F57AD" w:rsidP="009955A0">
            <w:pPr>
              <w:jc w:val="center"/>
              <w:rPr>
                <w:b/>
                <w:bCs/>
              </w:rPr>
            </w:pPr>
            <w:r w:rsidRPr="00AA0EDD">
              <w:rPr>
                <w:b/>
                <w:bCs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D" w:rsidRPr="00500C3B" w:rsidRDefault="001F57AD" w:rsidP="009955A0">
            <w:pPr>
              <w:jc w:val="center"/>
              <w:rPr>
                <w:b/>
                <w:bCs/>
              </w:rPr>
            </w:pPr>
            <w:r w:rsidRPr="00500C3B">
              <w:rPr>
                <w:b/>
                <w:bCs/>
              </w:rPr>
              <w:t>175 954,3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D" w:rsidRPr="00F270B3" w:rsidRDefault="001F57AD" w:rsidP="009955A0">
            <w:pPr>
              <w:jc w:val="center"/>
              <w:rPr>
                <w:b/>
                <w:bCs/>
              </w:rPr>
            </w:pPr>
            <w:r w:rsidRPr="00F270B3">
              <w:rPr>
                <w:b/>
                <w:bCs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D" w:rsidRPr="00500C3B" w:rsidRDefault="001F57AD" w:rsidP="009955A0">
            <w:pPr>
              <w:jc w:val="center"/>
              <w:rPr>
                <w:b/>
                <w:bCs/>
              </w:rPr>
            </w:pPr>
            <w:r w:rsidRPr="00500C3B">
              <w:rPr>
                <w:b/>
                <w:bCs/>
              </w:rPr>
              <w:t>109,5</w:t>
            </w:r>
          </w:p>
        </w:tc>
      </w:tr>
    </w:tbl>
    <w:p w:rsidR="001F57AD" w:rsidRPr="008B0E08" w:rsidRDefault="001F57AD" w:rsidP="001F57AD">
      <w:pPr>
        <w:pStyle w:val="a7"/>
        <w:ind w:firstLine="709"/>
        <w:rPr>
          <w:sz w:val="28"/>
        </w:rPr>
      </w:pPr>
      <w:r w:rsidRPr="009057FA">
        <w:rPr>
          <w:color w:val="auto"/>
          <w:sz w:val="28"/>
        </w:rPr>
        <w:t>Из таблицы</w:t>
      </w:r>
      <w:r>
        <w:rPr>
          <w:sz w:val="28"/>
        </w:rPr>
        <w:t xml:space="preserve"> </w:t>
      </w:r>
      <w:r w:rsidR="00C26C85">
        <w:rPr>
          <w:color w:val="auto"/>
          <w:sz w:val="28"/>
        </w:rPr>
        <w:t>8</w:t>
      </w:r>
      <w:r w:rsidR="001126EB">
        <w:rPr>
          <w:color w:val="auto"/>
          <w:sz w:val="28"/>
        </w:rPr>
        <w:t xml:space="preserve"> </w:t>
      </w:r>
      <w:r w:rsidRPr="009057FA">
        <w:rPr>
          <w:color w:val="auto"/>
          <w:sz w:val="28"/>
        </w:rPr>
        <w:t>видно, что структура потребления населением платных услуг по сравнению с аналогичным периодом прошлого года существенно не изменилась. Наибольшие объёмы платных услуг, оказанные населению крупными и средними организациями района, приходятся на коммунальные</w:t>
      </w:r>
      <w:r>
        <w:rPr>
          <w:color w:val="auto"/>
          <w:sz w:val="28"/>
        </w:rPr>
        <w:t xml:space="preserve"> (49,5%)</w:t>
      </w:r>
      <w:r w:rsidRPr="009057FA">
        <w:rPr>
          <w:color w:val="auto"/>
          <w:sz w:val="28"/>
        </w:rPr>
        <w:t xml:space="preserve">, санаторно-оздоровительные </w:t>
      </w:r>
      <w:r>
        <w:rPr>
          <w:color w:val="auto"/>
          <w:sz w:val="28"/>
        </w:rPr>
        <w:t xml:space="preserve">(21,5%) </w:t>
      </w:r>
      <w:r w:rsidRPr="009057FA">
        <w:rPr>
          <w:color w:val="auto"/>
          <w:sz w:val="28"/>
        </w:rPr>
        <w:t>и образовательные услуги</w:t>
      </w:r>
      <w:r>
        <w:rPr>
          <w:color w:val="auto"/>
          <w:sz w:val="28"/>
        </w:rPr>
        <w:t xml:space="preserve"> (15,9%)</w:t>
      </w:r>
      <w:r w:rsidRPr="009057FA">
        <w:rPr>
          <w:color w:val="auto"/>
          <w:sz w:val="28"/>
        </w:rPr>
        <w:t>.</w:t>
      </w:r>
    </w:p>
    <w:p w:rsidR="001F57AD" w:rsidRPr="008B0E08" w:rsidRDefault="001F57AD" w:rsidP="001F57AD">
      <w:pPr>
        <w:pStyle w:val="a7"/>
        <w:ind w:firstLine="709"/>
        <w:rPr>
          <w:sz w:val="28"/>
          <w:szCs w:val="28"/>
        </w:rPr>
      </w:pPr>
      <w:r w:rsidRPr="009057FA">
        <w:rPr>
          <w:color w:val="auto"/>
          <w:sz w:val="28"/>
          <w:szCs w:val="28"/>
        </w:rPr>
        <w:t>Наибольшее увеличение объема платных услуг наблюдается по видам экономической деятельности: «услуги гостиниц» (в 11,8 раз), что связано с изменением круга отчитывающихся в Томскстат организаций,</w:t>
      </w:r>
      <w:r w:rsidRPr="008B0E08">
        <w:rPr>
          <w:sz w:val="28"/>
          <w:szCs w:val="28"/>
        </w:rPr>
        <w:t xml:space="preserve"> </w:t>
      </w:r>
      <w:r w:rsidRPr="00E90E54">
        <w:rPr>
          <w:color w:val="auto"/>
          <w:sz w:val="28"/>
          <w:szCs w:val="28"/>
        </w:rPr>
        <w:t>«прочие виды платных услуг» (на 41,3%), «коммунальные услуги» (на 21,0%), «ветеринарные услуги» (на 14,2%), «услуги системы образования» (</w:t>
      </w:r>
      <w:proofErr w:type="gramStart"/>
      <w:r w:rsidRPr="00E90E54">
        <w:rPr>
          <w:color w:val="auto"/>
          <w:sz w:val="28"/>
          <w:szCs w:val="28"/>
        </w:rPr>
        <w:t>на</w:t>
      </w:r>
      <w:proofErr w:type="gramEnd"/>
      <w:r w:rsidRPr="00E90E54">
        <w:rPr>
          <w:color w:val="auto"/>
          <w:sz w:val="28"/>
          <w:szCs w:val="28"/>
        </w:rPr>
        <w:t xml:space="preserve"> 12,2%).</w:t>
      </w:r>
    </w:p>
    <w:p w:rsidR="001F57AD" w:rsidRPr="00E90E54" w:rsidRDefault="001F57AD" w:rsidP="001F57AD">
      <w:pPr>
        <w:ind w:firstLine="708"/>
        <w:jc w:val="both"/>
        <w:rPr>
          <w:sz w:val="28"/>
        </w:rPr>
      </w:pPr>
      <w:r w:rsidRPr="00E90E54">
        <w:rPr>
          <w:sz w:val="28"/>
        </w:rPr>
        <w:t>Наибольшее снижение объёма услуг наблюдается по виду деятельности «жилищные услуги», где темп роста составил всего 5,6 %. Такое снижение обусловлено изменением круга отчитывающихся в Томскстат организаций.</w:t>
      </w:r>
    </w:p>
    <w:p w:rsidR="001F57AD" w:rsidRPr="00E90E54" w:rsidRDefault="001F57AD" w:rsidP="001F57AD">
      <w:pPr>
        <w:pStyle w:val="a7"/>
        <w:ind w:firstLine="709"/>
        <w:rPr>
          <w:color w:val="auto"/>
          <w:sz w:val="28"/>
          <w:szCs w:val="28"/>
        </w:rPr>
      </w:pPr>
      <w:r w:rsidRPr="00E90E54">
        <w:rPr>
          <w:color w:val="auto"/>
          <w:sz w:val="28"/>
        </w:rPr>
        <w:t xml:space="preserve">Объём платных услуг, оказанных населению </w:t>
      </w:r>
      <w:r w:rsidRPr="00E90E54">
        <w:rPr>
          <w:b/>
          <w:bCs/>
          <w:color w:val="auto"/>
          <w:sz w:val="28"/>
        </w:rPr>
        <w:t>малыми предприятиями</w:t>
      </w:r>
      <w:r w:rsidRPr="00E90E54">
        <w:rPr>
          <w:color w:val="auto"/>
          <w:sz w:val="28"/>
        </w:rPr>
        <w:t xml:space="preserve"> района, за 1 полугодие 2016 года </w:t>
      </w:r>
      <w:r w:rsidRPr="007B7A9D">
        <w:rPr>
          <w:color w:val="auto"/>
          <w:sz w:val="28"/>
        </w:rPr>
        <w:t xml:space="preserve">составил </w:t>
      </w:r>
      <w:r w:rsidRPr="007B7A9D">
        <w:rPr>
          <w:b/>
          <w:color w:val="auto"/>
          <w:sz w:val="28"/>
        </w:rPr>
        <w:t>105 394,3</w:t>
      </w:r>
      <w:r w:rsidRPr="007B7A9D">
        <w:rPr>
          <w:b/>
          <w:bCs/>
          <w:color w:val="auto"/>
          <w:sz w:val="28"/>
        </w:rPr>
        <w:t xml:space="preserve"> тыс. рублей </w:t>
      </w:r>
      <w:r w:rsidRPr="007B7A9D">
        <w:rPr>
          <w:bCs/>
          <w:color w:val="auto"/>
          <w:sz w:val="28"/>
        </w:rPr>
        <w:t>(1 полугодие 2015 года</w:t>
      </w:r>
      <w:r w:rsidRPr="007B7A9D">
        <w:rPr>
          <w:color w:val="auto"/>
          <w:sz w:val="28"/>
        </w:rPr>
        <w:t xml:space="preserve"> – 116 964,9</w:t>
      </w:r>
      <w:r w:rsidRPr="007B7A9D">
        <w:rPr>
          <w:bCs/>
          <w:color w:val="auto"/>
          <w:sz w:val="28"/>
        </w:rPr>
        <w:t xml:space="preserve"> </w:t>
      </w:r>
      <w:r w:rsidRPr="007B7A9D">
        <w:rPr>
          <w:color w:val="auto"/>
          <w:sz w:val="28"/>
        </w:rPr>
        <w:t>тыс. рублей), темп роста – 90,1%.</w:t>
      </w:r>
      <w:r w:rsidRPr="008B0E08">
        <w:rPr>
          <w:sz w:val="28"/>
        </w:rPr>
        <w:t xml:space="preserve"> </w:t>
      </w:r>
      <w:r>
        <w:rPr>
          <w:color w:val="auto"/>
          <w:sz w:val="28"/>
        </w:rPr>
        <w:t>Ниже представлена информация о платных услугах населению, оказанных малыми предприятиями Колпашевского района, в разрезе видов экономической деятельности.</w:t>
      </w:r>
    </w:p>
    <w:p w:rsidR="001F57AD" w:rsidRPr="00E90E54" w:rsidRDefault="001F57AD" w:rsidP="001F57AD">
      <w:pPr>
        <w:ind w:firstLine="709"/>
        <w:jc w:val="both"/>
        <w:rPr>
          <w:b/>
          <w:sz w:val="22"/>
          <w:szCs w:val="22"/>
        </w:rPr>
      </w:pPr>
      <w:r w:rsidRPr="00E90E54">
        <w:rPr>
          <w:b/>
          <w:sz w:val="22"/>
          <w:szCs w:val="22"/>
        </w:rPr>
        <w:t>Таблица</w:t>
      </w:r>
      <w:r>
        <w:rPr>
          <w:b/>
          <w:color w:val="FF0000"/>
          <w:sz w:val="22"/>
          <w:szCs w:val="22"/>
        </w:rPr>
        <w:t xml:space="preserve"> </w:t>
      </w:r>
      <w:r w:rsidR="00C26C85">
        <w:rPr>
          <w:b/>
          <w:sz w:val="22"/>
          <w:szCs w:val="22"/>
        </w:rPr>
        <w:t>9.</w:t>
      </w:r>
      <w:r w:rsidRPr="008B0E08">
        <w:rPr>
          <w:b/>
          <w:color w:val="FF0000"/>
          <w:sz w:val="22"/>
          <w:szCs w:val="22"/>
        </w:rPr>
        <w:t xml:space="preserve"> </w:t>
      </w:r>
      <w:r w:rsidRPr="00E90E54">
        <w:rPr>
          <w:b/>
          <w:sz w:val="22"/>
          <w:szCs w:val="22"/>
        </w:rPr>
        <w:t>Платные услуги населению по фактическим видам (по малым предприятиям).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418"/>
        <w:gridCol w:w="1417"/>
        <w:gridCol w:w="1276"/>
        <w:gridCol w:w="1418"/>
        <w:gridCol w:w="851"/>
      </w:tblGrid>
      <w:tr w:rsidR="001F57AD" w:rsidRPr="008B0E08" w:rsidTr="009955A0">
        <w:trPr>
          <w:cantSplit/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7AD" w:rsidRPr="00E90E54" w:rsidRDefault="001F57AD" w:rsidP="009955A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90E54">
              <w:rPr>
                <w:b/>
                <w:bCs/>
                <w:color w:val="auto"/>
                <w:sz w:val="23"/>
                <w:szCs w:val="23"/>
              </w:rPr>
              <w:t>Вид экономической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57AD" w:rsidRPr="00E90E54" w:rsidRDefault="001F57AD" w:rsidP="009955A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90E54">
              <w:rPr>
                <w:b/>
                <w:bCs/>
                <w:color w:val="auto"/>
                <w:sz w:val="23"/>
                <w:szCs w:val="23"/>
              </w:rPr>
              <w:t>Январь-июнь 2016 года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57AD" w:rsidRPr="00E90E54" w:rsidRDefault="001F57AD" w:rsidP="009955A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90E54">
              <w:rPr>
                <w:b/>
                <w:bCs/>
                <w:color w:val="auto"/>
                <w:sz w:val="23"/>
                <w:szCs w:val="23"/>
              </w:rPr>
              <w:t>Январь-июнь 2015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57AD" w:rsidRPr="00E90E54" w:rsidRDefault="001F57AD" w:rsidP="009955A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90E54">
              <w:rPr>
                <w:b/>
                <w:bCs/>
                <w:color w:val="auto"/>
                <w:sz w:val="23"/>
                <w:szCs w:val="23"/>
              </w:rPr>
              <w:t xml:space="preserve">Темп роста, </w:t>
            </w:r>
            <w:proofErr w:type="gramStart"/>
            <w:r w:rsidRPr="00E90E54">
              <w:rPr>
                <w:b/>
                <w:bCs/>
                <w:color w:val="auto"/>
                <w:sz w:val="23"/>
                <w:szCs w:val="23"/>
              </w:rPr>
              <w:t>в</w:t>
            </w:r>
            <w:proofErr w:type="gramEnd"/>
            <w:r w:rsidRPr="00E90E54">
              <w:rPr>
                <w:b/>
                <w:bCs/>
                <w:color w:val="auto"/>
                <w:sz w:val="23"/>
                <w:szCs w:val="23"/>
              </w:rPr>
              <w:t xml:space="preserve"> %</w:t>
            </w:r>
          </w:p>
        </w:tc>
      </w:tr>
      <w:tr w:rsidR="001F57AD" w:rsidRPr="008B0E08" w:rsidTr="009955A0">
        <w:trPr>
          <w:cantSplit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7AD" w:rsidRPr="008B0E08" w:rsidRDefault="001F57AD" w:rsidP="009955A0">
            <w:pPr>
              <w:pStyle w:val="a7"/>
              <w:ind w:firstLine="34"/>
              <w:jc w:val="center"/>
              <w:rPr>
                <w:b/>
                <w:bCs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57AD" w:rsidRPr="00E90E54" w:rsidRDefault="001F57AD" w:rsidP="009955A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90E54">
              <w:rPr>
                <w:b/>
                <w:bCs/>
                <w:color w:val="auto"/>
                <w:sz w:val="23"/>
                <w:szCs w:val="23"/>
              </w:rPr>
              <w:t>Объём,</w:t>
            </w:r>
          </w:p>
          <w:p w:rsidR="001F57AD" w:rsidRPr="00E90E54" w:rsidRDefault="001F57AD" w:rsidP="009955A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90E54">
              <w:rPr>
                <w:b/>
                <w:bCs/>
                <w:color w:val="auto"/>
                <w:sz w:val="23"/>
                <w:szCs w:val="23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57AD" w:rsidRPr="00E90E54" w:rsidRDefault="001F57AD" w:rsidP="009955A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90E54">
              <w:rPr>
                <w:b/>
                <w:bCs/>
                <w:color w:val="auto"/>
                <w:sz w:val="23"/>
                <w:szCs w:val="23"/>
              </w:rPr>
              <w:t>Структура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57AD" w:rsidRPr="00E90E54" w:rsidRDefault="001F57AD" w:rsidP="009955A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90E54">
              <w:rPr>
                <w:b/>
                <w:bCs/>
                <w:color w:val="auto"/>
                <w:sz w:val="23"/>
                <w:szCs w:val="23"/>
              </w:rPr>
              <w:t>Объём,</w:t>
            </w:r>
          </w:p>
          <w:p w:rsidR="001F57AD" w:rsidRPr="00E90E54" w:rsidRDefault="001F57AD" w:rsidP="009955A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90E54">
              <w:rPr>
                <w:b/>
                <w:bCs/>
                <w:color w:val="auto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57AD" w:rsidRPr="00E90E54" w:rsidRDefault="001F57AD" w:rsidP="009955A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90E54">
              <w:rPr>
                <w:b/>
                <w:bCs/>
                <w:color w:val="auto"/>
                <w:sz w:val="23"/>
                <w:szCs w:val="23"/>
              </w:rPr>
              <w:t>Структура 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57AD" w:rsidRPr="008B0E08" w:rsidRDefault="001F57AD" w:rsidP="009955A0">
            <w:pPr>
              <w:pStyle w:val="a7"/>
              <w:ind w:firstLine="34"/>
              <w:jc w:val="center"/>
              <w:rPr>
                <w:b/>
                <w:bCs/>
                <w:highlight w:val="green"/>
              </w:rPr>
            </w:pPr>
          </w:p>
        </w:tc>
      </w:tr>
      <w:tr w:rsidR="001F57AD" w:rsidRPr="008B0E08" w:rsidTr="009955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4C259C" w:rsidRDefault="001F57AD" w:rsidP="009955A0">
            <w:r w:rsidRPr="004C259C">
              <w:t>Производство верхней одежды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E55E4" w:rsidRDefault="001F57AD" w:rsidP="009955A0">
            <w:pPr>
              <w:jc w:val="center"/>
            </w:pPr>
            <w:r w:rsidRPr="004E55E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E55E4" w:rsidRDefault="001F57AD" w:rsidP="009955A0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3110B7" w:rsidRDefault="001F57AD" w:rsidP="009955A0">
            <w:pPr>
              <w:jc w:val="center"/>
            </w:pPr>
            <w:r w:rsidRPr="003110B7">
              <w:t>315,1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C259C" w:rsidRDefault="001F57AD" w:rsidP="009955A0">
            <w:pPr>
              <w:jc w:val="center"/>
            </w:pPr>
            <w:r w:rsidRPr="004C259C"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E55E4" w:rsidRDefault="001F57AD" w:rsidP="009955A0">
            <w:pPr>
              <w:jc w:val="center"/>
            </w:pPr>
            <w:r>
              <w:t>0,0</w:t>
            </w:r>
          </w:p>
        </w:tc>
      </w:tr>
      <w:tr w:rsidR="001F57AD" w:rsidRPr="008B0E08" w:rsidTr="009955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4C259C" w:rsidRDefault="001F57AD" w:rsidP="009955A0">
            <w:r w:rsidRPr="004C259C">
              <w:t>Издание газет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E55E4" w:rsidRDefault="001F57AD" w:rsidP="009955A0">
            <w:pPr>
              <w:jc w:val="center"/>
            </w:pPr>
            <w:r w:rsidRPr="004E55E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E55E4" w:rsidRDefault="001F57AD" w:rsidP="009955A0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3110B7" w:rsidRDefault="001F57AD" w:rsidP="009955A0">
            <w:pPr>
              <w:jc w:val="center"/>
            </w:pPr>
            <w:r w:rsidRPr="003110B7">
              <w:t>234,0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C259C" w:rsidRDefault="001F57AD" w:rsidP="009955A0">
            <w:pPr>
              <w:jc w:val="center"/>
            </w:pPr>
            <w:r w:rsidRPr="004C259C"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E55E4" w:rsidRDefault="001F57AD" w:rsidP="009955A0">
            <w:pPr>
              <w:jc w:val="center"/>
            </w:pPr>
            <w:r>
              <w:t>0,0</w:t>
            </w:r>
          </w:p>
        </w:tc>
      </w:tr>
      <w:tr w:rsidR="001F57AD" w:rsidRPr="008B0E08" w:rsidTr="009955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4C259C" w:rsidRDefault="001F57AD" w:rsidP="009955A0">
            <w:r w:rsidRPr="004C259C">
              <w:t>Химическое производство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E55E4" w:rsidRDefault="001F57AD" w:rsidP="009955A0">
            <w:pPr>
              <w:jc w:val="center"/>
            </w:pPr>
            <w:r>
              <w:t>1 340,6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E55E4" w:rsidRDefault="001F57AD" w:rsidP="009955A0">
            <w:pPr>
              <w:jc w:val="center"/>
            </w:pPr>
            <w: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3110B7" w:rsidRDefault="001F57AD" w:rsidP="009955A0">
            <w:pPr>
              <w:jc w:val="center"/>
            </w:pPr>
            <w:r w:rsidRPr="003110B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C259C" w:rsidRDefault="001F57AD" w:rsidP="009955A0">
            <w:pPr>
              <w:jc w:val="center"/>
            </w:pPr>
            <w:r w:rsidRPr="004C25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E55E4" w:rsidRDefault="001F57AD" w:rsidP="009955A0">
            <w:pPr>
              <w:jc w:val="center"/>
            </w:pPr>
            <w:r>
              <w:t>0,0</w:t>
            </w:r>
          </w:p>
        </w:tc>
      </w:tr>
      <w:tr w:rsidR="001F57AD" w:rsidRPr="008B0E08" w:rsidTr="009955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4C259C" w:rsidRDefault="001F57AD" w:rsidP="009955A0">
            <w:r w:rsidRPr="004C259C">
              <w:t>Производство изделий медицинской техники, средств измерений, оптических приборов и аппаратуры,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E55E4" w:rsidRDefault="001F57AD" w:rsidP="009955A0">
            <w:pPr>
              <w:jc w:val="center"/>
            </w:pPr>
            <w:r>
              <w:t>109,9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E55E4" w:rsidRDefault="001F57AD" w:rsidP="009955A0">
            <w:pPr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3110B7" w:rsidRDefault="001F57AD" w:rsidP="009955A0">
            <w:pPr>
              <w:jc w:val="center"/>
            </w:pPr>
            <w:r w:rsidRPr="003110B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C259C" w:rsidRDefault="001F57AD" w:rsidP="009955A0">
            <w:pPr>
              <w:jc w:val="center"/>
            </w:pPr>
            <w:r w:rsidRPr="004C259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E55E4" w:rsidRDefault="001F57AD" w:rsidP="009955A0">
            <w:pPr>
              <w:jc w:val="center"/>
            </w:pPr>
            <w:r>
              <w:t>0,0</w:t>
            </w:r>
          </w:p>
        </w:tc>
      </w:tr>
      <w:tr w:rsidR="001F57AD" w:rsidRPr="008B0E08" w:rsidTr="009955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4C259C" w:rsidRDefault="001F57AD" w:rsidP="009955A0">
            <w:r w:rsidRPr="004C259C">
              <w:t>Производство, передача и распределение пара и горячей воды (тепловой энергии)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E55E4" w:rsidRDefault="001F57AD" w:rsidP="009955A0">
            <w:pPr>
              <w:jc w:val="center"/>
            </w:pPr>
            <w:r>
              <w:t>57 302,4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E55E4" w:rsidRDefault="001F57AD" w:rsidP="009955A0">
            <w:pPr>
              <w:jc w:val="center"/>
            </w:pPr>
            <w:r>
              <w:t>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3110B7" w:rsidRDefault="001F57AD" w:rsidP="009955A0">
            <w:pPr>
              <w:jc w:val="center"/>
            </w:pPr>
            <w:r w:rsidRPr="003110B7">
              <w:t>63 669,9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C259C" w:rsidRDefault="001F57AD" w:rsidP="009955A0">
            <w:pPr>
              <w:jc w:val="center"/>
            </w:pPr>
            <w:r w:rsidRPr="004C259C">
              <w:t>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E55E4" w:rsidRDefault="001F57AD" w:rsidP="009955A0">
            <w:pPr>
              <w:jc w:val="center"/>
              <w:rPr>
                <w:highlight w:val="green"/>
              </w:rPr>
            </w:pPr>
            <w:r w:rsidRPr="004E55E4">
              <w:t>90,0</w:t>
            </w:r>
          </w:p>
        </w:tc>
      </w:tr>
      <w:tr w:rsidR="001F57AD" w:rsidRPr="008B0E08" w:rsidTr="009955A0">
        <w:trPr>
          <w:trHeight w:val="6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4C259C" w:rsidRDefault="001F57AD" w:rsidP="009955A0">
            <w:r w:rsidRPr="004C259C">
              <w:t>Сбор, очистка и распределение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E55E4" w:rsidRDefault="001F57AD" w:rsidP="009955A0">
            <w:pPr>
              <w:jc w:val="center"/>
            </w:pPr>
            <w:r>
              <w:t>19 845,0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E55E4" w:rsidRDefault="001F57AD" w:rsidP="009955A0">
            <w:pPr>
              <w:jc w:val="center"/>
            </w:pPr>
            <w:r>
              <w:t>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3110B7" w:rsidRDefault="001F57AD" w:rsidP="009955A0">
            <w:pPr>
              <w:jc w:val="center"/>
            </w:pPr>
            <w:r w:rsidRPr="003110B7">
              <w:t>17 355,0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C259C" w:rsidRDefault="001F57AD" w:rsidP="009955A0">
            <w:pPr>
              <w:jc w:val="center"/>
            </w:pPr>
            <w:r w:rsidRPr="004C259C"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E55E4" w:rsidRDefault="001F57AD" w:rsidP="009955A0">
            <w:pPr>
              <w:jc w:val="center"/>
            </w:pPr>
            <w:r>
              <w:t>114,3</w:t>
            </w:r>
          </w:p>
        </w:tc>
      </w:tr>
      <w:tr w:rsidR="001F57AD" w:rsidRPr="008B0E08" w:rsidTr="009955A0">
        <w:trPr>
          <w:trHeight w:val="2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4C259C" w:rsidRDefault="001F57AD" w:rsidP="009955A0">
            <w:r w:rsidRPr="004C259C">
              <w:t>Деятельность в области электросвязи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E55E4" w:rsidRDefault="001F57AD" w:rsidP="009955A0">
            <w:pPr>
              <w:jc w:val="center"/>
            </w:pPr>
            <w:r>
              <w:t>2 686,0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E55E4" w:rsidRDefault="001F57AD" w:rsidP="009955A0">
            <w:pPr>
              <w:jc w:val="center"/>
            </w:pPr>
            <w: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3110B7" w:rsidRDefault="001F57AD" w:rsidP="009955A0">
            <w:pPr>
              <w:jc w:val="center"/>
            </w:pPr>
            <w:r w:rsidRPr="003110B7">
              <w:t>2 814,0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C259C" w:rsidRDefault="001F57AD" w:rsidP="009955A0">
            <w:pPr>
              <w:jc w:val="center"/>
            </w:pPr>
            <w:r w:rsidRPr="004C259C"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E55E4" w:rsidRDefault="001F57AD" w:rsidP="009955A0">
            <w:pPr>
              <w:jc w:val="center"/>
            </w:pPr>
            <w:r>
              <w:t>95,4</w:t>
            </w:r>
          </w:p>
        </w:tc>
      </w:tr>
      <w:tr w:rsidR="001F57AD" w:rsidRPr="008B0E08" w:rsidTr="009955A0">
        <w:trPr>
          <w:trHeight w:val="3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4C259C" w:rsidRDefault="001F57AD" w:rsidP="009955A0">
            <w:r w:rsidRPr="004C259C">
              <w:t>Операции с недвижимым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E55E4" w:rsidRDefault="001F57AD" w:rsidP="009955A0">
            <w:pPr>
              <w:jc w:val="center"/>
            </w:pPr>
            <w:r>
              <w:t>17 805,4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E55E4" w:rsidRDefault="001F57AD" w:rsidP="009955A0">
            <w:pPr>
              <w:jc w:val="center"/>
            </w:pPr>
            <w:r>
              <w:t>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3110B7" w:rsidRDefault="001F57AD" w:rsidP="009955A0">
            <w:pPr>
              <w:jc w:val="center"/>
              <w:rPr>
                <w:highlight w:val="green"/>
              </w:rPr>
            </w:pPr>
            <w:r w:rsidRPr="003110B7">
              <w:t>22 594,6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C259C" w:rsidRDefault="001F57AD" w:rsidP="009955A0">
            <w:pPr>
              <w:jc w:val="center"/>
            </w:pPr>
            <w:r w:rsidRPr="004C259C">
              <w:t>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E55E4" w:rsidRDefault="001F57AD" w:rsidP="009955A0">
            <w:pPr>
              <w:jc w:val="center"/>
              <w:rPr>
                <w:highlight w:val="green"/>
              </w:rPr>
            </w:pPr>
            <w:r w:rsidRPr="004E55E4">
              <w:t>78,8</w:t>
            </w:r>
          </w:p>
        </w:tc>
      </w:tr>
      <w:tr w:rsidR="001F57AD" w:rsidRPr="008B0E08" w:rsidTr="009955A0">
        <w:trPr>
          <w:trHeight w:val="2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4C259C" w:rsidRDefault="001F57AD" w:rsidP="009955A0">
            <w:r w:rsidRPr="004C259C">
              <w:t>Обучение водителей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E55E4" w:rsidRDefault="001F57AD" w:rsidP="009955A0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E55E4" w:rsidRDefault="001F57AD" w:rsidP="009955A0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3110B7" w:rsidRDefault="001F57AD" w:rsidP="009955A0">
            <w:pPr>
              <w:jc w:val="center"/>
              <w:rPr>
                <w:highlight w:val="green"/>
              </w:rPr>
            </w:pPr>
            <w:r w:rsidRPr="003110B7"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C259C" w:rsidRDefault="001F57AD" w:rsidP="009955A0">
            <w:pPr>
              <w:jc w:val="center"/>
            </w:pPr>
            <w:r w:rsidRPr="004C259C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E55E4" w:rsidRDefault="001F57AD" w:rsidP="009955A0">
            <w:pPr>
              <w:jc w:val="center"/>
            </w:pPr>
            <w:r w:rsidRPr="004E55E4">
              <w:t>0,0</w:t>
            </w:r>
          </w:p>
        </w:tc>
      </w:tr>
      <w:tr w:rsidR="001F57AD" w:rsidRPr="008B0E08" w:rsidTr="009955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4C259C" w:rsidRDefault="001F57AD" w:rsidP="009955A0">
            <w:r w:rsidRPr="004C259C">
              <w:t>Деятельность лечебных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E55E4" w:rsidRDefault="001F57AD" w:rsidP="009955A0">
            <w:pPr>
              <w:jc w:val="center"/>
            </w:pPr>
            <w:r>
              <w:t>6 305,0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E55E4" w:rsidRDefault="001F57AD" w:rsidP="009955A0">
            <w:pPr>
              <w:jc w:val="center"/>
            </w:pPr>
            <w: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3110B7" w:rsidRDefault="001F57AD" w:rsidP="009955A0">
            <w:pPr>
              <w:jc w:val="center"/>
              <w:rPr>
                <w:highlight w:val="green"/>
              </w:rPr>
            </w:pPr>
            <w:r w:rsidRPr="003110B7">
              <w:t>4 553,1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C259C" w:rsidRDefault="001F57AD" w:rsidP="009955A0">
            <w:pPr>
              <w:jc w:val="center"/>
            </w:pPr>
            <w:r w:rsidRPr="004C259C"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E55E4" w:rsidRDefault="001F57AD" w:rsidP="009955A0">
            <w:pPr>
              <w:jc w:val="center"/>
            </w:pPr>
            <w:r>
              <w:t>138,5</w:t>
            </w:r>
          </w:p>
        </w:tc>
      </w:tr>
      <w:tr w:rsidR="001F57AD" w:rsidRPr="008B0E08" w:rsidTr="009955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4C259C" w:rsidRDefault="001F57AD" w:rsidP="009955A0">
            <w:r w:rsidRPr="004C259C">
              <w:t>Удаление сточных вод, отходов и аналогичная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E55E4" w:rsidRDefault="001F57AD" w:rsidP="009955A0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E55E4" w:rsidRDefault="001F57AD" w:rsidP="009955A0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3110B7" w:rsidRDefault="001F57AD" w:rsidP="009955A0">
            <w:pPr>
              <w:jc w:val="center"/>
            </w:pPr>
            <w:r>
              <w:t>4 898,9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C259C" w:rsidRDefault="001F57AD" w:rsidP="009955A0">
            <w:pPr>
              <w:jc w:val="center"/>
            </w:pPr>
            <w:r w:rsidRPr="004C259C"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4E55E4" w:rsidRDefault="001F57AD" w:rsidP="009955A0">
            <w:pPr>
              <w:jc w:val="center"/>
            </w:pPr>
            <w:r>
              <w:t>0,0</w:t>
            </w:r>
          </w:p>
        </w:tc>
      </w:tr>
      <w:tr w:rsidR="001F57AD" w:rsidRPr="008B0E08" w:rsidTr="009955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AD" w:rsidRPr="004C259C" w:rsidRDefault="001F57AD" w:rsidP="009955A0">
            <w:pPr>
              <w:rPr>
                <w:bCs/>
              </w:rPr>
            </w:pPr>
            <w:r w:rsidRPr="004C259C">
              <w:rPr>
                <w:bCs/>
              </w:rPr>
              <w:t>Деятельность библиотек, архивов, учреждений клубного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D" w:rsidRPr="004C259C" w:rsidRDefault="001F57AD" w:rsidP="009955A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D" w:rsidRPr="004C259C" w:rsidRDefault="001F57AD" w:rsidP="009955A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D" w:rsidRPr="004C259C" w:rsidRDefault="001F57AD" w:rsidP="009955A0">
            <w:pPr>
              <w:jc w:val="center"/>
              <w:rPr>
                <w:bCs/>
              </w:rPr>
            </w:pPr>
            <w:r w:rsidRPr="004C259C">
              <w:rPr>
                <w:bCs/>
              </w:rPr>
              <w:t>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D" w:rsidRPr="004C259C" w:rsidRDefault="001F57AD" w:rsidP="009955A0">
            <w:pPr>
              <w:jc w:val="center"/>
              <w:rPr>
                <w:bCs/>
              </w:rPr>
            </w:pPr>
            <w:r w:rsidRPr="004C259C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D" w:rsidRPr="004E55E4" w:rsidRDefault="001F57AD" w:rsidP="009955A0">
            <w:pPr>
              <w:jc w:val="center"/>
              <w:rPr>
                <w:bCs/>
              </w:rPr>
            </w:pPr>
            <w:r w:rsidRPr="004E55E4">
              <w:rPr>
                <w:bCs/>
              </w:rPr>
              <w:t>0,0</w:t>
            </w:r>
          </w:p>
        </w:tc>
      </w:tr>
      <w:tr w:rsidR="001F57AD" w:rsidRPr="008B0E08" w:rsidTr="009955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AD" w:rsidRPr="004C259C" w:rsidRDefault="001F57AD" w:rsidP="009955A0">
            <w:pPr>
              <w:rPr>
                <w:b/>
                <w:bCs/>
              </w:rPr>
            </w:pPr>
            <w:r w:rsidRPr="004C259C">
              <w:rPr>
                <w:b/>
                <w:bCs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D" w:rsidRPr="004C259C" w:rsidRDefault="001F57AD" w:rsidP="009955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105 394,3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D" w:rsidRPr="004C259C" w:rsidRDefault="001F57AD" w:rsidP="009955A0">
            <w:pPr>
              <w:jc w:val="center"/>
              <w:rPr>
                <w:b/>
                <w:bCs/>
              </w:rPr>
            </w:pPr>
            <w:r w:rsidRPr="004C259C">
              <w:rPr>
                <w:b/>
                <w:bCs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D" w:rsidRPr="004C259C" w:rsidRDefault="001F57AD" w:rsidP="009955A0">
            <w:pPr>
              <w:jc w:val="center"/>
              <w:rPr>
                <w:b/>
                <w:bCs/>
                <w:highlight w:val="green"/>
              </w:rPr>
            </w:pPr>
            <w:r w:rsidRPr="004C259C">
              <w:rPr>
                <w:b/>
                <w:bCs/>
              </w:rPr>
              <w:t>116 964,9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D" w:rsidRPr="004C259C" w:rsidRDefault="001F57AD" w:rsidP="009955A0">
            <w:pPr>
              <w:jc w:val="center"/>
              <w:rPr>
                <w:b/>
                <w:bCs/>
              </w:rPr>
            </w:pPr>
            <w:r w:rsidRPr="004C259C">
              <w:rPr>
                <w:b/>
                <w:bCs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D" w:rsidRPr="004E55E4" w:rsidRDefault="001F57AD" w:rsidP="009955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90,1</w:t>
            </w:r>
          </w:p>
        </w:tc>
      </w:tr>
    </w:tbl>
    <w:p w:rsidR="001F57AD" w:rsidRPr="00274B86" w:rsidRDefault="001F57AD" w:rsidP="001F57A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доля услуг, оказанных малыми предприятиями, приходится на следующие виды экономической деятельности: «производство, передача и распределение пара и горячей воды (тепловой энергии)» (54,4%), «сбор, очистка и распределение воды» (18,8%), «операции с недвижимым имуществом» (16,9%), «деятельных лечебных учреждений» (6,0%). Снижение по видам «производство верхней одежды», «издание газет», «обучение водителей транспортных средств», «деятельность библиотек, архивов, учреждений клубного типа» и «удаление сточных вод, отходов и аналогичная деятельность» произошло в результате изменения круга отчитывающихся предприятий.</w:t>
      </w:r>
    </w:p>
    <w:p w:rsidR="001F57AD" w:rsidRPr="00700129" w:rsidRDefault="001F57AD" w:rsidP="001F57AD">
      <w:pPr>
        <w:ind w:firstLine="709"/>
        <w:jc w:val="both"/>
        <w:rPr>
          <w:sz w:val="28"/>
          <w:szCs w:val="28"/>
        </w:rPr>
      </w:pPr>
      <w:proofErr w:type="gramStart"/>
      <w:r w:rsidRPr="00700129">
        <w:rPr>
          <w:b/>
          <w:bCs/>
          <w:sz w:val="28"/>
          <w:szCs w:val="28"/>
        </w:rPr>
        <w:t>Общий объём платных услуг населению</w:t>
      </w:r>
      <w:r w:rsidRPr="00700129">
        <w:rPr>
          <w:sz w:val="28"/>
          <w:szCs w:val="28"/>
        </w:rPr>
        <w:t xml:space="preserve"> по полному кругу организаций, отчитавшихся в городской отдел статистики, за 1 полугодие 2016 года составил</w:t>
      </w:r>
      <w:r w:rsidRPr="008B0E08">
        <w:rPr>
          <w:color w:val="FF0000"/>
          <w:sz w:val="28"/>
          <w:szCs w:val="28"/>
        </w:rPr>
        <w:t xml:space="preserve"> </w:t>
      </w:r>
      <w:r w:rsidRPr="000A429A">
        <w:rPr>
          <w:b/>
          <w:bCs/>
          <w:sz w:val="28"/>
          <w:szCs w:val="28"/>
        </w:rPr>
        <w:t xml:space="preserve">298 025,4 тыс. рублей </w:t>
      </w:r>
      <w:r w:rsidRPr="000A429A">
        <w:rPr>
          <w:bCs/>
          <w:sz w:val="28"/>
          <w:szCs w:val="28"/>
        </w:rPr>
        <w:t>(1 полугодие 2015 года – 292 919,2</w:t>
      </w:r>
      <w:r w:rsidRPr="000A429A">
        <w:rPr>
          <w:b/>
          <w:bCs/>
          <w:sz w:val="28"/>
          <w:szCs w:val="28"/>
        </w:rPr>
        <w:t xml:space="preserve"> </w:t>
      </w:r>
      <w:r w:rsidRPr="000A429A">
        <w:rPr>
          <w:bCs/>
          <w:sz w:val="28"/>
          <w:szCs w:val="28"/>
        </w:rPr>
        <w:t>тыс. рублей)</w:t>
      </w:r>
      <w:r w:rsidRPr="000A429A">
        <w:rPr>
          <w:sz w:val="28"/>
          <w:szCs w:val="28"/>
        </w:rPr>
        <w:t>,</w:t>
      </w:r>
      <w:r w:rsidRPr="000A429A">
        <w:rPr>
          <w:bCs/>
          <w:sz w:val="28"/>
          <w:szCs w:val="28"/>
        </w:rPr>
        <w:t xml:space="preserve"> </w:t>
      </w:r>
      <w:r w:rsidRPr="000A429A">
        <w:rPr>
          <w:sz w:val="28"/>
          <w:szCs w:val="28"/>
        </w:rPr>
        <w:t>темп роста – 101,7%.</w:t>
      </w:r>
      <w:r w:rsidRPr="008B0E08">
        <w:rPr>
          <w:color w:val="FF0000"/>
          <w:sz w:val="28"/>
          <w:szCs w:val="28"/>
        </w:rPr>
        <w:t xml:space="preserve"> </w:t>
      </w:r>
      <w:r w:rsidRPr="00700129">
        <w:rPr>
          <w:sz w:val="28"/>
          <w:szCs w:val="28"/>
        </w:rPr>
        <w:t>Распределить общий объём платных услуг полного круга предприятий района по видам услуг не представляется возможным из-за отсутствия статистической информации о структуре услуг, оказанных малыми предприятиями.</w:t>
      </w:r>
      <w:proofErr w:type="gramEnd"/>
    </w:p>
    <w:p w:rsidR="001F57AD" w:rsidRPr="00F959EE" w:rsidRDefault="001F57AD" w:rsidP="001F57AD">
      <w:pPr>
        <w:ind w:firstLine="567"/>
        <w:jc w:val="both"/>
        <w:rPr>
          <w:b/>
          <w:bCs/>
          <w:color w:val="548DD4" w:themeColor="text2" w:themeTint="99"/>
          <w:sz w:val="28"/>
        </w:rPr>
      </w:pPr>
      <w:r w:rsidRPr="00F959EE">
        <w:rPr>
          <w:b/>
          <w:bCs/>
          <w:color w:val="548DD4" w:themeColor="text2" w:themeTint="99"/>
          <w:sz w:val="28"/>
        </w:rPr>
        <w:object w:dxaOrig="5736" w:dyaOrig="5396">
          <v:shape id="_x0000_i1027" type="#_x0000_t75" style="width:79.55pt;height:61.1pt" o:ole="">
            <v:imagedata r:id="rId22" o:title=""/>
          </v:shape>
          <o:OLEObject Type="Embed" ProgID="MS_ClipArt_Gallery.5" ShapeID="_x0000_i1027" DrawAspect="Content" ObjectID="_1535529040" r:id="rId23"/>
        </w:object>
      </w:r>
      <w:r w:rsidRPr="00F959EE">
        <w:rPr>
          <w:b/>
          <w:bCs/>
          <w:color w:val="548DD4" w:themeColor="text2" w:themeTint="99"/>
          <w:sz w:val="28"/>
        </w:rPr>
        <w:t xml:space="preserve"> 7. ТОРГОВЛЯ И ОБЩЕСТВЕННОЕ ПИТАНИЕ</w:t>
      </w:r>
    </w:p>
    <w:p w:rsidR="001F57AD" w:rsidRPr="008B0E08" w:rsidRDefault="001F57AD" w:rsidP="001F57AD">
      <w:pPr>
        <w:pStyle w:val="a7"/>
        <w:ind w:firstLine="567"/>
        <w:jc w:val="center"/>
        <w:rPr>
          <w:b/>
          <w:bCs/>
          <w:sz w:val="28"/>
        </w:rPr>
      </w:pPr>
    </w:p>
    <w:p w:rsidR="001F57AD" w:rsidRDefault="001F57AD" w:rsidP="001F57AD">
      <w:pPr>
        <w:pStyle w:val="a7"/>
        <w:ind w:firstLine="567"/>
        <w:jc w:val="center"/>
        <w:rPr>
          <w:b/>
          <w:bCs/>
          <w:color w:val="548DD4" w:themeColor="text2" w:themeTint="99"/>
          <w:sz w:val="28"/>
        </w:rPr>
      </w:pPr>
      <w:r w:rsidRPr="00F959EE">
        <w:rPr>
          <w:b/>
          <w:bCs/>
          <w:color w:val="548DD4" w:themeColor="text2" w:themeTint="99"/>
          <w:sz w:val="28"/>
        </w:rPr>
        <w:t>7.1. Торговля и общественное питание крупных и средних организаций</w:t>
      </w:r>
    </w:p>
    <w:p w:rsidR="001F57AD" w:rsidRPr="00F959EE" w:rsidRDefault="001F57AD" w:rsidP="001F57AD">
      <w:pPr>
        <w:pStyle w:val="a7"/>
        <w:ind w:firstLine="567"/>
        <w:jc w:val="center"/>
        <w:rPr>
          <w:b/>
          <w:bCs/>
          <w:color w:val="548DD4" w:themeColor="text2" w:themeTint="99"/>
          <w:sz w:val="28"/>
        </w:rPr>
      </w:pPr>
    </w:p>
    <w:p w:rsidR="001F57AD" w:rsidRPr="00F959EE" w:rsidRDefault="001F57AD" w:rsidP="001F57AD">
      <w:pPr>
        <w:pStyle w:val="a7"/>
        <w:tabs>
          <w:tab w:val="left" w:pos="0"/>
        </w:tabs>
        <w:ind w:firstLine="709"/>
        <w:rPr>
          <w:color w:val="auto"/>
          <w:sz w:val="28"/>
        </w:rPr>
      </w:pPr>
      <w:proofErr w:type="gramStart"/>
      <w:r w:rsidRPr="00F959EE">
        <w:rPr>
          <w:color w:val="auto"/>
          <w:sz w:val="28"/>
        </w:rPr>
        <w:t xml:space="preserve">Объём реализации </w:t>
      </w:r>
      <w:r w:rsidRPr="00F959EE">
        <w:rPr>
          <w:b/>
          <w:bCs/>
          <w:color w:val="auto"/>
          <w:sz w:val="28"/>
        </w:rPr>
        <w:t>товаров несобственного производства</w:t>
      </w:r>
      <w:r w:rsidRPr="00F959EE">
        <w:rPr>
          <w:color w:val="auto"/>
          <w:sz w:val="28"/>
        </w:rPr>
        <w:t xml:space="preserve"> по крупным и средним организациям Колпашевского района за 1 полугодие 2016 года составил </w:t>
      </w:r>
      <w:r w:rsidRPr="00F959EE">
        <w:rPr>
          <w:b/>
          <w:color w:val="auto"/>
          <w:sz w:val="28"/>
        </w:rPr>
        <w:t>486 398,0</w:t>
      </w:r>
      <w:r w:rsidRPr="00F959EE">
        <w:rPr>
          <w:b/>
          <w:bCs/>
          <w:color w:val="auto"/>
          <w:sz w:val="28"/>
        </w:rPr>
        <w:t xml:space="preserve"> тыс. рублей</w:t>
      </w:r>
      <w:r w:rsidRPr="00F959EE">
        <w:rPr>
          <w:color w:val="auto"/>
          <w:sz w:val="28"/>
        </w:rPr>
        <w:t xml:space="preserve"> (за 1 полугодие 2015 года – 341 969,0 тыс. рублей), темп роста – 142,2%. </w:t>
      </w:r>
      <w:r>
        <w:rPr>
          <w:color w:val="auto"/>
          <w:sz w:val="28"/>
        </w:rPr>
        <w:t>Наибольшее увеличение значения показателя (в 3,1 раз) наблюдается по виду деятельности «розничная торговля, кроме торговли автотранспортными средствами и мотоциклами;</w:t>
      </w:r>
      <w:proofErr w:type="gramEnd"/>
      <w:r>
        <w:rPr>
          <w:color w:val="auto"/>
          <w:sz w:val="28"/>
        </w:rPr>
        <w:t xml:space="preserve"> ремонт бытовых изделий и предметов личного пользования», за счёт открытия на территории Колпашевского района обособленных подразделений иногородних организаций.</w:t>
      </w:r>
    </w:p>
    <w:p w:rsidR="001F57AD" w:rsidRPr="00F35A31" w:rsidRDefault="001F57AD" w:rsidP="001F57AD">
      <w:pPr>
        <w:pStyle w:val="a7"/>
        <w:tabs>
          <w:tab w:val="left" w:pos="0"/>
        </w:tabs>
        <w:ind w:firstLine="709"/>
        <w:rPr>
          <w:color w:val="auto"/>
          <w:sz w:val="28"/>
        </w:rPr>
      </w:pPr>
      <w:r w:rsidRPr="00F35A31">
        <w:rPr>
          <w:b/>
          <w:color w:val="auto"/>
          <w:sz w:val="28"/>
        </w:rPr>
        <w:t>Оборот розничной торговли</w:t>
      </w:r>
      <w:r w:rsidRPr="00F35A31">
        <w:rPr>
          <w:color w:val="auto"/>
          <w:sz w:val="28"/>
        </w:rPr>
        <w:t xml:space="preserve"> по крупным и средним организациям Колпашевского района за 1 полугодие 2016 года составил </w:t>
      </w:r>
      <w:r w:rsidRPr="00F35A31">
        <w:rPr>
          <w:b/>
          <w:color w:val="auto"/>
          <w:sz w:val="28"/>
        </w:rPr>
        <w:t>351 021,0 тыс. рублей</w:t>
      </w:r>
      <w:r w:rsidRPr="00F35A31">
        <w:rPr>
          <w:color w:val="auto"/>
          <w:sz w:val="28"/>
        </w:rPr>
        <w:t xml:space="preserve"> или 187,9% к аналогичному периоду прошлого года (1 полугодие 2015 года – 186 789,0 тыс. рублей).</w:t>
      </w:r>
    </w:p>
    <w:p w:rsidR="001F57AD" w:rsidRPr="008B0E08" w:rsidRDefault="001F57AD" w:rsidP="001F57AD">
      <w:pPr>
        <w:pStyle w:val="a7"/>
        <w:tabs>
          <w:tab w:val="left" w:pos="0"/>
        </w:tabs>
        <w:ind w:firstLine="709"/>
        <w:rPr>
          <w:b/>
          <w:sz w:val="22"/>
          <w:szCs w:val="22"/>
        </w:rPr>
      </w:pPr>
      <w:r w:rsidRPr="00C26C85">
        <w:rPr>
          <w:b/>
          <w:color w:val="auto"/>
          <w:sz w:val="22"/>
          <w:szCs w:val="22"/>
        </w:rPr>
        <w:t>Таблица 1</w:t>
      </w:r>
      <w:r w:rsidR="00C26C85">
        <w:rPr>
          <w:b/>
          <w:color w:val="auto"/>
          <w:sz w:val="22"/>
          <w:szCs w:val="22"/>
        </w:rPr>
        <w:t>0</w:t>
      </w:r>
      <w:r w:rsidRPr="00C26C85">
        <w:rPr>
          <w:b/>
          <w:color w:val="auto"/>
          <w:sz w:val="22"/>
          <w:szCs w:val="22"/>
        </w:rPr>
        <w:t>.</w:t>
      </w:r>
      <w:r w:rsidRPr="008B0E08">
        <w:rPr>
          <w:b/>
          <w:sz w:val="22"/>
          <w:szCs w:val="22"/>
        </w:rPr>
        <w:t xml:space="preserve"> </w:t>
      </w:r>
      <w:r w:rsidRPr="00F35A31">
        <w:rPr>
          <w:b/>
          <w:color w:val="auto"/>
          <w:sz w:val="22"/>
          <w:szCs w:val="22"/>
        </w:rPr>
        <w:t>Оборот розничной торговли по крупным и средним организациям Колпашевского района, отчитавшимся в городской отдел статистики, тыс. рублей.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1843"/>
        <w:gridCol w:w="1701"/>
        <w:gridCol w:w="1276"/>
      </w:tblGrid>
      <w:tr w:rsidR="001F57AD" w:rsidRPr="008B0E08" w:rsidTr="009955A0">
        <w:trPr>
          <w:trHeight w:val="5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7AD" w:rsidRPr="00F35A31" w:rsidRDefault="001F57AD" w:rsidP="009955A0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F35A31">
              <w:rPr>
                <w:b/>
                <w:bCs/>
                <w:color w:val="auto"/>
              </w:rPr>
              <w:t>Вид экономической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7AD" w:rsidRPr="00F35A31" w:rsidRDefault="001F57AD" w:rsidP="009955A0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F35A31">
              <w:rPr>
                <w:b/>
                <w:bCs/>
                <w:color w:val="auto"/>
              </w:rPr>
              <w:t>1 полугодие 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7AD" w:rsidRPr="00F35A31" w:rsidRDefault="001F57AD" w:rsidP="009955A0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F35A31">
              <w:rPr>
                <w:b/>
                <w:bCs/>
                <w:color w:val="auto"/>
              </w:rPr>
              <w:t>1 полугодие 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7AD" w:rsidRPr="00F35A31" w:rsidRDefault="001F57AD" w:rsidP="009955A0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F35A31">
              <w:rPr>
                <w:b/>
                <w:bCs/>
                <w:color w:val="auto"/>
              </w:rPr>
              <w:t>Темп роста, %</w:t>
            </w:r>
          </w:p>
        </w:tc>
      </w:tr>
      <w:tr w:rsidR="001F57AD" w:rsidRPr="008B0E08" w:rsidTr="009955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E05CA8" w:rsidRDefault="001F57AD" w:rsidP="009955A0">
            <w:pPr>
              <w:pStyle w:val="a7"/>
              <w:rPr>
                <w:bCs/>
                <w:color w:val="auto"/>
              </w:rPr>
            </w:pPr>
            <w:r w:rsidRPr="00E05CA8">
              <w:rPr>
                <w:bCs/>
                <w:color w:val="auto"/>
              </w:rPr>
              <w:t>Оптовая  и розничная торговля; ремонт автотранспортных средств, мотоциклов, бытовых изделий и предметов личного пользования,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F48B0" w:rsidRDefault="001F57AD" w:rsidP="009955A0">
            <w:pPr>
              <w:pStyle w:val="a7"/>
              <w:jc w:val="right"/>
              <w:rPr>
                <w:bCs/>
                <w:color w:val="auto"/>
              </w:rPr>
            </w:pPr>
            <w:r w:rsidRPr="005F48B0">
              <w:rPr>
                <w:bCs/>
                <w:color w:val="auto"/>
              </w:rPr>
              <w:t>330 842,0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F48B0" w:rsidRDefault="001F57AD" w:rsidP="009955A0">
            <w:pPr>
              <w:pStyle w:val="a7"/>
              <w:jc w:val="right"/>
              <w:rPr>
                <w:bCs/>
                <w:color w:val="auto"/>
              </w:rPr>
            </w:pPr>
            <w:r w:rsidRPr="005F48B0">
              <w:rPr>
                <w:bCs/>
                <w:color w:val="auto"/>
              </w:rPr>
              <w:t>173 061,0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F48B0" w:rsidRDefault="001F57AD" w:rsidP="009955A0">
            <w:pPr>
              <w:pStyle w:val="a7"/>
              <w:jc w:val="right"/>
              <w:rPr>
                <w:bCs/>
                <w:color w:val="auto"/>
              </w:rPr>
            </w:pPr>
            <w:r w:rsidRPr="005F48B0">
              <w:rPr>
                <w:bCs/>
                <w:color w:val="auto"/>
              </w:rPr>
              <w:t>191,2</w:t>
            </w:r>
          </w:p>
        </w:tc>
      </w:tr>
      <w:tr w:rsidR="001F57AD" w:rsidRPr="008B0E08" w:rsidTr="009955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E05CA8" w:rsidRDefault="001F57AD" w:rsidP="009955A0">
            <w:pPr>
              <w:pStyle w:val="a7"/>
              <w:rPr>
                <w:i/>
                <w:color w:val="auto"/>
              </w:rPr>
            </w:pPr>
            <w:r w:rsidRPr="00E05CA8">
              <w:rPr>
                <w:color w:val="auto"/>
              </w:rPr>
              <w:t>-</w:t>
            </w:r>
            <w:r w:rsidRPr="00E05CA8">
              <w:rPr>
                <w:i/>
                <w:color w:val="auto"/>
              </w:rPr>
              <w:t>торговля автотранспортными средствами и мотоциклами, их техническое обслуживание и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F48B0" w:rsidRDefault="001F57AD" w:rsidP="009955A0">
            <w:pPr>
              <w:pStyle w:val="a7"/>
              <w:jc w:val="right"/>
              <w:rPr>
                <w:color w:val="auto"/>
              </w:rPr>
            </w:pPr>
            <w:r w:rsidRPr="005F48B0">
              <w:rPr>
                <w:color w:val="auto"/>
              </w:rPr>
              <w:t>169 647,0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F48B0" w:rsidRDefault="001F57AD" w:rsidP="009955A0">
            <w:pPr>
              <w:pStyle w:val="a7"/>
              <w:jc w:val="right"/>
              <w:rPr>
                <w:color w:val="auto"/>
              </w:rPr>
            </w:pPr>
            <w:r w:rsidRPr="005F48B0">
              <w:rPr>
                <w:color w:val="auto"/>
              </w:rPr>
              <w:t>162 088,0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F48B0" w:rsidRDefault="001F57AD" w:rsidP="009955A0">
            <w:pPr>
              <w:pStyle w:val="a7"/>
              <w:jc w:val="right"/>
              <w:rPr>
                <w:color w:val="auto"/>
              </w:rPr>
            </w:pPr>
            <w:r w:rsidRPr="005F48B0">
              <w:rPr>
                <w:color w:val="auto"/>
              </w:rPr>
              <w:t>104,7</w:t>
            </w:r>
          </w:p>
        </w:tc>
      </w:tr>
      <w:tr w:rsidR="001F57AD" w:rsidRPr="008B0E08" w:rsidTr="009955A0">
        <w:trPr>
          <w:trHeight w:val="44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E05CA8" w:rsidRDefault="001F57AD" w:rsidP="009955A0">
            <w:pPr>
              <w:pStyle w:val="a7"/>
              <w:rPr>
                <w:i/>
                <w:color w:val="auto"/>
              </w:rPr>
            </w:pPr>
            <w:r w:rsidRPr="00E05CA8">
              <w:rPr>
                <w:i/>
                <w:color w:val="auto"/>
              </w:rPr>
              <w:t>- розничная торговля, кроме торговли автотранспортными средствами и мотоциклами; ремонт бытовых изделий и предметов личного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F48B0" w:rsidRDefault="001F57AD" w:rsidP="009955A0">
            <w:pPr>
              <w:pStyle w:val="a7"/>
              <w:jc w:val="right"/>
              <w:rPr>
                <w:color w:val="auto"/>
              </w:rPr>
            </w:pPr>
            <w:r w:rsidRPr="005F48B0">
              <w:rPr>
                <w:color w:val="auto"/>
              </w:rPr>
              <w:t>161 195,0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F48B0" w:rsidRDefault="001F57AD" w:rsidP="009955A0">
            <w:pPr>
              <w:pStyle w:val="a7"/>
              <w:jc w:val="right"/>
              <w:rPr>
                <w:color w:val="auto"/>
              </w:rPr>
            </w:pPr>
            <w:r w:rsidRPr="005F48B0">
              <w:rPr>
                <w:color w:val="auto"/>
              </w:rPr>
              <w:t>10 973,0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F48B0" w:rsidRDefault="001F57AD" w:rsidP="009955A0">
            <w:pPr>
              <w:pStyle w:val="a7"/>
              <w:jc w:val="right"/>
              <w:rPr>
                <w:color w:val="auto"/>
              </w:rPr>
            </w:pPr>
            <w:r w:rsidRPr="005F48B0">
              <w:rPr>
                <w:color w:val="auto"/>
              </w:rPr>
              <w:t>1 469,0</w:t>
            </w:r>
          </w:p>
        </w:tc>
      </w:tr>
      <w:tr w:rsidR="001F57AD" w:rsidRPr="008B0E08" w:rsidTr="009955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E05CA8" w:rsidRDefault="001F57AD" w:rsidP="009955A0">
            <w:pPr>
              <w:pStyle w:val="a7"/>
              <w:rPr>
                <w:color w:val="auto"/>
              </w:rPr>
            </w:pPr>
            <w:r w:rsidRPr="00E05CA8">
              <w:rPr>
                <w:color w:val="auto"/>
              </w:rPr>
              <w:t>Транспорт и связь,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F48B0" w:rsidRDefault="001F57AD" w:rsidP="009955A0">
            <w:pPr>
              <w:pStyle w:val="a7"/>
              <w:jc w:val="right"/>
              <w:rPr>
                <w:color w:val="auto"/>
              </w:rPr>
            </w:pPr>
            <w:r w:rsidRPr="005F48B0">
              <w:rPr>
                <w:color w:val="auto"/>
              </w:rPr>
              <w:t>20 179,0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F48B0" w:rsidRDefault="001F57AD" w:rsidP="009955A0">
            <w:pPr>
              <w:pStyle w:val="a7"/>
              <w:jc w:val="right"/>
              <w:rPr>
                <w:color w:val="auto"/>
              </w:rPr>
            </w:pPr>
            <w:r w:rsidRPr="005F48B0">
              <w:rPr>
                <w:color w:val="auto"/>
              </w:rPr>
              <w:t>13 728,0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F48B0" w:rsidRDefault="001F57AD" w:rsidP="009955A0">
            <w:pPr>
              <w:pStyle w:val="a7"/>
              <w:jc w:val="right"/>
              <w:rPr>
                <w:color w:val="auto"/>
              </w:rPr>
            </w:pPr>
            <w:r w:rsidRPr="005F48B0">
              <w:rPr>
                <w:color w:val="auto"/>
              </w:rPr>
              <w:t>147,0</w:t>
            </w:r>
          </w:p>
        </w:tc>
      </w:tr>
      <w:tr w:rsidR="001F57AD" w:rsidRPr="008B0E08" w:rsidTr="009955A0">
        <w:trPr>
          <w:trHeight w:val="17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E05CA8" w:rsidRDefault="001F57AD" w:rsidP="009955A0">
            <w:pPr>
              <w:pStyle w:val="a7"/>
              <w:rPr>
                <w:i/>
                <w:color w:val="auto"/>
              </w:rPr>
            </w:pPr>
            <w:r w:rsidRPr="00E05CA8">
              <w:rPr>
                <w:i/>
                <w:color w:val="auto"/>
              </w:rPr>
              <w:t xml:space="preserve">-связь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F48B0" w:rsidRDefault="001F57AD" w:rsidP="009955A0">
            <w:pPr>
              <w:pStyle w:val="a7"/>
              <w:jc w:val="right"/>
              <w:rPr>
                <w:color w:val="auto"/>
              </w:rPr>
            </w:pPr>
            <w:r w:rsidRPr="005F48B0">
              <w:rPr>
                <w:color w:val="auto"/>
              </w:rPr>
              <w:t>20 179,0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F48B0" w:rsidRDefault="001F57AD" w:rsidP="009955A0">
            <w:pPr>
              <w:pStyle w:val="a7"/>
              <w:jc w:val="right"/>
              <w:rPr>
                <w:color w:val="auto"/>
              </w:rPr>
            </w:pPr>
            <w:r w:rsidRPr="005F48B0">
              <w:rPr>
                <w:color w:val="auto"/>
              </w:rPr>
              <w:t>13 728,0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F48B0" w:rsidRDefault="001F57AD" w:rsidP="009955A0">
            <w:pPr>
              <w:pStyle w:val="a7"/>
              <w:jc w:val="right"/>
              <w:rPr>
                <w:color w:val="auto"/>
              </w:rPr>
            </w:pPr>
            <w:r w:rsidRPr="005F48B0">
              <w:rPr>
                <w:color w:val="auto"/>
              </w:rPr>
              <w:t>147,0</w:t>
            </w:r>
          </w:p>
        </w:tc>
      </w:tr>
      <w:tr w:rsidR="001F57AD" w:rsidRPr="008B0E08" w:rsidTr="009955A0">
        <w:trPr>
          <w:trHeight w:val="1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E05CA8" w:rsidRDefault="001F57AD" w:rsidP="009955A0">
            <w:pPr>
              <w:pStyle w:val="a7"/>
              <w:rPr>
                <w:b/>
                <w:color w:val="auto"/>
              </w:rPr>
            </w:pPr>
            <w:r w:rsidRPr="00E05CA8">
              <w:rPr>
                <w:b/>
                <w:color w:val="auto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F48B0" w:rsidRDefault="001F57AD" w:rsidP="009955A0">
            <w:pPr>
              <w:pStyle w:val="a7"/>
              <w:jc w:val="right"/>
              <w:rPr>
                <w:b/>
                <w:color w:val="auto"/>
              </w:rPr>
            </w:pPr>
            <w:r w:rsidRPr="005F48B0">
              <w:rPr>
                <w:b/>
                <w:color w:val="auto"/>
              </w:rPr>
              <w:t>351 021,0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F48B0" w:rsidRDefault="001F57AD" w:rsidP="009955A0">
            <w:pPr>
              <w:pStyle w:val="a7"/>
              <w:jc w:val="right"/>
              <w:rPr>
                <w:b/>
                <w:color w:val="auto"/>
              </w:rPr>
            </w:pPr>
            <w:r w:rsidRPr="005F48B0">
              <w:rPr>
                <w:b/>
                <w:color w:val="auto"/>
              </w:rPr>
              <w:t>186 789,0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5F48B0" w:rsidRDefault="001F57AD" w:rsidP="009955A0">
            <w:pPr>
              <w:pStyle w:val="a7"/>
              <w:jc w:val="right"/>
              <w:rPr>
                <w:b/>
                <w:color w:val="auto"/>
              </w:rPr>
            </w:pPr>
            <w:r w:rsidRPr="005F48B0">
              <w:rPr>
                <w:b/>
                <w:color w:val="auto"/>
              </w:rPr>
              <w:t>187,9</w:t>
            </w:r>
          </w:p>
        </w:tc>
      </w:tr>
    </w:tbl>
    <w:p w:rsidR="001F57AD" w:rsidRPr="005F48B0" w:rsidRDefault="001F57AD" w:rsidP="001F57AD">
      <w:pPr>
        <w:pStyle w:val="a7"/>
        <w:ind w:firstLine="709"/>
        <w:rPr>
          <w:color w:val="auto"/>
          <w:sz w:val="28"/>
        </w:rPr>
      </w:pPr>
      <w:r>
        <w:rPr>
          <w:color w:val="auto"/>
          <w:sz w:val="28"/>
        </w:rPr>
        <w:t>Увеличение оборота розничной торговли наблюдается по всем видам экономической деятельности. Наибольший рост наблюдается по виду «розничная торговля, кроме торговли автотранспортными средствами и мотоциклами; ремонт бытовых изделий и предметов личного пользования» (в 14,7 раз), что обусловлено  причинами, изложенными выше.</w:t>
      </w:r>
    </w:p>
    <w:p w:rsidR="001F57AD" w:rsidRPr="00DA6A10" w:rsidRDefault="001F57AD" w:rsidP="001F57AD">
      <w:pPr>
        <w:pStyle w:val="a7"/>
        <w:ind w:firstLine="709"/>
        <w:rPr>
          <w:color w:val="auto"/>
          <w:sz w:val="28"/>
        </w:rPr>
      </w:pPr>
      <w:r w:rsidRPr="00DA6A10">
        <w:rPr>
          <w:b/>
          <w:bCs/>
          <w:color w:val="auto"/>
          <w:sz w:val="28"/>
        </w:rPr>
        <w:t>Оборот оптовой торговли</w:t>
      </w:r>
      <w:r w:rsidRPr="00DA6A10">
        <w:rPr>
          <w:color w:val="auto"/>
          <w:sz w:val="28"/>
        </w:rPr>
        <w:t xml:space="preserve"> крупных и средних организаций, отчитавшихся в </w:t>
      </w:r>
      <w:r w:rsidR="009D760B">
        <w:rPr>
          <w:color w:val="auto"/>
          <w:sz w:val="28"/>
        </w:rPr>
        <w:t xml:space="preserve">Колпашевский </w:t>
      </w:r>
      <w:r w:rsidRPr="00DA6A10">
        <w:rPr>
          <w:color w:val="auto"/>
          <w:sz w:val="28"/>
        </w:rPr>
        <w:t xml:space="preserve">городской отдел статистики, за 1 полугодие 2016 года составил </w:t>
      </w:r>
      <w:r w:rsidRPr="00DA6A10">
        <w:rPr>
          <w:b/>
          <w:color w:val="auto"/>
          <w:sz w:val="28"/>
        </w:rPr>
        <w:t>67 978,0 тыс. рублей</w:t>
      </w:r>
      <w:r w:rsidRPr="00DA6A10">
        <w:rPr>
          <w:color w:val="auto"/>
          <w:sz w:val="28"/>
        </w:rPr>
        <w:t xml:space="preserve"> (1 полугодие 2015 года – 85 175,0 тыс. рублей), темп роста </w:t>
      </w:r>
      <w:r w:rsidR="004C2261">
        <w:rPr>
          <w:color w:val="auto"/>
          <w:sz w:val="28"/>
        </w:rPr>
        <w:t>-</w:t>
      </w:r>
      <w:r w:rsidRPr="00DA6A10">
        <w:rPr>
          <w:color w:val="auto"/>
          <w:sz w:val="28"/>
        </w:rPr>
        <w:t xml:space="preserve"> 79,8%.  Снижение наблюдается по всем видам экономической деятельности предприятий, осуществляющих оптовую торговлю и отчитавшихся в Томскстат.</w:t>
      </w:r>
    </w:p>
    <w:p w:rsidR="001F57AD" w:rsidRPr="00DA6A10" w:rsidRDefault="001F57AD" w:rsidP="001F57AD">
      <w:pPr>
        <w:pStyle w:val="a7"/>
        <w:ind w:firstLine="709"/>
        <w:rPr>
          <w:color w:val="auto"/>
          <w:sz w:val="28"/>
        </w:rPr>
      </w:pPr>
      <w:r>
        <w:rPr>
          <w:bCs/>
          <w:color w:val="auto"/>
          <w:sz w:val="28"/>
        </w:rPr>
        <w:t xml:space="preserve">Темп роста </w:t>
      </w:r>
      <w:r>
        <w:rPr>
          <w:b/>
          <w:bCs/>
          <w:color w:val="auto"/>
          <w:sz w:val="28"/>
        </w:rPr>
        <w:t>оборота общественного питания</w:t>
      </w:r>
      <w:r>
        <w:rPr>
          <w:bCs/>
          <w:color w:val="auto"/>
          <w:sz w:val="28"/>
        </w:rPr>
        <w:t xml:space="preserve"> по крупным и средним организациям за 1 полугодие 2016 года составил 109,8% к аналогичному периоду 2015 года. Увеличение наблюдается по виду деятельности «производство электрических машин и электрооборудования» </w:t>
      </w:r>
      <w:r w:rsidR="00732AFB">
        <w:rPr>
          <w:bCs/>
          <w:color w:val="auto"/>
          <w:sz w:val="28"/>
        </w:rPr>
        <w:t xml:space="preserve">- в 3,7 раза, </w:t>
      </w:r>
      <w:r>
        <w:rPr>
          <w:bCs/>
          <w:color w:val="auto"/>
          <w:sz w:val="28"/>
        </w:rPr>
        <w:t>небольшое сокращение произошло по виду «деятельность столовых при предприятиях и учреждениях» - на 0,9 %.</w:t>
      </w:r>
    </w:p>
    <w:p w:rsidR="00FA61CD" w:rsidRDefault="00FA61CD" w:rsidP="001F57AD">
      <w:pPr>
        <w:pStyle w:val="a7"/>
        <w:ind w:firstLine="709"/>
        <w:rPr>
          <w:sz w:val="28"/>
        </w:rPr>
      </w:pPr>
    </w:p>
    <w:p w:rsidR="004879EC" w:rsidRPr="008B0E08" w:rsidRDefault="004879EC" w:rsidP="001F57AD">
      <w:pPr>
        <w:pStyle w:val="a7"/>
        <w:ind w:firstLine="709"/>
        <w:rPr>
          <w:sz w:val="28"/>
        </w:rPr>
      </w:pPr>
    </w:p>
    <w:p w:rsidR="001F57AD" w:rsidRDefault="001F57AD" w:rsidP="001F57AD">
      <w:pPr>
        <w:pStyle w:val="a7"/>
        <w:ind w:firstLine="709"/>
        <w:jc w:val="center"/>
        <w:rPr>
          <w:b/>
          <w:bCs/>
          <w:color w:val="548DD4" w:themeColor="text2" w:themeTint="99"/>
          <w:sz w:val="28"/>
        </w:rPr>
      </w:pPr>
      <w:r w:rsidRPr="005D2A40">
        <w:rPr>
          <w:b/>
          <w:bCs/>
          <w:color w:val="548DD4" w:themeColor="text2" w:themeTint="99"/>
          <w:sz w:val="28"/>
        </w:rPr>
        <w:t>7.2. Торговля и общественное питание малых предприятий</w:t>
      </w:r>
    </w:p>
    <w:p w:rsidR="001F57AD" w:rsidRDefault="001F57AD" w:rsidP="001F57AD">
      <w:pPr>
        <w:pStyle w:val="a7"/>
        <w:ind w:firstLine="709"/>
        <w:jc w:val="center"/>
        <w:rPr>
          <w:b/>
          <w:bCs/>
          <w:color w:val="548DD4" w:themeColor="text2" w:themeTint="99"/>
          <w:sz w:val="28"/>
        </w:rPr>
      </w:pPr>
    </w:p>
    <w:p w:rsidR="001F57AD" w:rsidRDefault="001F57AD" w:rsidP="001F57AD">
      <w:pPr>
        <w:pStyle w:val="a7"/>
        <w:ind w:firstLine="709"/>
        <w:rPr>
          <w:bCs/>
          <w:color w:val="auto"/>
          <w:sz w:val="28"/>
        </w:rPr>
      </w:pPr>
      <w:r>
        <w:rPr>
          <w:bCs/>
          <w:color w:val="auto"/>
          <w:sz w:val="28"/>
        </w:rPr>
        <w:t xml:space="preserve">Объём реализации </w:t>
      </w:r>
      <w:r>
        <w:rPr>
          <w:b/>
          <w:bCs/>
          <w:color w:val="auto"/>
          <w:sz w:val="28"/>
        </w:rPr>
        <w:t>товаров несобственного производства</w:t>
      </w:r>
      <w:r>
        <w:rPr>
          <w:bCs/>
          <w:color w:val="auto"/>
          <w:sz w:val="28"/>
        </w:rPr>
        <w:t xml:space="preserve"> по малым предприятиям Колпашевского района за 1 полугодие 2016 года составил </w:t>
      </w:r>
      <w:r>
        <w:rPr>
          <w:b/>
          <w:bCs/>
          <w:color w:val="auto"/>
          <w:sz w:val="28"/>
        </w:rPr>
        <w:t>252 172,5</w:t>
      </w:r>
      <w:r>
        <w:rPr>
          <w:bCs/>
          <w:color w:val="auto"/>
          <w:sz w:val="28"/>
        </w:rPr>
        <w:t xml:space="preserve"> </w:t>
      </w:r>
      <w:r>
        <w:rPr>
          <w:b/>
          <w:bCs/>
          <w:color w:val="auto"/>
          <w:sz w:val="28"/>
        </w:rPr>
        <w:t>тыс. рублей</w:t>
      </w:r>
      <w:r>
        <w:rPr>
          <w:bCs/>
          <w:color w:val="auto"/>
          <w:sz w:val="28"/>
        </w:rPr>
        <w:t xml:space="preserve"> (1 полугодие 2016 года – 260 606,3 тыс. рублей), темп роста – 96,8 %. При этом 94,8 % от общего объёма реализовано в порядке розничной торговли.</w:t>
      </w:r>
    </w:p>
    <w:p w:rsidR="001F57AD" w:rsidRPr="006C6E8C" w:rsidRDefault="001F57AD" w:rsidP="001F57AD">
      <w:pPr>
        <w:pStyle w:val="a7"/>
        <w:ind w:firstLine="709"/>
        <w:rPr>
          <w:bCs/>
          <w:color w:val="auto"/>
          <w:sz w:val="28"/>
        </w:rPr>
      </w:pPr>
      <w:r>
        <w:rPr>
          <w:b/>
          <w:bCs/>
          <w:color w:val="auto"/>
          <w:sz w:val="28"/>
        </w:rPr>
        <w:t xml:space="preserve">Оборот розничной торговли </w:t>
      </w:r>
      <w:r>
        <w:rPr>
          <w:bCs/>
          <w:color w:val="auto"/>
          <w:sz w:val="28"/>
        </w:rPr>
        <w:t xml:space="preserve">малых предприятий за 1 полугодие 2016 года составил </w:t>
      </w:r>
      <w:r w:rsidRPr="00217723">
        <w:rPr>
          <w:b/>
          <w:bCs/>
          <w:color w:val="auto"/>
          <w:sz w:val="28"/>
        </w:rPr>
        <w:t>257 429,5 тыс. рублей</w:t>
      </w:r>
      <w:r>
        <w:rPr>
          <w:bCs/>
          <w:color w:val="auto"/>
          <w:sz w:val="28"/>
        </w:rPr>
        <w:t xml:space="preserve"> или 100,4 % к соответствующему периоду 2015 года (256 316,3 тыс. рублей). Основной объём розничной торговли приходится на реализацию товаров несобственного производства – 92,9%. В таблице </w:t>
      </w:r>
      <w:r w:rsidRPr="004C7FF8">
        <w:rPr>
          <w:bCs/>
          <w:color w:val="auto"/>
          <w:sz w:val="28"/>
        </w:rPr>
        <w:t>1</w:t>
      </w:r>
      <w:r w:rsidR="004C7FF8">
        <w:rPr>
          <w:bCs/>
          <w:color w:val="auto"/>
          <w:sz w:val="28"/>
        </w:rPr>
        <w:t>1</w:t>
      </w:r>
      <w:r>
        <w:rPr>
          <w:bCs/>
          <w:sz w:val="28"/>
        </w:rPr>
        <w:t xml:space="preserve"> </w:t>
      </w:r>
      <w:r>
        <w:rPr>
          <w:bCs/>
          <w:color w:val="auto"/>
          <w:sz w:val="28"/>
        </w:rPr>
        <w:t>представлена информация по обороту розничной торговли малых предприятий в разрезе видов экономической деятельности.</w:t>
      </w:r>
    </w:p>
    <w:p w:rsidR="001F57AD" w:rsidRPr="005D2A40" w:rsidRDefault="001F57AD" w:rsidP="001F57AD">
      <w:pPr>
        <w:pStyle w:val="a7"/>
        <w:tabs>
          <w:tab w:val="left" w:pos="1695"/>
        </w:tabs>
        <w:ind w:firstLine="709"/>
        <w:rPr>
          <w:b/>
          <w:color w:val="auto"/>
          <w:sz w:val="22"/>
          <w:szCs w:val="22"/>
        </w:rPr>
      </w:pPr>
      <w:r w:rsidRPr="004C7FF8">
        <w:rPr>
          <w:b/>
          <w:color w:val="auto"/>
          <w:sz w:val="22"/>
          <w:szCs w:val="22"/>
        </w:rPr>
        <w:t>Таблица 1</w:t>
      </w:r>
      <w:r w:rsidR="004C7FF8" w:rsidRPr="004C7FF8">
        <w:rPr>
          <w:b/>
          <w:color w:val="auto"/>
          <w:sz w:val="22"/>
          <w:szCs w:val="22"/>
        </w:rPr>
        <w:t>1</w:t>
      </w:r>
      <w:r w:rsidRPr="004C7FF8">
        <w:rPr>
          <w:b/>
          <w:color w:val="auto"/>
          <w:sz w:val="22"/>
          <w:szCs w:val="22"/>
        </w:rPr>
        <w:t>.</w:t>
      </w:r>
      <w:r w:rsidRPr="008B0E08">
        <w:rPr>
          <w:b/>
          <w:sz w:val="22"/>
          <w:szCs w:val="22"/>
        </w:rPr>
        <w:t xml:space="preserve"> </w:t>
      </w:r>
      <w:r w:rsidRPr="005D2A40">
        <w:rPr>
          <w:b/>
          <w:color w:val="auto"/>
          <w:sz w:val="22"/>
          <w:szCs w:val="22"/>
        </w:rPr>
        <w:t xml:space="preserve">Оборот розничной торговли малых предприятий по видам экономической деятельности, тыс. рублей. 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1276"/>
        <w:gridCol w:w="1134"/>
        <w:gridCol w:w="1276"/>
        <w:gridCol w:w="1133"/>
        <w:gridCol w:w="1134"/>
      </w:tblGrid>
      <w:tr w:rsidR="001F57AD" w:rsidRPr="008B0E08" w:rsidTr="009955A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7AD" w:rsidRPr="005D2A40" w:rsidRDefault="001F57AD" w:rsidP="009955A0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5D2A40">
              <w:rPr>
                <w:b/>
                <w:color w:val="auto"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7AD" w:rsidRPr="005D2A40" w:rsidRDefault="001F57AD" w:rsidP="009955A0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5D2A40">
              <w:rPr>
                <w:b/>
                <w:color w:val="auto"/>
                <w:sz w:val="22"/>
                <w:szCs w:val="22"/>
              </w:rPr>
              <w:t>1 полугодие 2016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7AD" w:rsidRPr="005D2A40" w:rsidRDefault="001F57AD" w:rsidP="009955A0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5D2A40">
              <w:rPr>
                <w:b/>
                <w:color w:val="auto"/>
                <w:sz w:val="22"/>
                <w:szCs w:val="22"/>
              </w:rPr>
              <w:t xml:space="preserve">Структура </w:t>
            </w:r>
            <w:proofErr w:type="gramStart"/>
            <w:r w:rsidRPr="005D2A40">
              <w:rPr>
                <w:b/>
                <w:color w:val="auto"/>
                <w:sz w:val="22"/>
                <w:szCs w:val="22"/>
              </w:rPr>
              <w:t>в</w:t>
            </w:r>
            <w:proofErr w:type="gramEnd"/>
            <w:r w:rsidRPr="005D2A40">
              <w:rPr>
                <w:b/>
                <w:color w:val="auto"/>
                <w:sz w:val="22"/>
                <w:szCs w:val="22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7AD" w:rsidRPr="005D2A40" w:rsidRDefault="001F57AD" w:rsidP="009955A0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5D2A40">
              <w:rPr>
                <w:b/>
                <w:color w:val="auto"/>
                <w:sz w:val="22"/>
                <w:szCs w:val="22"/>
              </w:rPr>
              <w:t>1 полугодие 2015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7AD" w:rsidRPr="005D2A40" w:rsidRDefault="001F57AD" w:rsidP="009955A0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5D2A40">
              <w:rPr>
                <w:b/>
                <w:color w:val="auto"/>
                <w:sz w:val="22"/>
                <w:szCs w:val="22"/>
              </w:rPr>
              <w:t xml:space="preserve">Структура </w:t>
            </w:r>
            <w:proofErr w:type="gramStart"/>
            <w:r w:rsidRPr="005D2A40">
              <w:rPr>
                <w:b/>
                <w:color w:val="auto"/>
                <w:sz w:val="22"/>
                <w:szCs w:val="22"/>
              </w:rPr>
              <w:t>в</w:t>
            </w:r>
            <w:proofErr w:type="gramEnd"/>
            <w:r w:rsidRPr="005D2A40">
              <w:rPr>
                <w:b/>
                <w:color w:val="auto"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7AD" w:rsidRPr="005D2A40" w:rsidRDefault="001F57AD" w:rsidP="009955A0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5D2A40">
              <w:rPr>
                <w:b/>
                <w:bCs/>
                <w:color w:val="auto"/>
              </w:rPr>
              <w:t>Темп роста, %</w:t>
            </w:r>
          </w:p>
        </w:tc>
      </w:tr>
      <w:tr w:rsidR="001F57AD" w:rsidRPr="008B0E08" w:rsidTr="009955A0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6C6E8C" w:rsidRDefault="001F57AD" w:rsidP="009955A0">
            <w:r w:rsidRPr="006C6E8C">
              <w:t>Раздел D. 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D5964" w:rsidRDefault="001F57AD" w:rsidP="009955A0">
            <w:pPr>
              <w:jc w:val="center"/>
            </w:pPr>
            <w:r>
              <w:t>26 969,1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D5964" w:rsidRDefault="001F57AD" w:rsidP="009955A0">
            <w:pPr>
              <w:jc w:val="center"/>
            </w:pPr>
            <w: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D5964" w:rsidRDefault="001F57AD" w:rsidP="009955A0">
            <w:pPr>
              <w:jc w:val="center"/>
            </w:pPr>
            <w:r>
              <w:t>16 486,1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D5964" w:rsidRDefault="001F57AD" w:rsidP="009955A0">
            <w:pPr>
              <w:jc w:val="center"/>
            </w:pPr>
            <w: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D5964" w:rsidRDefault="001F57AD" w:rsidP="009955A0">
            <w:pPr>
              <w:jc w:val="center"/>
            </w:pPr>
            <w:r>
              <w:t>163,6</w:t>
            </w:r>
          </w:p>
        </w:tc>
      </w:tr>
      <w:tr w:rsidR="001F57AD" w:rsidRPr="008B0E08" w:rsidTr="009955A0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2D5964" w:rsidRDefault="001F57AD" w:rsidP="009955A0">
            <w:r w:rsidRPr="002D5964"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D5964" w:rsidRDefault="001F57AD" w:rsidP="009955A0">
            <w:pPr>
              <w:jc w:val="center"/>
            </w:pPr>
            <w:r>
              <w:t>209 391,1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D5964" w:rsidRDefault="001F57AD" w:rsidP="009955A0">
            <w:pPr>
              <w:jc w:val="center"/>
            </w:pPr>
            <w:r>
              <w:t>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D5964" w:rsidRDefault="001F57AD" w:rsidP="009955A0">
            <w:pPr>
              <w:jc w:val="center"/>
            </w:pPr>
            <w:r>
              <w:t>219 540,9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D5964" w:rsidRDefault="001F57AD" w:rsidP="009955A0">
            <w:pPr>
              <w:jc w:val="center"/>
            </w:pPr>
            <w:r>
              <w:t>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D5964" w:rsidRDefault="001F57AD" w:rsidP="009955A0">
            <w:pPr>
              <w:jc w:val="center"/>
            </w:pPr>
            <w:r>
              <w:t>95,4</w:t>
            </w:r>
          </w:p>
        </w:tc>
      </w:tr>
      <w:tr w:rsidR="001F57AD" w:rsidRPr="008B0E08" w:rsidTr="009955A0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D" w:rsidRPr="002D5964" w:rsidRDefault="001F57AD" w:rsidP="009955A0">
            <w:r w:rsidRPr="002D5964">
              <w:t>Раздел Н. Гостиницы и рестораны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D5964" w:rsidRDefault="001F57AD" w:rsidP="009955A0">
            <w:pPr>
              <w:jc w:val="center"/>
            </w:pPr>
            <w:r>
              <w:t>1 665,6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D5964" w:rsidRDefault="001F57AD" w:rsidP="009955A0">
            <w:pPr>
              <w:jc w:val="center"/>
            </w:pPr>
            <w: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D5964" w:rsidRDefault="001F57AD" w:rsidP="009955A0">
            <w:pPr>
              <w:jc w:val="center"/>
            </w:pPr>
            <w:r>
              <w:t>1 532,9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D5964" w:rsidRDefault="001F57AD" w:rsidP="009955A0">
            <w:pPr>
              <w:jc w:val="center"/>
            </w:pPr>
            <w: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D5964" w:rsidRDefault="001F57AD" w:rsidP="009955A0">
            <w:pPr>
              <w:jc w:val="center"/>
            </w:pPr>
            <w:r>
              <w:t>108,6</w:t>
            </w:r>
          </w:p>
        </w:tc>
      </w:tr>
      <w:tr w:rsidR="001F57AD" w:rsidRPr="008B0E08" w:rsidTr="009955A0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AD" w:rsidRPr="002D5964" w:rsidRDefault="001F57AD" w:rsidP="009955A0">
            <w:r w:rsidRPr="002D5964">
              <w:t>Раздел К. Операции с недвижимым имуществом, аренда и предоставление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D" w:rsidRPr="002D5964" w:rsidRDefault="001F57AD" w:rsidP="009955A0">
            <w:pPr>
              <w:jc w:val="center"/>
            </w:pPr>
            <w:r>
              <w:t>19 403,7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D" w:rsidRPr="002D5964" w:rsidRDefault="001F57AD" w:rsidP="009955A0">
            <w:pPr>
              <w:jc w:val="center"/>
            </w:pPr>
            <w: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D" w:rsidRPr="002D5964" w:rsidRDefault="001F57AD" w:rsidP="009955A0">
            <w:pPr>
              <w:jc w:val="center"/>
            </w:pPr>
            <w:r>
              <w:t>18 756,4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D5964" w:rsidRDefault="001F57AD" w:rsidP="009955A0">
            <w:pPr>
              <w:jc w:val="center"/>
            </w:pPr>
            <w: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D" w:rsidRPr="002D5964" w:rsidRDefault="001F57AD" w:rsidP="009955A0">
            <w:pPr>
              <w:jc w:val="center"/>
            </w:pPr>
            <w:r>
              <w:t>103,4</w:t>
            </w:r>
          </w:p>
        </w:tc>
      </w:tr>
      <w:tr w:rsidR="001F57AD" w:rsidRPr="008B0E08" w:rsidTr="009955A0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AD" w:rsidRPr="002D5964" w:rsidRDefault="001F57AD" w:rsidP="009955A0">
            <w:pPr>
              <w:rPr>
                <w:b/>
              </w:rPr>
            </w:pPr>
            <w:r w:rsidRPr="002D5964">
              <w:rPr>
                <w:b/>
              </w:rPr>
              <w:t> 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D" w:rsidRPr="002D5964" w:rsidRDefault="001F57AD" w:rsidP="009955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257 429,5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D" w:rsidRPr="002D5964" w:rsidRDefault="001F57AD" w:rsidP="009955A0">
            <w:pPr>
              <w:jc w:val="center"/>
              <w:rPr>
                <w:b/>
              </w:rPr>
            </w:pPr>
            <w:r w:rsidRPr="002D5964">
              <w:rPr>
                <w:b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D" w:rsidRPr="002D5964" w:rsidRDefault="001F57AD" w:rsidP="009955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256 316,3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D" w:rsidRPr="002D5964" w:rsidRDefault="001F57AD" w:rsidP="009955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D" w:rsidRPr="002D5964" w:rsidRDefault="001F57AD" w:rsidP="009955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100,4</w:t>
            </w:r>
          </w:p>
        </w:tc>
      </w:tr>
    </w:tbl>
    <w:p w:rsidR="001F57AD" w:rsidRDefault="001F57AD" w:rsidP="001F57AD">
      <w:pPr>
        <w:ind w:firstLine="709"/>
        <w:jc w:val="both"/>
        <w:rPr>
          <w:sz w:val="28"/>
          <w:szCs w:val="28"/>
        </w:rPr>
      </w:pPr>
      <w:r w:rsidRPr="00F9229B">
        <w:rPr>
          <w:sz w:val="28"/>
          <w:szCs w:val="28"/>
        </w:rPr>
        <w:t xml:space="preserve">Из </w:t>
      </w:r>
      <w:r w:rsidRPr="004C7FF8">
        <w:rPr>
          <w:sz w:val="28"/>
          <w:szCs w:val="28"/>
        </w:rPr>
        <w:t>таблицы 1</w:t>
      </w:r>
      <w:r w:rsidR="004C7FF8" w:rsidRPr="004C7FF8">
        <w:rPr>
          <w:sz w:val="28"/>
          <w:szCs w:val="28"/>
        </w:rPr>
        <w:t>1</w:t>
      </w:r>
      <w:r w:rsidRPr="004C7FF8">
        <w:rPr>
          <w:sz w:val="28"/>
          <w:szCs w:val="28"/>
        </w:rPr>
        <w:t xml:space="preserve"> видно</w:t>
      </w:r>
      <w:r w:rsidRPr="00F9229B">
        <w:rPr>
          <w:sz w:val="28"/>
          <w:szCs w:val="28"/>
        </w:rPr>
        <w:t>, что структура за анализируемый период существенно не изменилась. Основная доля в общем объёме оборота розничной торговли малых предприятий приходится на «оптовую и розничную торговлю; ремонт автотранспортных средств, мотоциклов, бытовых изделий и предметов личного пользования»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(81,3</w:t>
      </w:r>
      <w:r w:rsidRPr="00F9229B">
        <w:rPr>
          <w:sz w:val="28"/>
          <w:szCs w:val="28"/>
        </w:rPr>
        <w:t xml:space="preserve">% от общего объёма). Реализацией товаров в порядке розничной торговли  также занимаются предприятия, относящиеся к операциям с недвижимым имуществом, </w:t>
      </w:r>
      <w:r w:rsidRPr="0016377F">
        <w:rPr>
          <w:sz w:val="28"/>
          <w:szCs w:val="28"/>
        </w:rPr>
        <w:t xml:space="preserve">аренде </w:t>
      </w:r>
      <w:r w:rsidR="00587433">
        <w:rPr>
          <w:sz w:val="28"/>
          <w:szCs w:val="28"/>
        </w:rPr>
        <w:t xml:space="preserve">и предоставлению услуг </w:t>
      </w:r>
      <w:r w:rsidRPr="0016377F">
        <w:rPr>
          <w:sz w:val="28"/>
          <w:szCs w:val="28"/>
        </w:rPr>
        <w:t>(7,5%), обрабатывающим производствам (10,5%), гостиничному и ресторанному бизнесу (0,7%).</w:t>
      </w:r>
    </w:p>
    <w:p w:rsidR="001F57AD" w:rsidRPr="0016377F" w:rsidRDefault="001F57AD" w:rsidP="001F57A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Оборот общественного питания</w:t>
      </w:r>
      <w:r>
        <w:rPr>
          <w:sz w:val="28"/>
          <w:szCs w:val="28"/>
        </w:rPr>
        <w:t xml:space="preserve"> по малым предприятиям за 1 полугодие 2016 года составил </w:t>
      </w:r>
      <w:r w:rsidRPr="0016377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16377F">
        <w:rPr>
          <w:b/>
          <w:sz w:val="28"/>
          <w:szCs w:val="28"/>
        </w:rPr>
        <w:t>340,8 тыс. рублей</w:t>
      </w:r>
      <w:r>
        <w:rPr>
          <w:sz w:val="28"/>
          <w:szCs w:val="28"/>
        </w:rPr>
        <w:t xml:space="preserve"> или 100,0% к аналогичному периоду прошлого года (1 полугодие 2015 года – 1 341,1 тыс. рублей).</w:t>
      </w:r>
    </w:p>
    <w:p w:rsidR="001F57AD" w:rsidRDefault="001F57AD" w:rsidP="001F57AD">
      <w:pPr>
        <w:ind w:firstLine="567"/>
        <w:jc w:val="center"/>
        <w:rPr>
          <w:b/>
          <w:bCs/>
          <w:color w:val="FF0000"/>
          <w:sz w:val="28"/>
          <w:szCs w:val="28"/>
          <w:highlight w:val="green"/>
        </w:rPr>
      </w:pPr>
    </w:p>
    <w:p w:rsidR="004879EC" w:rsidRPr="008B0E08" w:rsidRDefault="004879EC" w:rsidP="001F57AD">
      <w:pPr>
        <w:ind w:firstLine="567"/>
        <w:jc w:val="center"/>
        <w:rPr>
          <w:b/>
          <w:bCs/>
          <w:color w:val="FF0000"/>
          <w:sz w:val="28"/>
          <w:szCs w:val="28"/>
          <w:highlight w:val="green"/>
        </w:rPr>
      </w:pPr>
    </w:p>
    <w:p w:rsidR="001F57AD" w:rsidRPr="00F9229B" w:rsidRDefault="001F57AD" w:rsidP="001F57AD">
      <w:pPr>
        <w:ind w:firstLine="567"/>
        <w:jc w:val="center"/>
        <w:rPr>
          <w:b/>
          <w:bCs/>
          <w:color w:val="4F81BD" w:themeColor="accent1"/>
          <w:sz w:val="28"/>
          <w:szCs w:val="28"/>
        </w:rPr>
      </w:pPr>
      <w:r w:rsidRPr="00F9229B">
        <w:rPr>
          <w:b/>
          <w:bCs/>
          <w:color w:val="4F81BD" w:themeColor="accent1"/>
          <w:sz w:val="28"/>
          <w:szCs w:val="28"/>
        </w:rPr>
        <w:t>7.3. Торговля и общественное питание</w:t>
      </w:r>
    </w:p>
    <w:p w:rsidR="001F57AD" w:rsidRPr="00F9229B" w:rsidRDefault="001F57AD" w:rsidP="001F57AD">
      <w:pPr>
        <w:ind w:firstLine="567"/>
        <w:jc w:val="center"/>
        <w:rPr>
          <w:b/>
          <w:bCs/>
          <w:color w:val="4F81BD" w:themeColor="accent1"/>
          <w:sz w:val="28"/>
          <w:szCs w:val="28"/>
        </w:rPr>
      </w:pPr>
      <w:r w:rsidRPr="00F9229B">
        <w:rPr>
          <w:b/>
          <w:bCs/>
          <w:color w:val="4F81BD" w:themeColor="accent1"/>
          <w:sz w:val="28"/>
          <w:szCs w:val="28"/>
        </w:rPr>
        <w:t>по полному кругу организаций и предприятий района</w:t>
      </w:r>
    </w:p>
    <w:p w:rsidR="001F57AD" w:rsidRDefault="001F57AD" w:rsidP="001F57AD">
      <w:pPr>
        <w:pStyle w:val="21"/>
        <w:ind w:firstLine="567"/>
        <w:rPr>
          <w:b/>
          <w:bCs/>
          <w:color w:val="FF0000"/>
        </w:rPr>
      </w:pPr>
    </w:p>
    <w:p w:rsidR="001F57AD" w:rsidRPr="008B0E08" w:rsidRDefault="001F57AD" w:rsidP="001F57AD">
      <w:pPr>
        <w:pStyle w:val="21"/>
        <w:ind w:firstLine="567"/>
        <w:rPr>
          <w:b/>
          <w:bCs/>
          <w:color w:val="FF0000"/>
        </w:rPr>
        <w:sectPr w:rsidR="001F57AD" w:rsidRPr="008B0E08" w:rsidSect="00A1326B">
          <w:headerReference w:type="default" r:id="rId24"/>
          <w:footerReference w:type="default" r:id="rId25"/>
          <w:type w:val="continuous"/>
          <w:pgSz w:w="11906" w:h="16838"/>
          <w:pgMar w:top="851" w:right="849" w:bottom="993" w:left="1134" w:header="720" w:footer="720" w:gutter="0"/>
          <w:paperSrc w:first="7" w:other="7"/>
          <w:cols w:space="720" w:equalWidth="0">
            <w:col w:w="9923"/>
          </w:cols>
        </w:sectPr>
      </w:pPr>
    </w:p>
    <w:p w:rsidR="001F57AD" w:rsidRDefault="001F57AD" w:rsidP="003D40F1">
      <w:pPr>
        <w:pStyle w:val="a7"/>
        <w:ind w:firstLine="720"/>
        <w:rPr>
          <w:bCs/>
          <w:color w:val="auto"/>
          <w:sz w:val="28"/>
        </w:rPr>
      </w:pPr>
      <w:proofErr w:type="gramStart"/>
      <w:r>
        <w:rPr>
          <w:bCs/>
          <w:color w:val="auto"/>
          <w:sz w:val="28"/>
        </w:rPr>
        <w:t xml:space="preserve">Объём реализации </w:t>
      </w:r>
      <w:r>
        <w:rPr>
          <w:b/>
          <w:bCs/>
          <w:color w:val="auto"/>
          <w:sz w:val="28"/>
        </w:rPr>
        <w:t xml:space="preserve">товаров несобственного производства </w:t>
      </w:r>
      <w:r>
        <w:rPr>
          <w:bCs/>
          <w:color w:val="auto"/>
          <w:sz w:val="28"/>
        </w:rPr>
        <w:t xml:space="preserve">по полному кругу предприятий, отчитавшихся в городской отдел статистики, за 1 полугодие 2016 года составил </w:t>
      </w:r>
      <w:r w:rsidRPr="00FA61CD">
        <w:rPr>
          <w:b/>
          <w:bCs/>
          <w:color w:val="auto"/>
          <w:sz w:val="28"/>
        </w:rPr>
        <w:t>738 570,5 тыс. рублей</w:t>
      </w:r>
      <w:r>
        <w:rPr>
          <w:bCs/>
          <w:color w:val="auto"/>
          <w:sz w:val="28"/>
        </w:rPr>
        <w:t>, а за аналогичный период 2015 года – 614 158,9 тыс. рублей, темп роста составил 120,3 %. На увеличение общего показателя наибольшее влияние оказал высокий темп роста (142,2 %) объёма реализации товаров несобственного производства по крупным и средним организациям и</w:t>
      </w:r>
      <w:proofErr w:type="gramEnd"/>
      <w:r>
        <w:rPr>
          <w:bCs/>
          <w:color w:val="auto"/>
          <w:sz w:val="28"/>
        </w:rPr>
        <w:t xml:space="preserve"> предприятиям Колпашевского района.</w:t>
      </w:r>
    </w:p>
    <w:p w:rsidR="001F57AD" w:rsidRDefault="001F57AD" w:rsidP="003D40F1">
      <w:pPr>
        <w:pStyle w:val="a7"/>
        <w:ind w:firstLine="720"/>
        <w:rPr>
          <w:bCs/>
          <w:color w:val="auto"/>
          <w:sz w:val="28"/>
        </w:rPr>
      </w:pPr>
      <w:r>
        <w:rPr>
          <w:b/>
          <w:bCs/>
          <w:color w:val="auto"/>
          <w:sz w:val="28"/>
        </w:rPr>
        <w:t xml:space="preserve">Оборот розничной торговли </w:t>
      </w:r>
      <w:r w:rsidR="00294991">
        <w:rPr>
          <w:bCs/>
          <w:color w:val="auto"/>
          <w:sz w:val="28"/>
        </w:rPr>
        <w:t xml:space="preserve">по </w:t>
      </w:r>
      <w:r>
        <w:rPr>
          <w:bCs/>
          <w:color w:val="auto"/>
          <w:sz w:val="28"/>
        </w:rPr>
        <w:t xml:space="preserve">организациям и предприятиям района (крупные, средние и малые), отчитавшимся в </w:t>
      </w:r>
      <w:r w:rsidR="009D760B">
        <w:rPr>
          <w:bCs/>
          <w:color w:val="auto"/>
          <w:sz w:val="28"/>
        </w:rPr>
        <w:t xml:space="preserve">Колпашевский </w:t>
      </w:r>
      <w:r>
        <w:rPr>
          <w:bCs/>
          <w:color w:val="auto"/>
          <w:sz w:val="28"/>
        </w:rPr>
        <w:t xml:space="preserve">городской отдел статистики, за 1 полугодие 2016 года составил </w:t>
      </w:r>
      <w:r w:rsidRPr="00294991">
        <w:rPr>
          <w:b/>
          <w:bCs/>
          <w:color w:val="auto"/>
          <w:sz w:val="28"/>
        </w:rPr>
        <w:t>608 450,5 тыс. рублей</w:t>
      </w:r>
      <w:r>
        <w:rPr>
          <w:bCs/>
          <w:color w:val="auto"/>
          <w:sz w:val="28"/>
        </w:rPr>
        <w:t>, что на 129,5</w:t>
      </w:r>
      <w:r w:rsidRPr="0016377F">
        <w:rPr>
          <w:bCs/>
          <w:color w:val="auto"/>
          <w:sz w:val="28"/>
        </w:rPr>
        <w:t xml:space="preserve"> % больше</w:t>
      </w:r>
      <w:r>
        <w:rPr>
          <w:bCs/>
          <w:color w:val="auto"/>
          <w:sz w:val="28"/>
        </w:rPr>
        <w:t xml:space="preserve">, чем за 1 полугодие 2015 года (469 745,4 тыс. рублей). </w:t>
      </w:r>
      <w:proofErr w:type="gramStart"/>
      <w:r>
        <w:rPr>
          <w:bCs/>
          <w:color w:val="auto"/>
          <w:sz w:val="28"/>
        </w:rPr>
        <w:t xml:space="preserve">Такой рост произошёл в основном за счёт увеличения оборота розничной торговли по крупным и </w:t>
      </w:r>
      <w:r w:rsidR="00587433">
        <w:rPr>
          <w:bCs/>
          <w:color w:val="auto"/>
          <w:sz w:val="28"/>
        </w:rPr>
        <w:t>средним</w:t>
      </w:r>
      <w:r>
        <w:rPr>
          <w:bCs/>
          <w:color w:val="auto"/>
          <w:sz w:val="28"/>
        </w:rPr>
        <w:t xml:space="preserve"> предприятиям, где темп роста составил 187,9%. На долю крупных и средних организаций приходится 57,7% (1 полугодие 2015 года – 40,3%), малых предприятий – 42,3% (1 полугодие 2015 года – 59,7%) в общем обороте розничной торговли организаций и предприятий района.</w:t>
      </w:r>
      <w:proofErr w:type="gramEnd"/>
      <w:r>
        <w:rPr>
          <w:bCs/>
          <w:color w:val="auto"/>
          <w:sz w:val="28"/>
        </w:rPr>
        <w:t xml:space="preserve"> Изменения в структуре произошли за счет увеличения оборота розничной торговли по кругу крупных и средних предприятий Колпашевского района, отчитавшихся в Томскстат.</w:t>
      </w:r>
    </w:p>
    <w:p w:rsidR="001F57AD" w:rsidRDefault="001F57AD" w:rsidP="003D40F1">
      <w:pPr>
        <w:pStyle w:val="a7"/>
        <w:ind w:firstLine="720"/>
        <w:rPr>
          <w:bCs/>
          <w:color w:val="auto"/>
          <w:sz w:val="28"/>
        </w:rPr>
      </w:pPr>
      <w:r>
        <w:rPr>
          <w:bCs/>
          <w:color w:val="auto"/>
          <w:sz w:val="28"/>
        </w:rPr>
        <w:t>Провести анализ оборота общественного питания по полному кругу организаций и предприятий не представляется возможным из-за отсутствия  полной статистической информации по крупным и средним организациям и предприятиям Колпашевского района, отчитывающимся в городской отдел статистики.</w:t>
      </w:r>
    </w:p>
    <w:p w:rsidR="00602541" w:rsidRPr="002F5311" w:rsidRDefault="00602541" w:rsidP="003D40F1">
      <w:pPr>
        <w:pStyle w:val="a7"/>
        <w:ind w:firstLine="709"/>
        <w:rPr>
          <w:bCs/>
          <w:color w:val="000000" w:themeColor="text1"/>
          <w:sz w:val="28"/>
        </w:rPr>
      </w:pPr>
      <w:r w:rsidRPr="002F5311">
        <w:rPr>
          <w:b/>
          <w:bCs/>
          <w:color w:val="000000" w:themeColor="text1"/>
          <w:sz w:val="28"/>
        </w:rPr>
        <w:t>По оперативным данным отдела предпринимательства и АПК Администрации Колпашевского района</w:t>
      </w:r>
      <w:r w:rsidR="006D6DBA">
        <w:rPr>
          <w:bCs/>
          <w:color w:val="000000" w:themeColor="text1"/>
          <w:sz w:val="28"/>
        </w:rPr>
        <w:t xml:space="preserve"> за 1 полугодие 2016</w:t>
      </w:r>
      <w:r w:rsidRPr="002F5311">
        <w:rPr>
          <w:bCs/>
          <w:color w:val="000000" w:themeColor="text1"/>
          <w:sz w:val="28"/>
        </w:rPr>
        <w:t xml:space="preserve"> года:</w:t>
      </w:r>
    </w:p>
    <w:p w:rsidR="00602541" w:rsidRPr="002F5311" w:rsidRDefault="00602541" w:rsidP="003D40F1">
      <w:pPr>
        <w:pStyle w:val="a7"/>
        <w:ind w:firstLine="709"/>
        <w:rPr>
          <w:bCs/>
          <w:color w:val="000000" w:themeColor="text1"/>
          <w:sz w:val="28"/>
        </w:rPr>
      </w:pPr>
      <w:r w:rsidRPr="002F5311">
        <w:rPr>
          <w:bCs/>
          <w:color w:val="000000" w:themeColor="text1"/>
          <w:sz w:val="28"/>
        </w:rPr>
        <w:t xml:space="preserve">- оборот розничной торговли </w:t>
      </w:r>
      <w:r>
        <w:rPr>
          <w:bCs/>
          <w:color w:val="000000" w:themeColor="text1"/>
          <w:sz w:val="28"/>
        </w:rPr>
        <w:t xml:space="preserve">по полному кругу предприятий и организаций </w:t>
      </w:r>
      <w:r w:rsidRPr="002F5311">
        <w:rPr>
          <w:bCs/>
          <w:color w:val="000000" w:themeColor="text1"/>
          <w:sz w:val="28"/>
        </w:rPr>
        <w:t>с учетом субъектов малого предпринимательства, не входящих в круг анализируемых территориальным органом государственной статистики, составил 2</w:t>
      </w:r>
      <w:r>
        <w:rPr>
          <w:bCs/>
          <w:color w:val="000000" w:themeColor="text1"/>
          <w:sz w:val="28"/>
        </w:rPr>
        <w:t> 446,5</w:t>
      </w:r>
      <w:r w:rsidRPr="002F5311">
        <w:rPr>
          <w:bCs/>
          <w:color w:val="000000" w:themeColor="text1"/>
          <w:sz w:val="28"/>
        </w:rPr>
        <w:t xml:space="preserve"> млн. рублей</w:t>
      </w:r>
      <w:r>
        <w:rPr>
          <w:bCs/>
          <w:color w:val="000000" w:themeColor="text1"/>
          <w:sz w:val="28"/>
        </w:rPr>
        <w:t xml:space="preserve"> (1 полугодие 2015 года 2 500,0 млн. рублей)</w:t>
      </w:r>
      <w:r w:rsidRPr="002F5311">
        <w:rPr>
          <w:bCs/>
          <w:color w:val="000000" w:themeColor="text1"/>
          <w:sz w:val="28"/>
        </w:rPr>
        <w:t>;</w:t>
      </w:r>
    </w:p>
    <w:p w:rsidR="00602541" w:rsidRPr="002F5311" w:rsidRDefault="00602541" w:rsidP="003D40F1">
      <w:pPr>
        <w:pStyle w:val="a7"/>
        <w:ind w:firstLine="709"/>
        <w:rPr>
          <w:bCs/>
          <w:color w:val="000000" w:themeColor="text1"/>
          <w:sz w:val="28"/>
        </w:rPr>
      </w:pPr>
      <w:r w:rsidRPr="002F5311">
        <w:rPr>
          <w:bCs/>
          <w:color w:val="000000" w:themeColor="text1"/>
          <w:sz w:val="28"/>
        </w:rPr>
        <w:t xml:space="preserve">- оборот общественного питания </w:t>
      </w:r>
      <w:r>
        <w:rPr>
          <w:bCs/>
          <w:color w:val="000000" w:themeColor="text1"/>
          <w:sz w:val="28"/>
        </w:rPr>
        <w:t xml:space="preserve">по полному кругу организаций и предприятий района </w:t>
      </w:r>
      <w:r w:rsidRPr="002F5311">
        <w:rPr>
          <w:bCs/>
          <w:color w:val="000000" w:themeColor="text1"/>
          <w:sz w:val="28"/>
        </w:rPr>
        <w:t xml:space="preserve">с учетом субъектов малого предпринимательства, не входящих в круг анализируемых </w:t>
      </w:r>
      <w:r w:rsidR="009D760B">
        <w:rPr>
          <w:bCs/>
          <w:color w:val="000000" w:themeColor="text1"/>
          <w:sz w:val="28"/>
        </w:rPr>
        <w:t>Колпашевским городским отделом статистики</w:t>
      </w:r>
      <w:r w:rsidRPr="002F5311">
        <w:rPr>
          <w:bCs/>
          <w:color w:val="000000" w:themeColor="text1"/>
          <w:sz w:val="28"/>
        </w:rPr>
        <w:t>, (без школьных столовых) составил 4</w:t>
      </w:r>
      <w:r>
        <w:rPr>
          <w:bCs/>
          <w:color w:val="000000" w:themeColor="text1"/>
          <w:sz w:val="28"/>
        </w:rPr>
        <w:t>5,5</w:t>
      </w:r>
      <w:r w:rsidRPr="002F5311">
        <w:rPr>
          <w:bCs/>
          <w:color w:val="000000" w:themeColor="text1"/>
          <w:sz w:val="28"/>
        </w:rPr>
        <w:t xml:space="preserve"> млн. рублей</w:t>
      </w:r>
      <w:r>
        <w:rPr>
          <w:bCs/>
          <w:color w:val="000000" w:themeColor="text1"/>
          <w:sz w:val="28"/>
        </w:rPr>
        <w:t xml:space="preserve"> (в 1 полугодии 2015 года – 46,0 млн. рублей)</w:t>
      </w:r>
      <w:r w:rsidRPr="002F5311">
        <w:rPr>
          <w:bCs/>
          <w:color w:val="000000" w:themeColor="text1"/>
          <w:sz w:val="28"/>
        </w:rPr>
        <w:t>.</w:t>
      </w:r>
    </w:p>
    <w:p w:rsidR="00DC15FF" w:rsidRDefault="00DC15FF" w:rsidP="003D40F1">
      <w:pPr>
        <w:pStyle w:val="a7"/>
        <w:ind w:firstLine="720"/>
        <w:jc w:val="center"/>
        <w:rPr>
          <w:b/>
          <w:bCs/>
          <w:sz w:val="28"/>
        </w:rPr>
      </w:pPr>
    </w:p>
    <w:p w:rsidR="004879EC" w:rsidRPr="008B0E08" w:rsidRDefault="004879EC" w:rsidP="003D40F1">
      <w:pPr>
        <w:pStyle w:val="a7"/>
        <w:ind w:firstLine="720"/>
        <w:jc w:val="center"/>
        <w:rPr>
          <w:b/>
          <w:bCs/>
          <w:sz w:val="28"/>
        </w:rPr>
      </w:pPr>
    </w:p>
    <w:p w:rsidR="008F1FE6" w:rsidRPr="005C2E74" w:rsidRDefault="008F1FE6" w:rsidP="003D40F1">
      <w:pPr>
        <w:pStyle w:val="a7"/>
        <w:ind w:firstLine="720"/>
        <w:jc w:val="center"/>
        <w:rPr>
          <w:bCs/>
          <w:color w:val="auto"/>
          <w:sz w:val="28"/>
        </w:rPr>
      </w:pPr>
      <w:r w:rsidRPr="005C2E74">
        <w:rPr>
          <w:b/>
          <w:bCs/>
          <w:color w:val="auto"/>
          <w:sz w:val="28"/>
        </w:rPr>
        <w:object w:dxaOrig="1306" w:dyaOrig="991">
          <v:shape id="_x0000_i1028" type="#_x0000_t75" style="width:67pt;height:50.25pt" o:ole="">
            <v:imagedata r:id="rId26" o:title=""/>
          </v:shape>
          <o:OLEObject Type="Embed" ProgID="Word.Picture.8" ShapeID="_x0000_i1028" DrawAspect="Content" ObjectID="_1535529041" r:id="rId27"/>
        </w:object>
      </w:r>
      <w:r w:rsidRPr="005C2E74">
        <w:rPr>
          <w:b/>
          <w:color w:val="auto"/>
          <w:sz w:val="28"/>
        </w:rPr>
        <w:t xml:space="preserve"> 8. ТРАНСПОРТ</w:t>
      </w:r>
    </w:p>
    <w:p w:rsidR="008F1FE6" w:rsidRPr="005C2E74" w:rsidRDefault="008F1FE6" w:rsidP="003D40F1">
      <w:pPr>
        <w:pStyle w:val="a7"/>
        <w:ind w:firstLine="567"/>
        <w:jc w:val="center"/>
        <w:rPr>
          <w:b/>
          <w:color w:val="auto"/>
          <w:sz w:val="28"/>
        </w:rPr>
      </w:pPr>
    </w:p>
    <w:p w:rsidR="00FD17B3" w:rsidRPr="005C2E74" w:rsidRDefault="00FD17B3" w:rsidP="003D40F1">
      <w:pPr>
        <w:pStyle w:val="a7"/>
        <w:ind w:firstLine="567"/>
        <w:rPr>
          <w:color w:val="auto"/>
          <w:sz w:val="28"/>
          <w:szCs w:val="28"/>
        </w:rPr>
      </w:pPr>
      <w:r w:rsidRPr="005C2E74">
        <w:rPr>
          <w:color w:val="auto"/>
          <w:sz w:val="28"/>
        </w:rPr>
        <w:t xml:space="preserve">По данным статистики по итогам работы за январь-июнь 2016 года выполнено без нарушения расписания </w:t>
      </w:r>
      <w:r w:rsidRPr="005C2E74">
        <w:rPr>
          <w:b/>
          <w:bCs/>
          <w:color w:val="auto"/>
          <w:sz w:val="28"/>
        </w:rPr>
        <w:t>1</w:t>
      </w:r>
      <w:r w:rsidR="00AA110B" w:rsidRPr="005C2E74">
        <w:rPr>
          <w:b/>
          <w:bCs/>
          <w:color w:val="auto"/>
          <w:sz w:val="28"/>
        </w:rPr>
        <w:t>6</w:t>
      </w:r>
      <w:r w:rsidRPr="005C2E74">
        <w:rPr>
          <w:b/>
          <w:bCs/>
          <w:color w:val="auto"/>
          <w:sz w:val="28"/>
        </w:rPr>
        <w:t xml:space="preserve"> </w:t>
      </w:r>
      <w:r w:rsidR="00AA110B" w:rsidRPr="005C2E74">
        <w:rPr>
          <w:b/>
          <w:bCs/>
          <w:color w:val="auto"/>
          <w:sz w:val="28"/>
        </w:rPr>
        <w:t>889</w:t>
      </w:r>
      <w:r w:rsidRPr="005C2E74">
        <w:rPr>
          <w:b/>
          <w:bCs/>
          <w:color w:val="auto"/>
          <w:sz w:val="28"/>
        </w:rPr>
        <w:t xml:space="preserve"> рейс</w:t>
      </w:r>
      <w:r w:rsidR="00AA110B" w:rsidRPr="005C2E74">
        <w:rPr>
          <w:b/>
          <w:bCs/>
          <w:color w:val="auto"/>
          <w:sz w:val="28"/>
        </w:rPr>
        <w:t>ов</w:t>
      </w:r>
      <w:r w:rsidRPr="005C2E74">
        <w:rPr>
          <w:color w:val="auto"/>
          <w:sz w:val="28"/>
        </w:rPr>
        <w:t xml:space="preserve"> городским пассажирским транспортом, из них внутригородских – 1</w:t>
      </w:r>
      <w:r w:rsidR="00AA110B" w:rsidRPr="005C2E74">
        <w:rPr>
          <w:color w:val="auto"/>
          <w:sz w:val="28"/>
        </w:rPr>
        <w:t>3</w:t>
      </w:r>
      <w:r w:rsidRPr="005C2E74">
        <w:rPr>
          <w:color w:val="auto"/>
          <w:sz w:val="28"/>
        </w:rPr>
        <w:t xml:space="preserve"> </w:t>
      </w:r>
      <w:r w:rsidR="00AA110B" w:rsidRPr="005C2E74">
        <w:rPr>
          <w:color w:val="auto"/>
          <w:sz w:val="28"/>
        </w:rPr>
        <w:t>464</w:t>
      </w:r>
      <w:r w:rsidRPr="005C2E74">
        <w:rPr>
          <w:color w:val="auto"/>
          <w:sz w:val="28"/>
        </w:rPr>
        <w:t xml:space="preserve"> рейс</w:t>
      </w:r>
      <w:r w:rsidR="00AA110B" w:rsidRPr="005C2E74">
        <w:rPr>
          <w:color w:val="auto"/>
          <w:sz w:val="28"/>
        </w:rPr>
        <w:t>а</w:t>
      </w:r>
      <w:r w:rsidRPr="005C2E74">
        <w:rPr>
          <w:color w:val="auto"/>
          <w:sz w:val="28"/>
        </w:rPr>
        <w:t xml:space="preserve">, пригородных – 2 </w:t>
      </w:r>
      <w:r w:rsidR="00AA110B" w:rsidRPr="005C2E74">
        <w:rPr>
          <w:color w:val="auto"/>
          <w:sz w:val="28"/>
        </w:rPr>
        <w:t>093</w:t>
      </w:r>
      <w:r w:rsidRPr="005C2E74">
        <w:rPr>
          <w:color w:val="auto"/>
          <w:sz w:val="28"/>
        </w:rPr>
        <w:t xml:space="preserve"> рейса. </w:t>
      </w:r>
      <w:r w:rsidRPr="005C2E74">
        <w:rPr>
          <w:color w:val="auto"/>
          <w:sz w:val="28"/>
          <w:szCs w:val="28"/>
        </w:rPr>
        <w:t>Количество рейсов без нарушения расписания за 201</w:t>
      </w:r>
      <w:r w:rsidR="00AA110B" w:rsidRPr="005C2E74">
        <w:rPr>
          <w:color w:val="auto"/>
          <w:sz w:val="28"/>
          <w:szCs w:val="28"/>
        </w:rPr>
        <w:t>6</w:t>
      </w:r>
      <w:r w:rsidRPr="005C2E74">
        <w:rPr>
          <w:color w:val="auto"/>
          <w:sz w:val="28"/>
          <w:szCs w:val="28"/>
        </w:rPr>
        <w:t xml:space="preserve"> год по сравнению с соответствующим периодом 2015 года у</w:t>
      </w:r>
      <w:r w:rsidR="00AA110B" w:rsidRPr="005C2E74">
        <w:rPr>
          <w:color w:val="auto"/>
          <w:sz w:val="28"/>
          <w:szCs w:val="28"/>
        </w:rPr>
        <w:t>меньши</w:t>
      </w:r>
      <w:r w:rsidRPr="005C2E74">
        <w:rPr>
          <w:color w:val="auto"/>
          <w:sz w:val="28"/>
          <w:szCs w:val="28"/>
        </w:rPr>
        <w:t xml:space="preserve">лось на </w:t>
      </w:r>
      <w:r w:rsidR="00AA110B" w:rsidRPr="005C2E74">
        <w:rPr>
          <w:color w:val="auto"/>
          <w:sz w:val="28"/>
          <w:szCs w:val="28"/>
        </w:rPr>
        <w:t>1</w:t>
      </w:r>
      <w:r w:rsidRPr="005C2E74">
        <w:rPr>
          <w:color w:val="auto"/>
          <w:sz w:val="28"/>
          <w:szCs w:val="28"/>
        </w:rPr>
        <w:t xml:space="preserve"> </w:t>
      </w:r>
      <w:r w:rsidR="00AA110B" w:rsidRPr="005C2E74">
        <w:rPr>
          <w:color w:val="auto"/>
          <w:sz w:val="28"/>
          <w:szCs w:val="28"/>
        </w:rPr>
        <w:t>914</w:t>
      </w:r>
      <w:r w:rsidRPr="005C2E74">
        <w:rPr>
          <w:color w:val="auto"/>
          <w:sz w:val="28"/>
          <w:szCs w:val="28"/>
        </w:rPr>
        <w:t xml:space="preserve"> единиц.</w:t>
      </w:r>
    </w:p>
    <w:p w:rsidR="00FD17B3" w:rsidRPr="005C2E74" w:rsidRDefault="00FD17B3" w:rsidP="003D40F1">
      <w:pPr>
        <w:pStyle w:val="a7"/>
        <w:ind w:firstLine="567"/>
        <w:rPr>
          <w:color w:val="auto"/>
          <w:sz w:val="28"/>
        </w:rPr>
      </w:pPr>
      <w:r w:rsidRPr="005C2E74">
        <w:rPr>
          <w:color w:val="auto"/>
          <w:sz w:val="28"/>
        </w:rPr>
        <w:t>Регулярность движения транспорта за анализируемый период составила 99,</w:t>
      </w:r>
      <w:r w:rsidR="00AA110B" w:rsidRPr="005C2E74">
        <w:rPr>
          <w:color w:val="auto"/>
          <w:sz w:val="28"/>
        </w:rPr>
        <w:t>8</w:t>
      </w:r>
      <w:r w:rsidRPr="005C2E74">
        <w:rPr>
          <w:color w:val="auto"/>
          <w:sz w:val="28"/>
        </w:rPr>
        <w:t>%.</w:t>
      </w:r>
    </w:p>
    <w:p w:rsidR="0068065E" w:rsidRDefault="00FD17B3" w:rsidP="003D40F1">
      <w:pPr>
        <w:pStyle w:val="a7"/>
        <w:ind w:firstLine="567"/>
        <w:rPr>
          <w:color w:val="auto"/>
          <w:sz w:val="28"/>
          <w:szCs w:val="28"/>
        </w:rPr>
      </w:pPr>
      <w:r w:rsidRPr="005C2E74">
        <w:rPr>
          <w:color w:val="auto"/>
          <w:sz w:val="28"/>
          <w:szCs w:val="28"/>
        </w:rPr>
        <w:t xml:space="preserve">Предприятиями автотранспорта перевезено пассажиров </w:t>
      </w:r>
      <w:r w:rsidR="005C2E74" w:rsidRPr="005C2E74">
        <w:rPr>
          <w:color w:val="auto"/>
          <w:sz w:val="28"/>
          <w:szCs w:val="28"/>
        </w:rPr>
        <w:t>меньше</w:t>
      </w:r>
      <w:r w:rsidR="0068065E">
        <w:rPr>
          <w:color w:val="auto"/>
          <w:sz w:val="28"/>
          <w:szCs w:val="28"/>
        </w:rPr>
        <w:t xml:space="preserve"> </w:t>
      </w:r>
      <w:r w:rsidR="0068065E" w:rsidRPr="005C2E74">
        <w:rPr>
          <w:color w:val="auto"/>
          <w:sz w:val="28"/>
          <w:szCs w:val="28"/>
        </w:rPr>
        <w:t>на 2,6%</w:t>
      </w:r>
      <w:r w:rsidR="0068065E">
        <w:rPr>
          <w:color w:val="auto"/>
          <w:sz w:val="28"/>
          <w:szCs w:val="28"/>
        </w:rPr>
        <w:t xml:space="preserve"> или на 11,9 тыс. чел.</w:t>
      </w:r>
      <w:r w:rsidRPr="005C2E74">
        <w:rPr>
          <w:color w:val="auto"/>
          <w:sz w:val="28"/>
          <w:szCs w:val="28"/>
        </w:rPr>
        <w:t>, чем за соответствующий период 201</w:t>
      </w:r>
      <w:r w:rsidR="005C2E74" w:rsidRPr="005C2E74">
        <w:rPr>
          <w:color w:val="auto"/>
          <w:sz w:val="28"/>
          <w:szCs w:val="28"/>
        </w:rPr>
        <w:t>5</w:t>
      </w:r>
      <w:r w:rsidRPr="005C2E74">
        <w:rPr>
          <w:color w:val="auto"/>
          <w:sz w:val="28"/>
          <w:szCs w:val="28"/>
        </w:rPr>
        <w:t xml:space="preserve"> года. </w:t>
      </w:r>
    </w:p>
    <w:p w:rsidR="00FD17B3" w:rsidRDefault="0068065E" w:rsidP="003D40F1">
      <w:pPr>
        <w:pStyle w:val="a7"/>
        <w:ind w:firstLine="567"/>
        <w:rPr>
          <w:color w:val="auto"/>
          <w:sz w:val="28"/>
          <w:szCs w:val="28"/>
        </w:rPr>
      </w:pPr>
      <w:r w:rsidRPr="0068065E">
        <w:rPr>
          <w:color w:val="auto"/>
          <w:sz w:val="28"/>
          <w:szCs w:val="28"/>
        </w:rPr>
        <w:t xml:space="preserve">Пассажирооборот автомобильного транспорта составил 4 825,3 тыс. </w:t>
      </w:r>
      <w:proofErr w:type="spellStart"/>
      <w:r w:rsidRPr="0068065E">
        <w:rPr>
          <w:color w:val="auto"/>
          <w:sz w:val="28"/>
          <w:szCs w:val="28"/>
        </w:rPr>
        <w:t>пассажиро-километров</w:t>
      </w:r>
      <w:proofErr w:type="spellEnd"/>
      <w:r w:rsidRPr="0068065E">
        <w:rPr>
          <w:color w:val="auto"/>
          <w:sz w:val="28"/>
          <w:szCs w:val="28"/>
        </w:rPr>
        <w:t xml:space="preserve"> и сократился к уровню 1 полугодия 2015 года на 16,3%</w:t>
      </w:r>
      <w:r w:rsidR="00575BBD">
        <w:rPr>
          <w:color w:val="auto"/>
          <w:sz w:val="28"/>
          <w:szCs w:val="28"/>
        </w:rPr>
        <w:t>.</w:t>
      </w:r>
    </w:p>
    <w:p w:rsidR="00FD17B3" w:rsidRPr="00E7745C" w:rsidRDefault="00FD17B3" w:rsidP="003D40F1">
      <w:pPr>
        <w:pStyle w:val="a7"/>
        <w:ind w:firstLine="567"/>
        <w:rPr>
          <w:color w:val="auto"/>
          <w:sz w:val="28"/>
          <w:szCs w:val="28"/>
        </w:rPr>
      </w:pPr>
      <w:r w:rsidRPr="00E7745C">
        <w:rPr>
          <w:color w:val="auto"/>
          <w:sz w:val="28"/>
          <w:szCs w:val="28"/>
        </w:rPr>
        <w:t>Объём грузов, перевезённых крупными и средними предприятиями, сократился на 44,2% или на 12963 тонны</w:t>
      </w:r>
      <w:r>
        <w:rPr>
          <w:color w:val="auto"/>
          <w:sz w:val="28"/>
          <w:szCs w:val="28"/>
        </w:rPr>
        <w:t>, а</w:t>
      </w:r>
      <w:r w:rsidRPr="00E7745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г</w:t>
      </w:r>
      <w:r w:rsidRPr="00E7745C">
        <w:rPr>
          <w:color w:val="auto"/>
          <w:sz w:val="28"/>
          <w:szCs w:val="28"/>
        </w:rPr>
        <w:t xml:space="preserve">рузооборот увеличился на 38,9% или 470810 </w:t>
      </w:r>
      <w:proofErr w:type="spellStart"/>
      <w:r w:rsidRPr="00E7745C">
        <w:rPr>
          <w:color w:val="auto"/>
          <w:sz w:val="28"/>
          <w:szCs w:val="28"/>
        </w:rPr>
        <w:t>ткм</w:t>
      </w:r>
      <w:proofErr w:type="spellEnd"/>
      <w:r w:rsidRPr="00E7745C">
        <w:rPr>
          <w:color w:val="auto"/>
          <w:sz w:val="28"/>
          <w:szCs w:val="28"/>
        </w:rPr>
        <w:t>.</w:t>
      </w:r>
    </w:p>
    <w:p w:rsidR="00FD17B3" w:rsidRPr="008A5201" w:rsidRDefault="00FD17B3" w:rsidP="003D40F1">
      <w:pPr>
        <w:pStyle w:val="a7"/>
        <w:ind w:firstLine="567"/>
        <w:rPr>
          <w:color w:val="auto"/>
          <w:sz w:val="28"/>
          <w:szCs w:val="28"/>
        </w:rPr>
      </w:pPr>
      <w:r w:rsidRPr="008A5201">
        <w:rPr>
          <w:color w:val="auto"/>
          <w:sz w:val="28"/>
          <w:szCs w:val="28"/>
        </w:rPr>
        <w:t xml:space="preserve">Основные показатели работы грузового и пассажирского автомобильного транспорта крупных и средних </w:t>
      </w:r>
      <w:r w:rsidR="006D6DBA">
        <w:rPr>
          <w:color w:val="auto"/>
          <w:sz w:val="28"/>
          <w:szCs w:val="28"/>
        </w:rPr>
        <w:t>организаций района, характеризую</w:t>
      </w:r>
      <w:r w:rsidRPr="008A5201">
        <w:rPr>
          <w:color w:val="auto"/>
          <w:sz w:val="28"/>
          <w:szCs w:val="28"/>
        </w:rPr>
        <w:t>тся данны</w:t>
      </w:r>
      <w:r w:rsidR="004C7FF8">
        <w:rPr>
          <w:color w:val="auto"/>
          <w:sz w:val="28"/>
          <w:szCs w:val="28"/>
        </w:rPr>
        <w:t>ми, представленными в таблице 12</w:t>
      </w:r>
      <w:r w:rsidRPr="008A5201">
        <w:rPr>
          <w:color w:val="auto"/>
          <w:sz w:val="28"/>
          <w:szCs w:val="28"/>
        </w:rPr>
        <w:t>.</w:t>
      </w:r>
    </w:p>
    <w:p w:rsidR="00FD17B3" w:rsidRPr="004C7FF8" w:rsidRDefault="004C7FF8" w:rsidP="003D40F1">
      <w:pPr>
        <w:ind w:firstLine="567"/>
        <w:jc w:val="both"/>
        <w:rPr>
          <w:b/>
          <w:sz w:val="22"/>
          <w:szCs w:val="22"/>
        </w:rPr>
      </w:pPr>
      <w:r w:rsidRPr="004C7FF8">
        <w:rPr>
          <w:b/>
          <w:sz w:val="22"/>
          <w:szCs w:val="22"/>
        </w:rPr>
        <w:t>Таблица 12</w:t>
      </w:r>
      <w:r w:rsidR="00FD17B3" w:rsidRPr="004C7FF8">
        <w:rPr>
          <w:b/>
          <w:sz w:val="22"/>
          <w:szCs w:val="22"/>
        </w:rPr>
        <w:t xml:space="preserve">. Показатели работы организаций, занимающихся </w:t>
      </w:r>
      <w:proofErr w:type="spellStart"/>
      <w:r w:rsidR="00FD17B3" w:rsidRPr="004C7FF8">
        <w:rPr>
          <w:b/>
          <w:sz w:val="22"/>
          <w:szCs w:val="22"/>
        </w:rPr>
        <w:t>пассажироперевозками</w:t>
      </w:r>
      <w:proofErr w:type="spellEnd"/>
      <w:r w:rsidR="00FD17B3" w:rsidRPr="004C7FF8">
        <w:rPr>
          <w:b/>
          <w:sz w:val="22"/>
          <w:szCs w:val="22"/>
        </w:rPr>
        <w:t xml:space="preserve"> и грузоперевозками крупных и средних организаций района.</w:t>
      </w:r>
    </w:p>
    <w:tbl>
      <w:tblPr>
        <w:tblW w:w="10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701"/>
        <w:gridCol w:w="1559"/>
        <w:gridCol w:w="1566"/>
        <w:gridCol w:w="1276"/>
      </w:tblGrid>
      <w:tr w:rsidR="00FD17B3" w:rsidRPr="00E7745C" w:rsidTr="003D40F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17B3" w:rsidRPr="00E7745C" w:rsidRDefault="00FD17B3" w:rsidP="003D40F1">
            <w:pPr>
              <w:pStyle w:val="a7"/>
              <w:jc w:val="center"/>
              <w:rPr>
                <w:b/>
                <w:color w:val="auto"/>
              </w:rPr>
            </w:pPr>
            <w:r w:rsidRPr="00E7745C">
              <w:rPr>
                <w:b/>
                <w:color w:val="auto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17B3" w:rsidRPr="00E7745C" w:rsidRDefault="00FD17B3" w:rsidP="003D40F1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745C">
              <w:rPr>
                <w:b/>
                <w:sz w:val="24"/>
                <w:szCs w:val="24"/>
              </w:rPr>
              <w:t>Ед</w:t>
            </w:r>
            <w:proofErr w:type="gramStart"/>
            <w:r w:rsidRPr="00E7745C">
              <w:rPr>
                <w:b/>
                <w:sz w:val="24"/>
                <w:szCs w:val="24"/>
              </w:rPr>
              <w:t>.и</w:t>
            </w:r>
            <w:proofErr w:type="gramEnd"/>
            <w:r w:rsidRPr="00E7745C">
              <w:rPr>
                <w:b/>
                <w:sz w:val="24"/>
                <w:szCs w:val="24"/>
              </w:rPr>
              <w:t>зм</w:t>
            </w:r>
            <w:proofErr w:type="spellEnd"/>
            <w:r w:rsidRPr="00E7745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17B3" w:rsidRPr="00E7745C" w:rsidRDefault="00FD17B3" w:rsidP="003D40F1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E7745C">
              <w:rPr>
                <w:b/>
                <w:sz w:val="24"/>
                <w:szCs w:val="24"/>
              </w:rPr>
              <w:t xml:space="preserve"> 01.07.2016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17B3" w:rsidRPr="00E7745C" w:rsidRDefault="00FD17B3" w:rsidP="003D40F1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E7745C">
              <w:rPr>
                <w:b/>
                <w:sz w:val="24"/>
                <w:szCs w:val="24"/>
              </w:rPr>
              <w:t>01.07.2015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17B3" w:rsidRPr="00E7745C" w:rsidRDefault="00FD17B3" w:rsidP="003D40F1">
            <w:pPr>
              <w:pStyle w:val="a7"/>
              <w:jc w:val="center"/>
              <w:rPr>
                <w:b/>
                <w:color w:val="auto"/>
              </w:rPr>
            </w:pPr>
            <w:r w:rsidRPr="00E7745C">
              <w:rPr>
                <w:b/>
                <w:color w:val="auto"/>
              </w:rPr>
              <w:t>Темп роста, %</w:t>
            </w:r>
          </w:p>
        </w:tc>
      </w:tr>
      <w:tr w:rsidR="00FD17B3" w:rsidRPr="00E7745C" w:rsidTr="003D40F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B3" w:rsidRPr="00AA110B" w:rsidRDefault="00FD17B3" w:rsidP="003D40F1">
            <w:pPr>
              <w:pStyle w:val="a7"/>
              <w:rPr>
                <w:color w:val="auto"/>
              </w:rPr>
            </w:pPr>
            <w:r w:rsidRPr="00AA110B">
              <w:rPr>
                <w:color w:val="auto"/>
              </w:rPr>
              <w:t xml:space="preserve">Количество рейсов без нарушения расписания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B3" w:rsidRPr="00AA110B" w:rsidRDefault="00FD17B3" w:rsidP="003D40F1">
            <w:pPr>
              <w:pStyle w:val="a7"/>
              <w:jc w:val="center"/>
              <w:rPr>
                <w:color w:val="auto"/>
              </w:rPr>
            </w:pPr>
            <w:r w:rsidRPr="00AA110B">
              <w:rPr>
                <w:color w:val="auto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7B3" w:rsidRPr="00AA110B" w:rsidRDefault="00AA110B" w:rsidP="003D40F1">
            <w:pPr>
              <w:pStyle w:val="a7"/>
              <w:jc w:val="right"/>
              <w:rPr>
                <w:color w:val="auto"/>
              </w:rPr>
            </w:pPr>
            <w:r w:rsidRPr="00AA110B">
              <w:rPr>
                <w:color w:val="auto"/>
              </w:rPr>
              <w:t>16</w:t>
            </w:r>
            <w:r w:rsidR="00FD17B3" w:rsidRPr="00AA110B">
              <w:rPr>
                <w:color w:val="auto"/>
              </w:rPr>
              <w:t xml:space="preserve"> </w:t>
            </w:r>
            <w:r w:rsidRPr="00AA110B">
              <w:rPr>
                <w:color w:val="auto"/>
              </w:rPr>
              <w:t>889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7B3" w:rsidRPr="00AA110B" w:rsidRDefault="00AA110B" w:rsidP="003D40F1">
            <w:pPr>
              <w:pStyle w:val="a7"/>
              <w:jc w:val="right"/>
              <w:rPr>
                <w:color w:val="auto"/>
              </w:rPr>
            </w:pPr>
            <w:r w:rsidRPr="00AA110B">
              <w:rPr>
                <w:color w:val="auto"/>
              </w:rPr>
              <w:t>18</w:t>
            </w:r>
            <w:r w:rsidR="00FD17B3" w:rsidRPr="00AA110B">
              <w:rPr>
                <w:color w:val="auto"/>
              </w:rPr>
              <w:t xml:space="preserve"> </w:t>
            </w:r>
            <w:r w:rsidRPr="00AA110B">
              <w:rPr>
                <w:color w:val="auto"/>
              </w:rPr>
              <w:t>803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7B3" w:rsidRPr="00AA110B" w:rsidRDefault="00AA110B" w:rsidP="003D40F1">
            <w:pPr>
              <w:pStyle w:val="a7"/>
              <w:jc w:val="right"/>
              <w:rPr>
                <w:color w:val="auto"/>
              </w:rPr>
            </w:pPr>
            <w:r w:rsidRPr="00AA110B">
              <w:rPr>
                <w:color w:val="auto"/>
              </w:rPr>
              <w:t>8</w:t>
            </w:r>
            <w:r w:rsidR="00FD17B3" w:rsidRPr="00AA110B">
              <w:rPr>
                <w:color w:val="auto"/>
              </w:rPr>
              <w:t>9,</w:t>
            </w:r>
            <w:r w:rsidRPr="00AA110B">
              <w:rPr>
                <w:color w:val="auto"/>
              </w:rPr>
              <w:t>8</w:t>
            </w:r>
          </w:p>
        </w:tc>
      </w:tr>
      <w:tr w:rsidR="00FD17B3" w:rsidRPr="00E7745C" w:rsidTr="003D40F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B3" w:rsidRPr="00AA110B" w:rsidRDefault="00FD17B3" w:rsidP="003D40F1">
            <w:pPr>
              <w:pStyle w:val="a7"/>
              <w:rPr>
                <w:color w:val="auto"/>
              </w:rPr>
            </w:pPr>
            <w:r w:rsidRPr="00AA110B">
              <w:rPr>
                <w:color w:val="auto"/>
              </w:rPr>
              <w:t xml:space="preserve">Перевезено пассажиров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B3" w:rsidRPr="00AA110B" w:rsidRDefault="00FD17B3" w:rsidP="003D40F1">
            <w:pPr>
              <w:pStyle w:val="a7"/>
              <w:jc w:val="center"/>
              <w:rPr>
                <w:color w:val="auto"/>
              </w:rPr>
            </w:pPr>
            <w:r w:rsidRPr="00AA110B">
              <w:rPr>
                <w:color w:val="auto"/>
              </w:rPr>
              <w:t>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7B3" w:rsidRPr="00AA110B" w:rsidRDefault="00AA110B" w:rsidP="003D40F1">
            <w:pPr>
              <w:pStyle w:val="a7"/>
              <w:jc w:val="right"/>
              <w:rPr>
                <w:color w:val="auto"/>
              </w:rPr>
            </w:pPr>
            <w:r w:rsidRPr="00AA110B">
              <w:rPr>
                <w:color w:val="auto"/>
              </w:rPr>
              <w:t>445</w:t>
            </w:r>
            <w:r w:rsidR="00FD17B3" w:rsidRPr="00AA110B">
              <w:rPr>
                <w:color w:val="auto"/>
              </w:rPr>
              <w:t>,</w:t>
            </w:r>
            <w:r w:rsidRPr="00AA110B">
              <w:rPr>
                <w:color w:val="auto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7B3" w:rsidRPr="00AA110B" w:rsidRDefault="00AA110B" w:rsidP="003D40F1">
            <w:pPr>
              <w:pStyle w:val="a7"/>
              <w:jc w:val="right"/>
              <w:rPr>
                <w:color w:val="auto"/>
              </w:rPr>
            </w:pPr>
            <w:r w:rsidRPr="00AA110B">
              <w:rPr>
                <w:color w:val="auto"/>
              </w:rPr>
              <w:t>457</w:t>
            </w:r>
            <w:r w:rsidR="00FD17B3" w:rsidRPr="00AA110B">
              <w:rPr>
                <w:color w:val="auto"/>
              </w:rPr>
              <w:t>,</w:t>
            </w:r>
            <w:r w:rsidRPr="00AA110B">
              <w:rPr>
                <w:color w:val="auto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7B3" w:rsidRPr="00AA110B" w:rsidRDefault="00AA110B" w:rsidP="003D40F1">
            <w:pPr>
              <w:pStyle w:val="a7"/>
              <w:jc w:val="right"/>
              <w:rPr>
                <w:color w:val="auto"/>
              </w:rPr>
            </w:pPr>
            <w:r w:rsidRPr="00AA110B">
              <w:rPr>
                <w:color w:val="auto"/>
              </w:rPr>
              <w:t>97</w:t>
            </w:r>
            <w:r w:rsidR="00FD17B3" w:rsidRPr="00AA110B">
              <w:rPr>
                <w:color w:val="auto"/>
              </w:rPr>
              <w:t>,</w:t>
            </w:r>
            <w:r w:rsidRPr="00AA110B">
              <w:rPr>
                <w:color w:val="auto"/>
              </w:rPr>
              <w:t>4</w:t>
            </w:r>
          </w:p>
        </w:tc>
      </w:tr>
      <w:tr w:rsidR="00FD17B3" w:rsidRPr="00E7745C" w:rsidTr="003D40F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B3" w:rsidRPr="00AA110B" w:rsidRDefault="00FD17B3" w:rsidP="003D40F1">
            <w:pPr>
              <w:pStyle w:val="a7"/>
              <w:rPr>
                <w:color w:val="auto"/>
              </w:rPr>
            </w:pPr>
            <w:r w:rsidRPr="00AA110B">
              <w:rPr>
                <w:color w:val="auto"/>
              </w:rPr>
              <w:t xml:space="preserve">Пассажирооборот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B3" w:rsidRPr="00AA110B" w:rsidRDefault="00FD17B3" w:rsidP="003D40F1">
            <w:pPr>
              <w:pStyle w:val="a7"/>
              <w:jc w:val="center"/>
              <w:rPr>
                <w:color w:val="auto"/>
              </w:rPr>
            </w:pPr>
            <w:r w:rsidRPr="00AA110B">
              <w:rPr>
                <w:color w:val="auto"/>
              </w:rPr>
              <w:t>тыс. пасс</w:t>
            </w:r>
            <w:proofErr w:type="gramStart"/>
            <w:r w:rsidRPr="00AA110B">
              <w:rPr>
                <w:color w:val="auto"/>
              </w:rPr>
              <w:t>.</w:t>
            </w:r>
            <w:proofErr w:type="gramEnd"/>
            <w:r w:rsidRPr="00AA110B">
              <w:rPr>
                <w:color w:val="auto"/>
              </w:rPr>
              <w:t>-</w:t>
            </w:r>
            <w:r w:rsidR="00575BBD">
              <w:rPr>
                <w:color w:val="auto"/>
              </w:rPr>
              <w:t xml:space="preserve"> </w:t>
            </w:r>
            <w:proofErr w:type="gramStart"/>
            <w:r w:rsidRPr="00AA110B">
              <w:rPr>
                <w:color w:val="auto"/>
              </w:rPr>
              <w:t>к</w:t>
            </w:r>
            <w:proofErr w:type="gramEnd"/>
            <w:r w:rsidRPr="00AA110B">
              <w:rPr>
                <w:color w:val="auto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7B3" w:rsidRPr="00AA110B" w:rsidRDefault="00AA110B" w:rsidP="003D40F1">
            <w:pPr>
              <w:pStyle w:val="a7"/>
              <w:jc w:val="right"/>
              <w:rPr>
                <w:color w:val="auto"/>
              </w:rPr>
            </w:pPr>
            <w:r w:rsidRPr="00AA110B">
              <w:rPr>
                <w:color w:val="auto"/>
              </w:rPr>
              <w:t>4</w:t>
            </w:r>
            <w:r w:rsidR="00FD17B3" w:rsidRPr="00AA110B">
              <w:rPr>
                <w:color w:val="auto"/>
              </w:rPr>
              <w:t> </w:t>
            </w:r>
            <w:r w:rsidRPr="00AA110B">
              <w:rPr>
                <w:color w:val="auto"/>
              </w:rPr>
              <w:t>825</w:t>
            </w:r>
            <w:r w:rsidR="00FD17B3" w:rsidRPr="00AA110B">
              <w:rPr>
                <w:color w:val="auto"/>
              </w:rPr>
              <w:t>,</w:t>
            </w:r>
            <w:r w:rsidRPr="00AA110B">
              <w:rPr>
                <w:color w:val="auto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7B3" w:rsidRPr="00AA110B" w:rsidRDefault="00AA110B" w:rsidP="003D40F1">
            <w:pPr>
              <w:pStyle w:val="a7"/>
              <w:jc w:val="right"/>
              <w:rPr>
                <w:color w:val="auto"/>
              </w:rPr>
            </w:pPr>
            <w:r w:rsidRPr="00AA110B">
              <w:rPr>
                <w:color w:val="auto"/>
              </w:rPr>
              <w:t>5</w:t>
            </w:r>
            <w:r w:rsidR="00FD17B3" w:rsidRPr="00AA110B">
              <w:rPr>
                <w:color w:val="auto"/>
              </w:rPr>
              <w:t> </w:t>
            </w:r>
            <w:r w:rsidRPr="00AA110B">
              <w:rPr>
                <w:color w:val="auto"/>
              </w:rPr>
              <w:t>762</w:t>
            </w:r>
            <w:r w:rsidR="00FD17B3" w:rsidRPr="00AA110B">
              <w:rPr>
                <w:color w:val="auto"/>
              </w:rPr>
              <w:t>,</w:t>
            </w:r>
            <w:r w:rsidRPr="00AA110B">
              <w:rPr>
                <w:color w:val="aut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7B3" w:rsidRPr="00AA110B" w:rsidRDefault="00FD17B3" w:rsidP="003D40F1">
            <w:pPr>
              <w:pStyle w:val="a7"/>
              <w:jc w:val="right"/>
              <w:rPr>
                <w:color w:val="auto"/>
              </w:rPr>
            </w:pPr>
            <w:r w:rsidRPr="00AA110B">
              <w:rPr>
                <w:color w:val="auto"/>
              </w:rPr>
              <w:t>8</w:t>
            </w:r>
            <w:r w:rsidR="00AA110B" w:rsidRPr="00AA110B">
              <w:rPr>
                <w:color w:val="auto"/>
              </w:rPr>
              <w:t>3</w:t>
            </w:r>
            <w:r w:rsidRPr="00AA110B">
              <w:rPr>
                <w:color w:val="auto"/>
              </w:rPr>
              <w:t>,</w:t>
            </w:r>
            <w:r w:rsidR="00AA110B" w:rsidRPr="00AA110B">
              <w:rPr>
                <w:color w:val="auto"/>
              </w:rPr>
              <w:t>7</w:t>
            </w:r>
          </w:p>
        </w:tc>
      </w:tr>
      <w:tr w:rsidR="00FD17B3" w:rsidRPr="00E7745C" w:rsidTr="003D40F1">
        <w:trPr>
          <w:trHeight w:val="1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B3" w:rsidRPr="00E7745C" w:rsidRDefault="00FD17B3" w:rsidP="003D40F1">
            <w:pPr>
              <w:jc w:val="both"/>
            </w:pPr>
            <w:r w:rsidRPr="00E7745C">
              <w:t>Объём перевезённых грузов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B3" w:rsidRPr="00E7745C" w:rsidRDefault="00FD17B3" w:rsidP="003D40F1">
            <w:pPr>
              <w:jc w:val="center"/>
            </w:pPr>
            <w:r w:rsidRPr="00E7745C"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7B3" w:rsidRPr="00E7745C" w:rsidRDefault="00FD17B3" w:rsidP="003D40F1">
            <w:pPr>
              <w:jc w:val="right"/>
            </w:pPr>
            <w:r w:rsidRPr="00E7745C">
              <w:t>16384,0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7B3" w:rsidRPr="00E7745C" w:rsidRDefault="00FD17B3" w:rsidP="003D40F1">
            <w:pPr>
              <w:jc w:val="right"/>
            </w:pPr>
            <w:r w:rsidRPr="00E7745C">
              <w:t>29347,0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7B3" w:rsidRPr="00E7745C" w:rsidRDefault="00FD17B3" w:rsidP="003D40F1">
            <w:pPr>
              <w:jc w:val="right"/>
            </w:pPr>
            <w:r w:rsidRPr="00E7745C">
              <w:t>55,8</w:t>
            </w:r>
          </w:p>
        </w:tc>
      </w:tr>
      <w:tr w:rsidR="00FD17B3" w:rsidRPr="00E7745C" w:rsidTr="003D40F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B3" w:rsidRPr="00E7745C" w:rsidRDefault="00FD17B3" w:rsidP="003D40F1">
            <w:pPr>
              <w:jc w:val="both"/>
            </w:pPr>
            <w:r w:rsidRPr="00E7745C">
              <w:t>Грузооборот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B3" w:rsidRPr="00E7745C" w:rsidRDefault="00FD17B3" w:rsidP="003D40F1">
            <w:pPr>
              <w:jc w:val="center"/>
            </w:pPr>
            <w:proofErr w:type="spellStart"/>
            <w:r w:rsidRPr="00E7745C">
              <w:t>ткм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7B3" w:rsidRPr="00E7745C" w:rsidRDefault="00FD17B3" w:rsidP="003D40F1">
            <w:pPr>
              <w:jc w:val="right"/>
            </w:pPr>
            <w:r w:rsidRPr="00E7745C">
              <w:t>1 682 005,0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7B3" w:rsidRPr="00E7745C" w:rsidRDefault="00FD17B3" w:rsidP="003D40F1">
            <w:pPr>
              <w:jc w:val="right"/>
            </w:pPr>
            <w:r w:rsidRPr="00E7745C">
              <w:t>1 211 195,0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7B3" w:rsidRPr="00E7745C" w:rsidRDefault="00FD17B3" w:rsidP="003D40F1">
            <w:pPr>
              <w:jc w:val="right"/>
            </w:pPr>
            <w:r w:rsidRPr="00E7745C">
              <w:t>138,9</w:t>
            </w:r>
          </w:p>
        </w:tc>
      </w:tr>
    </w:tbl>
    <w:p w:rsidR="00FD17B3" w:rsidRPr="00042514" w:rsidRDefault="00FD17B3" w:rsidP="003D40F1">
      <w:pPr>
        <w:pStyle w:val="a7"/>
        <w:ind w:firstLine="567"/>
        <w:rPr>
          <w:color w:val="auto"/>
          <w:sz w:val="28"/>
          <w:szCs w:val="28"/>
        </w:rPr>
      </w:pPr>
      <w:r w:rsidRPr="00042514">
        <w:rPr>
          <w:color w:val="auto"/>
          <w:sz w:val="28"/>
          <w:szCs w:val="28"/>
        </w:rPr>
        <w:t>Информация по перевезенным грузам и грузообороту по малым предприятиям за анализируемый период отсутствует в связи с изменением форм статистической отчетности по малым предприятиям (форма ПМ).</w:t>
      </w:r>
    </w:p>
    <w:p w:rsidR="00FD17B3" w:rsidRDefault="00FD17B3" w:rsidP="003D40F1">
      <w:pPr>
        <w:pStyle w:val="a7"/>
        <w:ind w:firstLine="567"/>
        <w:rPr>
          <w:sz w:val="28"/>
        </w:rPr>
      </w:pPr>
    </w:p>
    <w:p w:rsidR="006D236E" w:rsidRPr="008B0E08" w:rsidRDefault="006D236E" w:rsidP="003D40F1">
      <w:pPr>
        <w:pStyle w:val="a7"/>
        <w:ind w:firstLine="567"/>
        <w:rPr>
          <w:sz w:val="28"/>
        </w:rPr>
      </w:pPr>
    </w:p>
    <w:p w:rsidR="008F1FE6" w:rsidRPr="00720C25" w:rsidRDefault="008F1FE6" w:rsidP="00480ED2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bookmarkStart w:id="2" w:name="Численность_ФОТ"/>
      <w:bookmarkEnd w:id="2"/>
      <w:r w:rsidRPr="008B0E08">
        <w:rPr>
          <w:noProof/>
          <w:color w:val="FF0000"/>
          <w:sz w:val="28"/>
        </w:rPr>
        <w:drawing>
          <wp:inline distT="0" distB="0" distL="0" distR="0">
            <wp:extent cx="1152525" cy="742950"/>
            <wp:effectExtent l="19050" t="0" r="9525" b="0"/>
            <wp:docPr id="9" name="Рисунок 19" descr="j0283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283209"/>
                    <pic:cNvPicPr>
                      <a:picLocks noChangeAspect="1" noChangeArrowheads="1" noCrop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E08">
        <w:rPr>
          <w:color w:val="FF0000"/>
          <w:sz w:val="28"/>
        </w:rPr>
        <w:t xml:space="preserve"> </w:t>
      </w:r>
      <w:r w:rsidR="004E39C4" w:rsidRPr="00720C25">
        <w:rPr>
          <w:b/>
          <w:bCs/>
          <w:color w:val="548DD4" w:themeColor="text2" w:themeTint="99"/>
          <w:sz w:val="28"/>
          <w:szCs w:val="28"/>
        </w:rPr>
        <w:t>9</w:t>
      </w:r>
      <w:r w:rsidRPr="00720C25">
        <w:rPr>
          <w:b/>
          <w:bCs/>
          <w:color w:val="548DD4" w:themeColor="text2" w:themeTint="99"/>
          <w:sz w:val="28"/>
          <w:szCs w:val="28"/>
        </w:rPr>
        <w:t xml:space="preserve">. ЧИСЛЕННОСТЬ РАБОТНИКОВ </w:t>
      </w:r>
    </w:p>
    <w:p w:rsidR="008F1FE6" w:rsidRPr="00720C25" w:rsidRDefault="008F1FE6" w:rsidP="00480ED2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720C25">
        <w:rPr>
          <w:b/>
          <w:bCs/>
          <w:color w:val="548DD4" w:themeColor="text2" w:themeTint="99"/>
          <w:sz w:val="28"/>
          <w:szCs w:val="28"/>
        </w:rPr>
        <w:t xml:space="preserve">                           И ФОНД ОПЛАТЫ ТРУДА </w:t>
      </w:r>
    </w:p>
    <w:p w:rsidR="008F1FE6" w:rsidRPr="0090080B" w:rsidRDefault="008F1FE6" w:rsidP="00480ED2">
      <w:pPr>
        <w:ind w:firstLine="567"/>
        <w:jc w:val="center"/>
        <w:rPr>
          <w:b/>
          <w:sz w:val="28"/>
        </w:rPr>
      </w:pPr>
    </w:p>
    <w:p w:rsidR="008F1FE6" w:rsidRPr="00720C25" w:rsidRDefault="004E39C4" w:rsidP="00480ED2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720C25">
        <w:rPr>
          <w:b/>
          <w:bCs/>
          <w:color w:val="548DD4" w:themeColor="text2" w:themeTint="99"/>
          <w:sz w:val="28"/>
          <w:szCs w:val="28"/>
        </w:rPr>
        <w:t>9</w:t>
      </w:r>
      <w:r w:rsidR="008F1FE6" w:rsidRPr="00720C25">
        <w:rPr>
          <w:b/>
          <w:bCs/>
          <w:color w:val="548DD4" w:themeColor="text2" w:themeTint="99"/>
          <w:sz w:val="28"/>
          <w:szCs w:val="28"/>
        </w:rPr>
        <w:t xml:space="preserve">.1. Численность работников и фонд оплаты труда </w:t>
      </w:r>
    </w:p>
    <w:p w:rsidR="008F1FE6" w:rsidRPr="00720C25" w:rsidRDefault="008F1FE6" w:rsidP="00480ED2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720C25">
        <w:rPr>
          <w:b/>
          <w:bCs/>
          <w:color w:val="548DD4" w:themeColor="text2" w:themeTint="99"/>
          <w:sz w:val="28"/>
          <w:szCs w:val="28"/>
        </w:rPr>
        <w:t>крупных и средних организаций и предприятий</w:t>
      </w:r>
    </w:p>
    <w:p w:rsidR="000A287D" w:rsidRPr="00720C25" w:rsidRDefault="000A287D" w:rsidP="00480ED2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</w:p>
    <w:p w:rsidR="0090080B" w:rsidRPr="00AC74FC" w:rsidRDefault="0090080B" w:rsidP="0090080B">
      <w:pPr>
        <w:pStyle w:val="31"/>
        <w:ind w:firstLine="567"/>
        <w:rPr>
          <w:szCs w:val="24"/>
          <w:highlight w:val="yellow"/>
        </w:rPr>
      </w:pPr>
      <w:r w:rsidRPr="00AC74FC">
        <w:rPr>
          <w:b/>
          <w:bCs/>
          <w:szCs w:val="24"/>
        </w:rPr>
        <w:t>Средняя численность</w:t>
      </w:r>
      <w:r w:rsidRPr="00AC74FC">
        <w:rPr>
          <w:b/>
          <w:szCs w:val="24"/>
        </w:rPr>
        <w:t xml:space="preserve"> всех работников крупных и средних организаций и предприятий</w:t>
      </w:r>
      <w:r w:rsidRPr="00AC74FC">
        <w:rPr>
          <w:szCs w:val="24"/>
        </w:rPr>
        <w:t xml:space="preserve"> Колпашевского района на 1 июля 2016 года уменьшилась на 93 человека по сравнению с 1 июля 2015 года (с начала 2016 года – на 57 человек) и составила </w:t>
      </w:r>
      <w:r w:rsidRPr="00AC74FC">
        <w:rPr>
          <w:b/>
          <w:szCs w:val="24"/>
        </w:rPr>
        <w:t>6 379 человек</w:t>
      </w:r>
      <w:r w:rsidRPr="00AC74FC">
        <w:rPr>
          <w:szCs w:val="24"/>
        </w:rPr>
        <w:t xml:space="preserve">. </w:t>
      </w:r>
    </w:p>
    <w:p w:rsidR="0090080B" w:rsidRPr="00AC74FC" w:rsidRDefault="0090080B" w:rsidP="0090080B">
      <w:pPr>
        <w:pStyle w:val="21"/>
        <w:ind w:firstLine="567"/>
      </w:pPr>
      <w:r w:rsidRPr="00AC74FC">
        <w:t>Численность и фонд оплаты труда работников крупных и средних организаций и предп</w:t>
      </w:r>
      <w:r w:rsidR="004C7FF8">
        <w:t>риятий представлена в таблице 13</w:t>
      </w:r>
      <w:r w:rsidRPr="00AC74FC">
        <w:t>.</w:t>
      </w:r>
    </w:p>
    <w:p w:rsidR="00046BE9" w:rsidRDefault="00046BE9" w:rsidP="00480ED2">
      <w:pPr>
        <w:pStyle w:val="21"/>
        <w:ind w:firstLine="567"/>
        <w:rPr>
          <w:b/>
          <w:sz w:val="22"/>
          <w:szCs w:val="22"/>
        </w:rPr>
      </w:pPr>
    </w:p>
    <w:p w:rsidR="00C12D56" w:rsidRPr="004C7FF8" w:rsidRDefault="00C12D56" w:rsidP="00480ED2">
      <w:pPr>
        <w:pStyle w:val="21"/>
        <w:ind w:firstLine="567"/>
        <w:rPr>
          <w:szCs w:val="24"/>
        </w:rPr>
      </w:pPr>
      <w:r w:rsidRPr="004C7FF8">
        <w:rPr>
          <w:b/>
          <w:sz w:val="22"/>
          <w:szCs w:val="22"/>
        </w:rPr>
        <w:t xml:space="preserve">Таблица </w:t>
      </w:r>
      <w:r w:rsidR="00C75788" w:rsidRPr="004C7FF8">
        <w:rPr>
          <w:b/>
          <w:sz w:val="22"/>
          <w:szCs w:val="22"/>
        </w:rPr>
        <w:t>1</w:t>
      </w:r>
      <w:r w:rsidR="004C7FF8" w:rsidRPr="004C7FF8">
        <w:rPr>
          <w:b/>
          <w:sz w:val="22"/>
          <w:szCs w:val="22"/>
        </w:rPr>
        <w:t>3</w:t>
      </w:r>
      <w:r w:rsidRPr="004C7FF8">
        <w:rPr>
          <w:b/>
          <w:sz w:val="22"/>
          <w:szCs w:val="22"/>
        </w:rPr>
        <w:t xml:space="preserve">. Численность и фонд оплаты труда работников </w:t>
      </w:r>
      <w:r w:rsidR="00F81C2C" w:rsidRPr="004C7FF8">
        <w:rPr>
          <w:b/>
          <w:sz w:val="22"/>
          <w:szCs w:val="22"/>
        </w:rPr>
        <w:t>крупных и средних организаций и</w:t>
      </w:r>
      <w:r w:rsidRPr="004C7FF8">
        <w:rPr>
          <w:b/>
          <w:sz w:val="22"/>
          <w:szCs w:val="22"/>
        </w:rPr>
        <w:t xml:space="preserve"> предприятий.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559"/>
        <w:gridCol w:w="1559"/>
        <w:gridCol w:w="1560"/>
      </w:tblGrid>
      <w:tr w:rsidR="00C12D56" w:rsidRPr="008B0E08" w:rsidTr="00594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D56" w:rsidRPr="00DD03BA" w:rsidRDefault="00C12D56" w:rsidP="00480ED2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DD03BA">
              <w:rPr>
                <w:b/>
                <w:sz w:val="23"/>
                <w:szCs w:val="23"/>
              </w:rPr>
              <w:t>Крупные и средние организации и 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D56" w:rsidRPr="00DD03BA" w:rsidRDefault="00C12D56" w:rsidP="0090080B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DD03BA">
              <w:rPr>
                <w:b/>
                <w:sz w:val="23"/>
                <w:szCs w:val="23"/>
              </w:rPr>
              <w:t>1 полугодие 201</w:t>
            </w:r>
            <w:r w:rsidR="0090080B" w:rsidRPr="00DD03BA">
              <w:rPr>
                <w:b/>
                <w:sz w:val="23"/>
                <w:szCs w:val="23"/>
              </w:rPr>
              <w:t>6</w:t>
            </w:r>
            <w:r w:rsidRPr="00DD03BA">
              <w:rPr>
                <w:b/>
                <w:sz w:val="23"/>
                <w:szCs w:val="23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D56" w:rsidRPr="00DD03BA" w:rsidRDefault="00C12D56" w:rsidP="0090080B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DD03BA">
              <w:rPr>
                <w:b/>
                <w:sz w:val="23"/>
                <w:szCs w:val="23"/>
              </w:rPr>
              <w:t>1 полугодие 201</w:t>
            </w:r>
            <w:r w:rsidR="0090080B" w:rsidRPr="00DD03BA">
              <w:rPr>
                <w:b/>
                <w:sz w:val="23"/>
                <w:szCs w:val="23"/>
              </w:rPr>
              <w:t>5</w:t>
            </w:r>
            <w:r w:rsidRPr="00DD03BA">
              <w:rPr>
                <w:b/>
                <w:sz w:val="23"/>
                <w:szCs w:val="23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D56" w:rsidRPr="00DD03BA" w:rsidRDefault="00C12D56" w:rsidP="00480ED2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DD03BA">
              <w:rPr>
                <w:b/>
                <w:sz w:val="23"/>
                <w:szCs w:val="23"/>
              </w:rPr>
              <w:t>Темп роста, %</w:t>
            </w:r>
          </w:p>
        </w:tc>
      </w:tr>
      <w:tr w:rsidR="00C12D56" w:rsidRPr="008B0E08" w:rsidTr="00594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6" w:rsidRPr="00DD03BA" w:rsidRDefault="00C12D56" w:rsidP="00480ED2">
            <w:pPr>
              <w:ind w:firstLine="34"/>
              <w:jc w:val="both"/>
              <w:rPr>
                <w:b/>
                <w:bCs/>
                <w:sz w:val="23"/>
                <w:szCs w:val="23"/>
              </w:rPr>
            </w:pPr>
            <w:r w:rsidRPr="00DD03BA">
              <w:rPr>
                <w:b/>
                <w:bCs/>
                <w:sz w:val="23"/>
                <w:szCs w:val="23"/>
              </w:rPr>
              <w:t>Средняя численность (всего),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D56" w:rsidRPr="00DD03BA" w:rsidRDefault="00AA77D0" w:rsidP="0090080B">
            <w:pPr>
              <w:jc w:val="center"/>
              <w:rPr>
                <w:b/>
                <w:bCs/>
                <w:sz w:val="23"/>
                <w:szCs w:val="23"/>
              </w:rPr>
            </w:pPr>
            <w:r w:rsidRPr="00DD03BA">
              <w:rPr>
                <w:b/>
                <w:bCs/>
                <w:sz w:val="23"/>
                <w:szCs w:val="23"/>
              </w:rPr>
              <w:t xml:space="preserve">6 </w:t>
            </w:r>
            <w:r w:rsidR="0090080B" w:rsidRPr="00DD03BA">
              <w:rPr>
                <w:b/>
                <w:bCs/>
                <w:sz w:val="23"/>
                <w:szCs w:val="23"/>
              </w:rPr>
              <w:t>379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D56" w:rsidRPr="00DD03BA" w:rsidRDefault="0090080B" w:rsidP="0090080B">
            <w:pPr>
              <w:jc w:val="center"/>
              <w:rPr>
                <w:b/>
                <w:bCs/>
                <w:sz w:val="23"/>
                <w:szCs w:val="23"/>
              </w:rPr>
            </w:pPr>
            <w:r w:rsidRPr="00DD03BA">
              <w:rPr>
                <w:b/>
                <w:bCs/>
                <w:sz w:val="23"/>
                <w:szCs w:val="23"/>
              </w:rPr>
              <w:t>6</w:t>
            </w:r>
            <w:r w:rsidR="00AA77D0" w:rsidRPr="00DD03BA">
              <w:rPr>
                <w:b/>
                <w:bCs/>
                <w:sz w:val="23"/>
                <w:szCs w:val="23"/>
              </w:rPr>
              <w:t xml:space="preserve"> </w:t>
            </w:r>
            <w:r w:rsidRPr="00DD03BA">
              <w:rPr>
                <w:b/>
                <w:bCs/>
                <w:sz w:val="23"/>
                <w:szCs w:val="23"/>
              </w:rPr>
              <w:t>472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D56" w:rsidRPr="00DD03BA" w:rsidRDefault="00AA77D0" w:rsidP="0090080B">
            <w:pPr>
              <w:jc w:val="center"/>
              <w:rPr>
                <w:b/>
                <w:bCs/>
                <w:sz w:val="23"/>
                <w:szCs w:val="23"/>
              </w:rPr>
            </w:pPr>
            <w:r w:rsidRPr="00DD03BA">
              <w:rPr>
                <w:b/>
                <w:bCs/>
                <w:sz w:val="23"/>
                <w:szCs w:val="23"/>
              </w:rPr>
              <w:t>9</w:t>
            </w:r>
            <w:r w:rsidR="0090080B" w:rsidRPr="00DD03BA">
              <w:rPr>
                <w:b/>
                <w:bCs/>
                <w:sz w:val="23"/>
                <w:szCs w:val="23"/>
              </w:rPr>
              <w:t>8</w:t>
            </w:r>
            <w:r w:rsidRPr="00DD03BA">
              <w:rPr>
                <w:b/>
                <w:bCs/>
                <w:sz w:val="23"/>
                <w:szCs w:val="23"/>
              </w:rPr>
              <w:t>,</w:t>
            </w:r>
            <w:r w:rsidR="0090080B" w:rsidRPr="00DD03BA">
              <w:rPr>
                <w:b/>
                <w:bCs/>
                <w:sz w:val="23"/>
                <w:szCs w:val="23"/>
              </w:rPr>
              <w:t>6</w:t>
            </w:r>
          </w:p>
        </w:tc>
      </w:tr>
      <w:tr w:rsidR="00C12D56" w:rsidRPr="008B0E08" w:rsidTr="00594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6" w:rsidRPr="00DD03BA" w:rsidRDefault="001D11C6" w:rsidP="00480ED2">
            <w:pPr>
              <w:ind w:firstLine="34"/>
              <w:rPr>
                <w:sz w:val="23"/>
                <w:szCs w:val="23"/>
              </w:rPr>
            </w:pPr>
            <w:r w:rsidRPr="00DD03BA">
              <w:rPr>
                <w:sz w:val="23"/>
                <w:szCs w:val="23"/>
              </w:rPr>
              <w:t xml:space="preserve">в том числе: </w:t>
            </w:r>
            <w:r w:rsidR="00C12D56" w:rsidRPr="00DD03BA">
              <w:rPr>
                <w:sz w:val="23"/>
                <w:szCs w:val="23"/>
              </w:rPr>
              <w:t>среднесписочная численность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D56" w:rsidRPr="00DD03BA" w:rsidRDefault="00AA77D0" w:rsidP="0090080B">
            <w:pPr>
              <w:jc w:val="center"/>
              <w:rPr>
                <w:sz w:val="23"/>
                <w:szCs w:val="23"/>
              </w:rPr>
            </w:pPr>
            <w:r w:rsidRPr="00DD03BA">
              <w:rPr>
                <w:sz w:val="23"/>
                <w:szCs w:val="23"/>
              </w:rPr>
              <w:t xml:space="preserve">6 </w:t>
            </w:r>
            <w:r w:rsidR="0090080B" w:rsidRPr="00DD03BA">
              <w:rPr>
                <w:sz w:val="23"/>
                <w:szCs w:val="23"/>
              </w:rPr>
              <w:t>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D56" w:rsidRPr="00DD03BA" w:rsidRDefault="0090080B" w:rsidP="0090080B">
            <w:pPr>
              <w:jc w:val="center"/>
              <w:rPr>
                <w:sz w:val="23"/>
                <w:szCs w:val="23"/>
              </w:rPr>
            </w:pPr>
            <w:r w:rsidRPr="00DD03BA">
              <w:rPr>
                <w:sz w:val="23"/>
                <w:szCs w:val="23"/>
              </w:rPr>
              <w:t>6 109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D56" w:rsidRPr="00DD03BA" w:rsidRDefault="00AA77D0" w:rsidP="0090080B">
            <w:pPr>
              <w:jc w:val="center"/>
              <w:rPr>
                <w:sz w:val="23"/>
                <w:szCs w:val="23"/>
              </w:rPr>
            </w:pPr>
            <w:r w:rsidRPr="00DD03BA">
              <w:rPr>
                <w:sz w:val="23"/>
                <w:szCs w:val="23"/>
              </w:rPr>
              <w:t>9</w:t>
            </w:r>
            <w:r w:rsidR="0090080B" w:rsidRPr="00DD03BA">
              <w:rPr>
                <w:sz w:val="23"/>
                <w:szCs w:val="23"/>
              </w:rPr>
              <w:t>9</w:t>
            </w:r>
            <w:r w:rsidRPr="00DD03BA">
              <w:rPr>
                <w:sz w:val="23"/>
                <w:szCs w:val="23"/>
              </w:rPr>
              <w:t>,</w:t>
            </w:r>
            <w:r w:rsidR="0090080B" w:rsidRPr="00DD03BA">
              <w:rPr>
                <w:sz w:val="23"/>
                <w:szCs w:val="23"/>
              </w:rPr>
              <w:t>3</w:t>
            </w:r>
          </w:p>
        </w:tc>
      </w:tr>
      <w:tr w:rsidR="00C12D56" w:rsidRPr="008B0E08" w:rsidTr="00594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6" w:rsidRPr="00DD03BA" w:rsidRDefault="00C12D56" w:rsidP="00480ED2">
            <w:pPr>
              <w:ind w:firstLine="34"/>
              <w:rPr>
                <w:sz w:val="23"/>
                <w:szCs w:val="23"/>
              </w:rPr>
            </w:pPr>
            <w:r w:rsidRPr="00DD03BA">
              <w:rPr>
                <w:sz w:val="23"/>
                <w:szCs w:val="23"/>
              </w:rPr>
              <w:t>внешние совместители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D56" w:rsidRPr="00DD03BA" w:rsidRDefault="001D11C6" w:rsidP="00480ED2">
            <w:pPr>
              <w:jc w:val="center"/>
              <w:rPr>
                <w:sz w:val="23"/>
                <w:szCs w:val="23"/>
              </w:rPr>
            </w:pPr>
            <w:r w:rsidRPr="00DD03BA">
              <w:rPr>
                <w:sz w:val="23"/>
                <w:szCs w:val="23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D56" w:rsidRPr="00DD03BA" w:rsidRDefault="0090080B" w:rsidP="00480ED2">
            <w:pPr>
              <w:jc w:val="center"/>
              <w:rPr>
                <w:sz w:val="23"/>
                <w:szCs w:val="23"/>
              </w:rPr>
            </w:pPr>
            <w:r w:rsidRPr="00DD03BA">
              <w:rPr>
                <w:sz w:val="23"/>
                <w:szCs w:val="23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D56" w:rsidRPr="00DD03BA" w:rsidRDefault="0090080B" w:rsidP="0090080B">
            <w:pPr>
              <w:jc w:val="center"/>
              <w:rPr>
                <w:sz w:val="23"/>
                <w:szCs w:val="23"/>
              </w:rPr>
            </w:pPr>
            <w:r w:rsidRPr="00DD03BA">
              <w:rPr>
                <w:sz w:val="23"/>
                <w:szCs w:val="23"/>
              </w:rPr>
              <w:t>101</w:t>
            </w:r>
            <w:r w:rsidR="001D11C6" w:rsidRPr="00DD03BA">
              <w:rPr>
                <w:sz w:val="23"/>
                <w:szCs w:val="23"/>
              </w:rPr>
              <w:t>,</w:t>
            </w:r>
            <w:r w:rsidRPr="00DD03BA">
              <w:rPr>
                <w:sz w:val="23"/>
                <w:szCs w:val="23"/>
              </w:rPr>
              <w:t>8</w:t>
            </w:r>
          </w:p>
        </w:tc>
      </w:tr>
      <w:tr w:rsidR="00C12D56" w:rsidRPr="008B0E08" w:rsidTr="00594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6" w:rsidRPr="00DD03BA" w:rsidRDefault="00C12D56" w:rsidP="00480ED2">
            <w:pPr>
              <w:ind w:firstLine="34"/>
              <w:rPr>
                <w:sz w:val="23"/>
                <w:szCs w:val="23"/>
              </w:rPr>
            </w:pPr>
            <w:r w:rsidRPr="00DD03BA">
              <w:rPr>
                <w:sz w:val="23"/>
                <w:szCs w:val="23"/>
              </w:rPr>
              <w:t>работники, выполнявшие работы по договорам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D56" w:rsidRPr="00DD03BA" w:rsidRDefault="0090080B" w:rsidP="00480ED2">
            <w:pPr>
              <w:jc w:val="center"/>
              <w:rPr>
                <w:sz w:val="23"/>
                <w:szCs w:val="23"/>
              </w:rPr>
            </w:pPr>
            <w:r w:rsidRPr="00DD03BA">
              <w:rPr>
                <w:sz w:val="23"/>
                <w:szCs w:val="23"/>
              </w:rPr>
              <w:t>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D56" w:rsidRPr="00DD03BA" w:rsidRDefault="001D11C6" w:rsidP="0090080B">
            <w:pPr>
              <w:jc w:val="center"/>
              <w:rPr>
                <w:sz w:val="23"/>
                <w:szCs w:val="23"/>
              </w:rPr>
            </w:pPr>
            <w:r w:rsidRPr="00DD03BA">
              <w:rPr>
                <w:sz w:val="23"/>
                <w:szCs w:val="23"/>
              </w:rPr>
              <w:t>3</w:t>
            </w:r>
            <w:r w:rsidR="0090080B" w:rsidRPr="00DD03BA">
              <w:rPr>
                <w:sz w:val="23"/>
                <w:szCs w:val="23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D56" w:rsidRPr="00DD03BA" w:rsidRDefault="001D11C6" w:rsidP="0090080B">
            <w:pPr>
              <w:jc w:val="center"/>
              <w:rPr>
                <w:sz w:val="23"/>
                <w:szCs w:val="23"/>
              </w:rPr>
            </w:pPr>
            <w:r w:rsidRPr="00DD03BA">
              <w:rPr>
                <w:sz w:val="23"/>
                <w:szCs w:val="23"/>
              </w:rPr>
              <w:t>8</w:t>
            </w:r>
            <w:r w:rsidR="0090080B" w:rsidRPr="00DD03BA">
              <w:rPr>
                <w:sz w:val="23"/>
                <w:szCs w:val="23"/>
              </w:rPr>
              <w:t>4</w:t>
            </w:r>
            <w:r w:rsidRPr="00DD03BA">
              <w:rPr>
                <w:sz w:val="23"/>
                <w:szCs w:val="23"/>
              </w:rPr>
              <w:t>,0</w:t>
            </w:r>
          </w:p>
        </w:tc>
      </w:tr>
      <w:tr w:rsidR="00C12D56" w:rsidRPr="008B0E08" w:rsidTr="00594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6" w:rsidRPr="00DD03BA" w:rsidRDefault="00C12D56" w:rsidP="00480ED2">
            <w:pPr>
              <w:ind w:firstLine="34"/>
              <w:rPr>
                <w:b/>
                <w:bCs/>
                <w:sz w:val="23"/>
                <w:szCs w:val="23"/>
              </w:rPr>
            </w:pPr>
            <w:r w:rsidRPr="00DD03BA">
              <w:rPr>
                <w:b/>
                <w:bCs/>
                <w:sz w:val="23"/>
                <w:szCs w:val="23"/>
              </w:rPr>
              <w:t>Фонд оплаты труда, тыс. руб.,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D56" w:rsidRPr="00DD03BA" w:rsidRDefault="001D11C6" w:rsidP="0090080B">
            <w:pPr>
              <w:jc w:val="center"/>
              <w:rPr>
                <w:b/>
                <w:bCs/>
                <w:sz w:val="23"/>
                <w:szCs w:val="23"/>
              </w:rPr>
            </w:pPr>
            <w:r w:rsidRPr="00DD03BA">
              <w:rPr>
                <w:b/>
                <w:bCs/>
                <w:sz w:val="23"/>
                <w:szCs w:val="23"/>
              </w:rPr>
              <w:t>1 4</w:t>
            </w:r>
            <w:r w:rsidR="0090080B" w:rsidRPr="00DD03BA">
              <w:rPr>
                <w:b/>
                <w:bCs/>
                <w:sz w:val="23"/>
                <w:szCs w:val="23"/>
              </w:rPr>
              <w:t>46</w:t>
            </w:r>
            <w:r w:rsidRPr="00DD03BA">
              <w:rPr>
                <w:b/>
                <w:bCs/>
                <w:sz w:val="23"/>
                <w:szCs w:val="23"/>
              </w:rPr>
              <w:t> </w:t>
            </w:r>
            <w:r w:rsidR="0090080B" w:rsidRPr="00DD03BA">
              <w:rPr>
                <w:b/>
                <w:bCs/>
                <w:sz w:val="23"/>
                <w:szCs w:val="23"/>
              </w:rPr>
              <w:t>942</w:t>
            </w:r>
            <w:r w:rsidRPr="00DD03BA">
              <w:rPr>
                <w:b/>
                <w:bCs/>
                <w:sz w:val="23"/>
                <w:szCs w:val="23"/>
              </w:rPr>
              <w:t>,</w:t>
            </w:r>
            <w:r w:rsidR="0090080B" w:rsidRPr="00DD03BA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D56" w:rsidRPr="00DD03BA" w:rsidRDefault="001D11C6" w:rsidP="0090080B">
            <w:pPr>
              <w:jc w:val="center"/>
              <w:rPr>
                <w:b/>
                <w:bCs/>
                <w:sz w:val="23"/>
                <w:szCs w:val="23"/>
              </w:rPr>
            </w:pPr>
            <w:r w:rsidRPr="00DD03BA">
              <w:rPr>
                <w:b/>
                <w:bCs/>
                <w:sz w:val="23"/>
                <w:szCs w:val="23"/>
              </w:rPr>
              <w:t>1 4</w:t>
            </w:r>
            <w:r w:rsidR="0090080B" w:rsidRPr="00DD03BA">
              <w:rPr>
                <w:b/>
                <w:bCs/>
                <w:sz w:val="23"/>
                <w:szCs w:val="23"/>
              </w:rPr>
              <w:t>0</w:t>
            </w:r>
            <w:r w:rsidRPr="00DD03BA">
              <w:rPr>
                <w:b/>
                <w:bCs/>
                <w:sz w:val="23"/>
                <w:szCs w:val="23"/>
              </w:rPr>
              <w:t>8 </w:t>
            </w:r>
            <w:r w:rsidR="0090080B" w:rsidRPr="00DD03BA">
              <w:rPr>
                <w:b/>
                <w:bCs/>
                <w:sz w:val="23"/>
                <w:szCs w:val="23"/>
              </w:rPr>
              <w:t>963</w:t>
            </w:r>
            <w:r w:rsidRPr="00DD03BA">
              <w:rPr>
                <w:b/>
                <w:bCs/>
                <w:sz w:val="23"/>
                <w:szCs w:val="23"/>
              </w:rPr>
              <w:t>,</w:t>
            </w:r>
            <w:r w:rsidR="0090080B" w:rsidRPr="00DD03BA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D56" w:rsidRPr="00DD03BA" w:rsidRDefault="0090080B" w:rsidP="0090080B">
            <w:pPr>
              <w:jc w:val="center"/>
              <w:rPr>
                <w:b/>
                <w:bCs/>
                <w:sz w:val="23"/>
                <w:szCs w:val="23"/>
              </w:rPr>
            </w:pPr>
            <w:r w:rsidRPr="00DD03BA">
              <w:rPr>
                <w:b/>
                <w:bCs/>
                <w:sz w:val="23"/>
                <w:szCs w:val="23"/>
              </w:rPr>
              <w:t>102</w:t>
            </w:r>
            <w:r w:rsidR="001D11C6" w:rsidRPr="00DD03BA">
              <w:rPr>
                <w:b/>
                <w:bCs/>
                <w:sz w:val="23"/>
                <w:szCs w:val="23"/>
              </w:rPr>
              <w:t>,</w:t>
            </w:r>
            <w:r w:rsidRPr="00DD03BA">
              <w:rPr>
                <w:b/>
                <w:bCs/>
                <w:sz w:val="23"/>
                <w:szCs w:val="23"/>
              </w:rPr>
              <w:t>7</w:t>
            </w:r>
          </w:p>
        </w:tc>
      </w:tr>
      <w:tr w:rsidR="00C12D56" w:rsidRPr="008B0E08" w:rsidTr="00594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6" w:rsidRPr="00DD03BA" w:rsidRDefault="00C12D56" w:rsidP="00480ED2">
            <w:pPr>
              <w:ind w:firstLine="34"/>
              <w:rPr>
                <w:sz w:val="23"/>
                <w:szCs w:val="23"/>
              </w:rPr>
            </w:pPr>
            <w:r w:rsidRPr="00DD03BA">
              <w:rPr>
                <w:sz w:val="23"/>
                <w:szCs w:val="23"/>
              </w:rPr>
              <w:t>в том числе: списочного состава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D56" w:rsidRPr="00DD03BA" w:rsidRDefault="001D11C6" w:rsidP="0090080B">
            <w:pPr>
              <w:jc w:val="center"/>
              <w:rPr>
                <w:sz w:val="23"/>
                <w:szCs w:val="23"/>
              </w:rPr>
            </w:pPr>
            <w:r w:rsidRPr="00DD03BA">
              <w:rPr>
                <w:sz w:val="23"/>
                <w:szCs w:val="23"/>
              </w:rPr>
              <w:t>1 </w:t>
            </w:r>
            <w:r w:rsidR="0090080B" w:rsidRPr="00DD03BA">
              <w:rPr>
                <w:sz w:val="23"/>
                <w:szCs w:val="23"/>
              </w:rPr>
              <w:t>424</w:t>
            </w:r>
            <w:r w:rsidRPr="00DD03BA">
              <w:rPr>
                <w:sz w:val="23"/>
                <w:szCs w:val="23"/>
              </w:rPr>
              <w:t> </w:t>
            </w:r>
            <w:r w:rsidR="0090080B" w:rsidRPr="00DD03BA">
              <w:rPr>
                <w:sz w:val="23"/>
                <w:szCs w:val="23"/>
              </w:rPr>
              <w:t>685</w:t>
            </w:r>
            <w:r w:rsidRPr="00DD03BA">
              <w:rPr>
                <w:sz w:val="23"/>
                <w:szCs w:val="23"/>
              </w:rPr>
              <w:t>,</w:t>
            </w:r>
            <w:r w:rsidR="0090080B" w:rsidRPr="00DD03BA"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D56" w:rsidRPr="00DD03BA" w:rsidRDefault="001D11C6" w:rsidP="0090080B">
            <w:pPr>
              <w:jc w:val="center"/>
              <w:rPr>
                <w:sz w:val="23"/>
                <w:szCs w:val="23"/>
              </w:rPr>
            </w:pPr>
            <w:r w:rsidRPr="00DD03BA">
              <w:rPr>
                <w:sz w:val="23"/>
                <w:szCs w:val="23"/>
              </w:rPr>
              <w:t>1 3</w:t>
            </w:r>
            <w:r w:rsidR="0090080B" w:rsidRPr="00DD03BA">
              <w:rPr>
                <w:sz w:val="23"/>
                <w:szCs w:val="23"/>
              </w:rPr>
              <w:t>79</w:t>
            </w:r>
            <w:r w:rsidRPr="00DD03BA">
              <w:rPr>
                <w:sz w:val="23"/>
                <w:szCs w:val="23"/>
              </w:rPr>
              <w:t> </w:t>
            </w:r>
            <w:r w:rsidR="0090080B" w:rsidRPr="00DD03BA">
              <w:rPr>
                <w:sz w:val="23"/>
                <w:szCs w:val="23"/>
              </w:rPr>
              <w:t>538</w:t>
            </w:r>
            <w:r w:rsidRPr="00DD03BA">
              <w:rPr>
                <w:sz w:val="23"/>
                <w:szCs w:val="23"/>
              </w:rPr>
              <w:t>,</w:t>
            </w:r>
            <w:r w:rsidR="0090080B" w:rsidRPr="00DD03BA">
              <w:rPr>
                <w:sz w:val="23"/>
                <w:szCs w:val="23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D56" w:rsidRPr="00DD03BA" w:rsidRDefault="001D11C6" w:rsidP="0090080B">
            <w:pPr>
              <w:jc w:val="center"/>
              <w:rPr>
                <w:sz w:val="23"/>
                <w:szCs w:val="23"/>
              </w:rPr>
            </w:pPr>
            <w:r w:rsidRPr="00DD03BA">
              <w:rPr>
                <w:sz w:val="23"/>
                <w:szCs w:val="23"/>
              </w:rPr>
              <w:t>10</w:t>
            </w:r>
            <w:r w:rsidR="0090080B" w:rsidRPr="00DD03BA">
              <w:rPr>
                <w:sz w:val="23"/>
                <w:szCs w:val="23"/>
              </w:rPr>
              <w:t>3</w:t>
            </w:r>
            <w:r w:rsidRPr="00DD03BA">
              <w:rPr>
                <w:sz w:val="23"/>
                <w:szCs w:val="23"/>
              </w:rPr>
              <w:t>,</w:t>
            </w:r>
            <w:r w:rsidR="0090080B" w:rsidRPr="00DD03BA">
              <w:rPr>
                <w:sz w:val="23"/>
                <w:szCs w:val="23"/>
              </w:rPr>
              <w:t>3</w:t>
            </w:r>
          </w:p>
        </w:tc>
      </w:tr>
      <w:tr w:rsidR="00C12D56" w:rsidRPr="008B0E08" w:rsidTr="00594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6" w:rsidRPr="00DD03BA" w:rsidRDefault="00C12D56" w:rsidP="00480ED2">
            <w:pPr>
              <w:ind w:firstLine="34"/>
              <w:rPr>
                <w:sz w:val="23"/>
                <w:szCs w:val="23"/>
              </w:rPr>
            </w:pPr>
            <w:r w:rsidRPr="00DD03BA">
              <w:rPr>
                <w:sz w:val="23"/>
                <w:szCs w:val="23"/>
              </w:rPr>
              <w:t>по внешним совместителям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D56" w:rsidRPr="00DD03BA" w:rsidRDefault="0090080B" w:rsidP="0090080B">
            <w:pPr>
              <w:jc w:val="center"/>
              <w:rPr>
                <w:sz w:val="23"/>
                <w:szCs w:val="23"/>
              </w:rPr>
            </w:pPr>
            <w:r w:rsidRPr="00DD03BA">
              <w:rPr>
                <w:sz w:val="23"/>
                <w:szCs w:val="23"/>
              </w:rPr>
              <w:t>6</w:t>
            </w:r>
            <w:r w:rsidR="001D11C6" w:rsidRPr="00DD03BA">
              <w:rPr>
                <w:sz w:val="23"/>
                <w:szCs w:val="23"/>
              </w:rPr>
              <w:t> </w:t>
            </w:r>
            <w:r w:rsidRPr="00DD03BA">
              <w:rPr>
                <w:sz w:val="23"/>
                <w:szCs w:val="23"/>
              </w:rPr>
              <w:t>809</w:t>
            </w:r>
            <w:r w:rsidR="001D11C6" w:rsidRPr="00DD03BA">
              <w:rPr>
                <w:sz w:val="23"/>
                <w:szCs w:val="23"/>
              </w:rPr>
              <w:t>,</w:t>
            </w:r>
            <w:r w:rsidRPr="00DD03BA">
              <w:rPr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D56" w:rsidRPr="00DD03BA" w:rsidRDefault="0090080B" w:rsidP="0090080B">
            <w:pPr>
              <w:jc w:val="center"/>
              <w:rPr>
                <w:sz w:val="23"/>
                <w:szCs w:val="23"/>
              </w:rPr>
            </w:pPr>
            <w:r w:rsidRPr="00DD03BA">
              <w:rPr>
                <w:sz w:val="23"/>
                <w:szCs w:val="23"/>
              </w:rPr>
              <w:t>5</w:t>
            </w:r>
            <w:r w:rsidR="001D11C6" w:rsidRPr="00DD03BA">
              <w:rPr>
                <w:sz w:val="23"/>
                <w:szCs w:val="23"/>
              </w:rPr>
              <w:t> </w:t>
            </w:r>
            <w:r w:rsidRPr="00DD03BA">
              <w:rPr>
                <w:sz w:val="23"/>
                <w:szCs w:val="23"/>
              </w:rPr>
              <w:t>363</w:t>
            </w:r>
            <w:r w:rsidR="001D11C6" w:rsidRPr="00DD03BA">
              <w:rPr>
                <w:sz w:val="23"/>
                <w:szCs w:val="23"/>
              </w:rPr>
              <w:t>,</w:t>
            </w:r>
            <w:r w:rsidRPr="00DD03BA">
              <w:rPr>
                <w:sz w:val="23"/>
                <w:szCs w:val="23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D56" w:rsidRPr="00DD03BA" w:rsidRDefault="00DD03BA" w:rsidP="00DD03BA">
            <w:pPr>
              <w:jc w:val="center"/>
              <w:rPr>
                <w:sz w:val="23"/>
                <w:szCs w:val="23"/>
              </w:rPr>
            </w:pPr>
            <w:r w:rsidRPr="00DD03BA">
              <w:rPr>
                <w:sz w:val="23"/>
                <w:szCs w:val="23"/>
              </w:rPr>
              <w:t>127</w:t>
            </w:r>
            <w:r w:rsidR="001D11C6" w:rsidRPr="00DD03BA">
              <w:rPr>
                <w:sz w:val="23"/>
                <w:szCs w:val="23"/>
              </w:rPr>
              <w:t>,</w:t>
            </w:r>
            <w:r w:rsidRPr="00DD03BA">
              <w:rPr>
                <w:sz w:val="23"/>
                <w:szCs w:val="23"/>
              </w:rPr>
              <w:t>0</w:t>
            </w:r>
          </w:p>
        </w:tc>
      </w:tr>
      <w:tr w:rsidR="00C12D56" w:rsidRPr="008B0E08" w:rsidTr="00594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6" w:rsidRPr="00DD03BA" w:rsidRDefault="00C12D56" w:rsidP="00480ED2">
            <w:pPr>
              <w:ind w:firstLine="34"/>
              <w:rPr>
                <w:sz w:val="23"/>
                <w:szCs w:val="23"/>
              </w:rPr>
            </w:pPr>
            <w:r w:rsidRPr="00DD03BA">
              <w:rPr>
                <w:sz w:val="23"/>
                <w:szCs w:val="23"/>
              </w:rPr>
              <w:t>по договорам подряда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D56" w:rsidRPr="00DD03BA" w:rsidRDefault="00DD03BA" w:rsidP="00DD03BA">
            <w:pPr>
              <w:jc w:val="center"/>
              <w:rPr>
                <w:sz w:val="23"/>
                <w:szCs w:val="23"/>
              </w:rPr>
            </w:pPr>
            <w:r w:rsidRPr="00DD03BA">
              <w:rPr>
                <w:sz w:val="23"/>
                <w:szCs w:val="23"/>
              </w:rPr>
              <w:t>15</w:t>
            </w:r>
            <w:r w:rsidR="001D11C6" w:rsidRPr="00DD03BA">
              <w:rPr>
                <w:sz w:val="23"/>
                <w:szCs w:val="23"/>
              </w:rPr>
              <w:t> </w:t>
            </w:r>
            <w:r w:rsidRPr="00DD03BA">
              <w:rPr>
                <w:sz w:val="23"/>
                <w:szCs w:val="23"/>
              </w:rPr>
              <w:t>447</w:t>
            </w:r>
            <w:r w:rsidR="001D11C6" w:rsidRPr="00DD03BA">
              <w:rPr>
                <w:sz w:val="23"/>
                <w:szCs w:val="23"/>
              </w:rPr>
              <w:t>,</w:t>
            </w:r>
            <w:r w:rsidRPr="00DD03BA">
              <w:rPr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D56" w:rsidRPr="00DD03BA" w:rsidRDefault="001D11C6" w:rsidP="00DD03BA">
            <w:pPr>
              <w:jc w:val="center"/>
              <w:rPr>
                <w:sz w:val="23"/>
                <w:szCs w:val="23"/>
              </w:rPr>
            </w:pPr>
            <w:r w:rsidRPr="00DD03BA">
              <w:rPr>
                <w:sz w:val="23"/>
                <w:szCs w:val="23"/>
              </w:rPr>
              <w:t>2</w:t>
            </w:r>
            <w:r w:rsidR="00DD03BA" w:rsidRPr="00DD03BA">
              <w:rPr>
                <w:sz w:val="23"/>
                <w:szCs w:val="23"/>
              </w:rPr>
              <w:t>4</w:t>
            </w:r>
            <w:r w:rsidRPr="00DD03BA">
              <w:rPr>
                <w:sz w:val="23"/>
                <w:szCs w:val="23"/>
              </w:rPr>
              <w:t> </w:t>
            </w:r>
            <w:r w:rsidR="00DD03BA" w:rsidRPr="00DD03BA">
              <w:rPr>
                <w:sz w:val="23"/>
                <w:szCs w:val="23"/>
              </w:rPr>
              <w:t>060</w:t>
            </w:r>
            <w:r w:rsidRPr="00DD03BA">
              <w:rPr>
                <w:sz w:val="23"/>
                <w:szCs w:val="23"/>
              </w:rPr>
              <w:t>,</w:t>
            </w:r>
            <w:r w:rsidR="00DD03BA" w:rsidRPr="00DD03BA">
              <w:rPr>
                <w:sz w:val="23"/>
                <w:szCs w:val="23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D56" w:rsidRPr="00DD03BA" w:rsidRDefault="00DD03BA" w:rsidP="00DD03BA">
            <w:pPr>
              <w:jc w:val="center"/>
              <w:rPr>
                <w:sz w:val="23"/>
                <w:szCs w:val="23"/>
              </w:rPr>
            </w:pPr>
            <w:r w:rsidRPr="00DD03BA">
              <w:rPr>
                <w:sz w:val="23"/>
                <w:szCs w:val="23"/>
              </w:rPr>
              <w:t>64</w:t>
            </w:r>
            <w:r w:rsidR="001D11C6" w:rsidRPr="00DD03BA">
              <w:rPr>
                <w:sz w:val="23"/>
                <w:szCs w:val="23"/>
              </w:rPr>
              <w:t>,</w:t>
            </w:r>
            <w:r w:rsidRPr="00DD03BA">
              <w:rPr>
                <w:sz w:val="23"/>
                <w:szCs w:val="23"/>
              </w:rPr>
              <w:t>2</w:t>
            </w:r>
          </w:p>
        </w:tc>
      </w:tr>
    </w:tbl>
    <w:p w:rsidR="000A287D" w:rsidRDefault="00C12D56" w:rsidP="00480ED2">
      <w:pPr>
        <w:pStyle w:val="21"/>
        <w:ind w:firstLine="567"/>
      </w:pPr>
      <w:r w:rsidRPr="00DD03BA">
        <w:rPr>
          <w:b/>
        </w:rPr>
        <w:t>Среднесписочная численность работников (без внешних совместителей)</w:t>
      </w:r>
      <w:r w:rsidRPr="00DD03BA">
        <w:t xml:space="preserve"> по крупным и средним организациям составила </w:t>
      </w:r>
      <w:r w:rsidRPr="00DD03BA">
        <w:rPr>
          <w:b/>
        </w:rPr>
        <w:t xml:space="preserve">6 </w:t>
      </w:r>
      <w:r w:rsidR="00DD03BA" w:rsidRPr="00DD03BA">
        <w:rPr>
          <w:b/>
        </w:rPr>
        <w:t>064</w:t>
      </w:r>
      <w:r w:rsidRPr="00DD03BA">
        <w:rPr>
          <w:b/>
        </w:rPr>
        <w:t xml:space="preserve"> человек</w:t>
      </w:r>
      <w:r w:rsidRPr="00DD03BA">
        <w:t xml:space="preserve"> и у</w:t>
      </w:r>
      <w:r w:rsidR="001D11C6" w:rsidRPr="00DD03BA">
        <w:t>меньшилась по сравнению с</w:t>
      </w:r>
      <w:r w:rsidRPr="00DD03BA">
        <w:t xml:space="preserve"> соответствующим периодом 201</w:t>
      </w:r>
      <w:r w:rsidR="00DD03BA" w:rsidRPr="00DD03BA">
        <w:t>5</w:t>
      </w:r>
      <w:r w:rsidRPr="00DD03BA">
        <w:t xml:space="preserve"> года на </w:t>
      </w:r>
      <w:r w:rsidR="00DD03BA" w:rsidRPr="00DD03BA">
        <w:t>0</w:t>
      </w:r>
      <w:r w:rsidR="00B56779" w:rsidRPr="00DD03BA">
        <w:t>,</w:t>
      </w:r>
      <w:r w:rsidR="00DD03BA" w:rsidRPr="00DD03BA">
        <w:t>7</w:t>
      </w:r>
      <w:r w:rsidRPr="00DD03BA">
        <w:t xml:space="preserve"> % или на </w:t>
      </w:r>
      <w:r w:rsidR="00DD03BA" w:rsidRPr="00DD03BA">
        <w:t>45</w:t>
      </w:r>
      <w:r w:rsidR="001D11C6" w:rsidRPr="00DD03BA">
        <w:t xml:space="preserve"> человек</w:t>
      </w:r>
      <w:r w:rsidRPr="00DD03BA">
        <w:t xml:space="preserve">. </w:t>
      </w:r>
    </w:p>
    <w:p w:rsidR="00C12D56" w:rsidRDefault="00C12D56" w:rsidP="00480ED2">
      <w:pPr>
        <w:pStyle w:val="21"/>
        <w:ind w:firstLine="567"/>
        <w:rPr>
          <w:szCs w:val="24"/>
        </w:rPr>
      </w:pPr>
      <w:r w:rsidRPr="00DD03BA">
        <w:rPr>
          <w:szCs w:val="24"/>
        </w:rPr>
        <w:t>Численность внешних совместителей, у</w:t>
      </w:r>
      <w:r w:rsidR="00DD03BA" w:rsidRPr="00DD03BA">
        <w:rPr>
          <w:szCs w:val="24"/>
        </w:rPr>
        <w:t>величи</w:t>
      </w:r>
      <w:r w:rsidRPr="00DD03BA">
        <w:rPr>
          <w:szCs w:val="24"/>
        </w:rPr>
        <w:t xml:space="preserve">лась на </w:t>
      </w:r>
      <w:r w:rsidR="001D11C6" w:rsidRPr="00DD03BA">
        <w:rPr>
          <w:szCs w:val="24"/>
        </w:rPr>
        <w:t>1</w:t>
      </w:r>
      <w:r w:rsidRPr="00DD03BA">
        <w:rPr>
          <w:szCs w:val="24"/>
        </w:rPr>
        <w:t xml:space="preserve"> человек</w:t>
      </w:r>
      <w:r w:rsidR="00DD03BA" w:rsidRPr="00DD03BA">
        <w:rPr>
          <w:szCs w:val="24"/>
        </w:rPr>
        <w:t>а</w:t>
      </w:r>
      <w:r w:rsidRPr="00DD03BA">
        <w:rPr>
          <w:szCs w:val="24"/>
        </w:rPr>
        <w:t xml:space="preserve"> и составила </w:t>
      </w:r>
      <w:r w:rsidR="001D11C6" w:rsidRPr="00DD03BA">
        <w:rPr>
          <w:szCs w:val="24"/>
        </w:rPr>
        <w:t>57 человек</w:t>
      </w:r>
      <w:r w:rsidRPr="00DD03BA">
        <w:rPr>
          <w:szCs w:val="24"/>
        </w:rPr>
        <w:t>. Численность работников, выполнявших работы по договорам подряда</w:t>
      </w:r>
      <w:r w:rsidR="00B56779" w:rsidRPr="00DD03BA">
        <w:rPr>
          <w:szCs w:val="24"/>
        </w:rPr>
        <w:t>,</w:t>
      </w:r>
      <w:r w:rsidRPr="00DD03BA">
        <w:rPr>
          <w:szCs w:val="24"/>
        </w:rPr>
        <w:t xml:space="preserve"> за 1 полугодие 201</w:t>
      </w:r>
      <w:r w:rsidR="00DD03BA" w:rsidRPr="00DD03BA">
        <w:rPr>
          <w:szCs w:val="24"/>
        </w:rPr>
        <w:t>6</w:t>
      </w:r>
      <w:r w:rsidRPr="00DD03BA">
        <w:rPr>
          <w:szCs w:val="24"/>
        </w:rPr>
        <w:t xml:space="preserve"> года у</w:t>
      </w:r>
      <w:r w:rsidR="001D11C6" w:rsidRPr="00DD03BA">
        <w:rPr>
          <w:szCs w:val="24"/>
        </w:rPr>
        <w:t>меньшилась</w:t>
      </w:r>
      <w:r w:rsidRPr="00DD03BA">
        <w:rPr>
          <w:szCs w:val="24"/>
        </w:rPr>
        <w:t xml:space="preserve"> по сравнению с соответствующим периодом 201</w:t>
      </w:r>
      <w:r w:rsidR="00DD03BA" w:rsidRPr="00DD03BA">
        <w:rPr>
          <w:szCs w:val="24"/>
        </w:rPr>
        <w:t>5</w:t>
      </w:r>
      <w:r w:rsidRPr="00DD03BA">
        <w:rPr>
          <w:szCs w:val="24"/>
        </w:rPr>
        <w:t xml:space="preserve"> года на </w:t>
      </w:r>
      <w:r w:rsidR="00DD03BA" w:rsidRPr="00DD03BA">
        <w:rPr>
          <w:szCs w:val="24"/>
        </w:rPr>
        <w:t>49</w:t>
      </w:r>
      <w:r w:rsidRPr="00DD03BA">
        <w:rPr>
          <w:szCs w:val="24"/>
        </w:rPr>
        <w:t xml:space="preserve"> человек и составила </w:t>
      </w:r>
      <w:r w:rsidR="00DD03BA" w:rsidRPr="00DD03BA">
        <w:rPr>
          <w:szCs w:val="24"/>
        </w:rPr>
        <w:t>258</w:t>
      </w:r>
      <w:r w:rsidR="001D11C6" w:rsidRPr="00DD03BA">
        <w:rPr>
          <w:szCs w:val="24"/>
        </w:rPr>
        <w:t xml:space="preserve"> человек.</w:t>
      </w:r>
    </w:p>
    <w:p w:rsidR="000A287D" w:rsidRPr="00DD03BA" w:rsidRDefault="000A287D" w:rsidP="00480ED2">
      <w:pPr>
        <w:pStyle w:val="21"/>
        <w:ind w:firstLine="567"/>
        <w:rPr>
          <w:szCs w:val="24"/>
        </w:rPr>
      </w:pPr>
    </w:p>
    <w:p w:rsidR="00C12D56" w:rsidRPr="000051DD" w:rsidRDefault="00C12D56" w:rsidP="001D11C6">
      <w:pPr>
        <w:tabs>
          <w:tab w:val="left" w:pos="709"/>
        </w:tabs>
        <w:ind w:firstLine="567"/>
        <w:jc w:val="both"/>
        <w:rPr>
          <w:sz w:val="28"/>
        </w:rPr>
      </w:pPr>
      <w:proofErr w:type="gramStart"/>
      <w:r w:rsidRPr="000051DD">
        <w:rPr>
          <w:b/>
          <w:sz w:val="28"/>
        </w:rPr>
        <w:t>Фонд оплаты труда всех работников крупных и средних</w:t>
      </w:r>
      <w:r w:rsidRPr="000051DD">
        <w:rPr>
          <w:sz w:val="28"/>
        </w:rPr>
        <w:t xml:space="preserve"> орган</w:t>
      </w:r>
      <w:r w:rsidR="001D11C6" w:rsidRPr="000051DD">
        <w:rPr>
          <w:sz w:val="28"/>
        </w:rPr>
        <w:t xml:space="preserve">изаций и предприятий района за </w:t>
      </w:r>
      <w:r w:rsidRPr="000051DD">
        <w:rPr>
          <w:sz w:val="28"/>
        </w:rPr>
        <w:t>1 полугодие 201</w:t>
      </w:r>
      <w:r w:rsidR="00DD03BA" w:rsidRPr="000051DD">
        <w:rPr>
          <w:sz w:val="28"/>
        </w:rPr>
        <w:t>6</w:t>
      </w:r>
      <w:r w:rsidRPr="000051DD">
        <w:rPr>
          <w:sz w:val="28"/>
        </w:rPr>
        <w:t xml:space="preserve"> года составил </w:t>
      </w:r>
      <w:r w:rsidRPr="000051DD">
        <w:rPr>
          <w:b/>
          <w:bCs/>
          <w:sz w:val="28"/>
        </w:rPr>
        <w:t>1</w:t>
      </w:r>
      <w:r w:rsidR="001D11C6" w:rsidRPr="000051DD">
        <w:rPr>
          <w:b/>
          <w:bCs/>
          <w:sz w:val="28"/>
        </w:rPr>
        <w:t> 4</w:t>
      </w:r>
      <w:r w:rsidR="00DD03BA" w:rsidRPr="000051DD">
        <w:rPr>
          <w:b/>
          <w:bCs/>
          <w:sz w:val="28"/>
        </w:rPr>
        <w:t>46</w:t>
      </w:r>
      <w:r w:rsidR="001D11C6" w:rsidRPr="000051DD">
        <w:rPr>
          <w:b/>
          <w:bCs/>
          <w:sz w:val="28"/>
        </w:rPr>
        <w:t> </w:t>
      </w:r>
      <w:r w:rsidR="00DD03BA" w:rsidRPr="000051DD">
        <w:rPr>
          <w:b/>
          <w:bCs/>
          <w:sz w:val="28"/>
        </w:rPr>
        <w:t>942</w:t>
      </w:r>
      <w:r w:rsidR="001D11C6" w:rsidRPr="000051DD">
        <w:rPr>
          <w:b/>
          <w:bCs/>
          <w:sz w:val="28"/>
        </w:rPr>
        <w:t>,</w:t>
      </w:r>
      <w:r w:rsidR="00DD03BA" w:rsidRPr="000051DD">
        <w:rPr>
          <w:b/>
          <w:bCs/>
          <w:sz w:val="28"/>
        </w:rPr>
        <w:t>5</w:t>
      </w:r>
      <w:r w:rsidRPr="000051DD">
        <w:rPr>
          <w:b/>
          <w:bCs/>
          <w:sz w:val="28"/>
        </w:rPr>
        <w:t xml:space="preserve"> тыс. рублей</w:t>
      </w:r>
      <w:r w:rsidRPr="000051DD">
        <w:rPr>
          <w:sz w:val="28"/>
        </w:rPr>
        <w:t xml:space="preserve"> (1 полугодие 201</w:t>
      </w:r>
      <w:r w:rsidR="00DD03BA" w:rsidRPr="000051DD">
        <w:rPr>
          <w:sz w:val="28"/>
        </w:rPr>
        <w:t>5</w:t>
      </w:r>
      <w:r w:rsidRPr="000051DD">
        <w:rPr>
          <w:sz w:val="28"/>
        </w:rPr>
        <w:t xml:space="preserve"> года – 1</w:t>
      </w:r>
      <w:r w:rsidR="001D11C6" w:rsidRPr="000051DD">
        <w:rPr>
          <w:sz w:val="28"/>
        </w:rPr>
        <w:t> 4</w:t>
      </w:r>
      <w:r w:rsidR="00DD03BA" w:rsidRPr="000051DD">
        <w:rPr>
          <w:sz w:val="28"/>
        </w:rPr>
        <w:t>0</w:t>
      </w:r>
      <w:r w:rsidR="001D11C6" w:rsidRPr="000051DD">
        <w:rPr>
          <w:sz w:val="28"/>
        </w:rPr>
        <w:t>8 </w:t>
      </w:r>
      <w:r w:rsidR="00DD03BA" w:rsidRPr="000051DD">
        <w:rPr>
          <w:sz w:val="28"/>
        </w:rPr>
        <w:t>963</w:t>
      </w:r>
      <w:r w:rsidRPr="000051DD">
        <w:rPr>
          <w:sz w:val="28"/>
        </w:rPr>
        <w:t xml:space="preserve"> тыс. рублей), темп роста – </w:t>
      </w:r>
      <w:r w:rsidR="00DD03BA" w:rsidRPr="000051DD">
        <w:rPr>
          <w:sz w:val="28"/>
        </w:rPr>
        <w:t>102</w:t>
      </w:r>
      <w:r w:rsidR="001D11C6" w:rsidRPr="000051DD">
        <w:rPr>
          <w:sz w:val="28"/>
        </w:rPr>
        <w:t>,</w:t>
      </w:r>
      <w:r w:rsidR="00DD03BA" w:rsidRPr="000051DD">
        <w:rPr>
          <w:sz w:val="28"/>
        </w:rPr>
        <w:t>7</w:t>
      </w:r>
      <w:r w:rsidRPr="000051DD">
        <w:rPr>
          <w:sz w:val="28"/>
        </w:rPr>
        <w:t>%. У</w:t>
      </w:r>
      <w:r w:rsidR="00DD03BA" w:rsidRPr="000051DD">
        <w:rPr>
          <w:sz w:val="28"/>
        </w:rPr>
        <w:t>величение</w:t>
      </w:r>
      <w:r w:rsidRPr="000051DD">
        <w:rPr>
          <w:sz w:val="28"/>
        </w:rPr>
        <w:t xml:space="preserve"> фонда оплаты труда наблюдается </w:t>
      </w:r>
      <w:r w:rsidR="00CE5D22" w:rsidRPr="000051DD">
        <w:rPr>
          <w:sz w:val="28"/>
        </w:rPr>
        <w:t>как по</w:t>
      </w:r>
      <w:r w:rsidR="00085B2A" w:rsidRPr="000051DD">
        <w:rPr>
          <w:sz w:val="28"/>
        </w:rPr>
        <w:t xml:space="preserve"> </w:t>
      </w:r>
      <w:r w:rsidR="00CE5D22" w:rsidRPr="000051DD">
        <w:rPr>
          <w:sz w:val="28"/>
        </w:rPr>
        <w:t>списочному составу, так и</w:t>
      </w:r>
      <w:r w:rsidR="00DD03BA" w:rsidRPr="000051DD">
        <w:rPr>
          <w:sz w:val="28"/>
        </w:rPr>
        <w:t xml:space="preserve"> </w:t>
      </w:r>
      <w:r w:rsidR="00CE5D22" w:rsidRPr="000051DD">
        <w:rPr>
          <w:sz w:val="28"/>
        </w:rPr>
        <w:t xml:space="preserve">по </w:t>
      </w:r>
      <w:r w:rsidR="00085B2A" w:rsidRPr="000051DD">
        <w:rPr>
          <w:sz w:val="28"/>
        </w:rPr>
        <w:t>внешни</w:t>
      </w:r>
      <w:r w:rsidR="00CE5D22" w:rsidRPr="000051DD">
        <w:rPr>
          <w:sz w:val="28"/>
        </w:rPr>
        <w:t>м</w:t>
      </w:r>
      <w:r w:rsidR="00085B2A" w:rsidRPr="000051DD">
        <w:rPr>
          <w:sz w:val="28"/>
        </w:rPr>
        <w:t xml:space="preserve"> совместител</w:t>
      </w:r>
      <w:r w:rsidR="00CE5D22" w:rsidRPr="000051DD">
        <w:rPr>
          <w:sz w:val="28"/>
        </w:rPr>
        <w:t>ям</w:t>
      </w:r>
      <w:r w:rsidR="00085B2A" w:rsidRPr="000051DD">
        <w:rPr>
          <w:sz w:val="28"/>
        </w:rPr>
        <w:t>, что повлияло на у</w:t>
      </w:r>
      <w:r w:rsidR="00CE5D22" w:rsidRPr="000051DD">
        <w:rPr>
          <w:sz w:val="28"/>
        </w:rPr>
        <w:t>величение</w:t>
      </w:r>
      <w:r w:rsidR="00085B2A" w:rsidRPr="000051DD">
        <w:rPr>
          <w:sz w:val="28"/>
        </w:rPr>
        <w:t xml:space="preserve"> фонда оплаты труда в целом по работникам</w:t>
      </w:r>
      <w:proofErr w:type="gramEnd"/>
      <w:r w:rsidR="00085B2A" w:rsidRPr="000051DD">
        <w:rPr>
          <w:sz w:val="28"/>
        </w:rPr>
        <w:t xml:space="preserve"> крупных и средних предприятий.</w:t>
      </w:r>
    </w:p>
    <w:p w:rsidR="00C12D56" w:rsidRDefault="00C12D56" w:rsidP="00480ED2">
      <w:pPr>
        <w:pStyle w:val="31"/>
        <w:ind w:firstLine="567"/>
        <w:rPr>
          <w:szCs w:val="24"/>
        </w:rPr>
      </w:pPr>
      <w:r w:rsidRPr="000051DD">
        <w:rPr>
          <w:szCs w:val="24"/>
        </w:rPr>
        <w:t>Информация о средней численности всех работников крупных и средних организаций и предприятий по видам экономической деятельности представлена в таблице</w:t>
      </w:r>
      <w:r w:rsidR="002F5311" w:rsidRPr="000051DD">
        <w:rPr>
          <w:szCs w:val="24"/>
        </w:rPr>
        <w:t>1</w:t>
      </w:r>
      <w:r w:rsidR="004C7FF8">
        <w:rPr>
          <w:szCs w:val="24"/>
        </w:rPr>
        <w:t>4</w:t>
      </w:r>
      <w:r w:rsidRPr="000051DD">
        <w:rPr>
          <w:szCs w:val="24"/>
        </w:rPr>
        <w:t xml:space="preserve">. </w:t>
      </w:r>
    </w:p>
    <w:p w:rsidR="00085B2A" w:rsidRPr="004C7FF8" w:rsidRDefault="00085B2A" w:rsidP="00085B2A">
      <w:pPr>
        <w:ind w:firstLine="567"/>
        <w:jc w:val="both"/>
        <w:rPr>
          <w:b/>
          <w:sz w:val="22"/>
          <w:szCs w:val="22"/>
        </w:rPr>
      </w:pPr>
      <w:r w:rsidRPr="004C7FF8">
        <w:rPr>
          <w:b/>
          <w:sz w:val="22"/>
          <w:szCs w:val="22"/>
        </w:rPr>
        <w:t>Таблица 1</w:t>
      </w:r>
      <w:r w:rsidR="004C7FF8" w:rsidRPr="004C7FF8">
        <w:rPr>
          <w:b/>
          <w:sz w:val="22"/>
          <w:szCs w:val="22"/>
        </w:rPr>
        <w:t>4</w:t>
      </w:r>
      <w:r w:rsidRPr="004C7FF8">
        <w:rPr>
          <w:b/>
          <w:sz w:val="22"/>
          <w:szCs w:val="22"/>
        </w:rPr>
        <w:t>. Средняя численность работников крупных и средних организаций и предприятий по видам экономической деятельности, человек.</w:t>
      </w:r>
    </w:p>
    <w:tbl>
      <w:tblPr>
        <w:tblW w:w="1021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5"/>
        <w:gridCol w:w="1134"/>
        <w:gridCol w:w="1134"/>
        <w:gridCol w:w="1134"/>
        <w:gridCol w:w="1134"/>
        <w:gridCol w:w="851"/>
      </w:tblGrid>
      <w:tr w:rsidR="00085B2A" w:rsidRPr="008B0E08" w:rsidTr="0072055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B2A" w:rsidRPr="000051DD" w:rsidRDefault="00085B2A" w:rsidP="00085B2A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0051DD">
              <w:rPr>
                <w:b/>
                <w:color w:val="auto"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B2A" w:rsidRPr="000051DD" w:rsidRDefault="00085B2A" w:rsidP="000051DD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0051DD">
              <w:rPr>
                <w:b/>
                <w:sz w:val="18"/>
                <w:szCs w:val="18"/>
              </w:rPr>
              <w:t xml:space="preserve">1 </w:t>
            </w:r>
            <w:r w:rsidR="00DB6CE0" w:rsidRPr="000051DD">
              <w:rPr>
                <w:b/>
                <w:sz w:val="18"/>
                <w:szCs w:val="18"/>
              </w:rPr>
              <w:t>полугодие</w:t>
            </w:r>
            <w:r w:rsidRPr="000051DD">
              <w:rPr>
                <w:b/>
                <w:sz w:val="18"/>
                <w:szCs w:val="18"/>
              </w:rPr>
              <w:t xml:space="preserve"> 201</w:t>
            </w:r>
            <w:r w:rsidR="000051DD" w:rsidRPr="000051DD">
              <w:rPr>
                <w:b/>
                <w:sz w:val="18"/>
                <w:szCs w:val="18"/>
              </w:rPr>
              <w:t>6</w:t>
            </w:r>
            <w:r w:rsidRPr="000051DD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B2A" w:rsidRPr="000051DD" w:rsidRDefault="00085B2A" w:rsidP="00085B2A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0051DD">
              <w:rPr>
                <w:b/>
                <w:sz w:val="18"/>
                <w:szCs w:val="18"/>
              </w:rPr>
              <w:t>Доля в общей численности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B2A" w:rsidRPr="000051DD" w:rsidRDefault="00085B2A" w:rsidP="000051DD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0051DD">
              <w:rPr>
                <w:b/>
                <w:sz w:val="18"/>
                <w:szCs w:val="18"/>
              </w:rPr>
              <w:t xml:space="preserve">1 </w:t>
            </w:r>
            <w:r w:rsidR="00DB6CE0" w:rsidRPr="000051DD">
              <w:rPr>
                <w:b/>
                <w:sz w:val="18"/>
                <w:szCs w:val="18"/>
              </w:rPr>
              <w:t>полугодие</w:t>
            </w:r>
            <w:r w:rsidRPr="000051DD">
              <w:rPr>
                <w:b/>
                <w:sz w:val="18"/>
                <w:szCs w:val="18"/>
              </w:rPr>
              <w:t xml:space="preserve"> 201</w:t>
            </w:r>
            <w:r w:rsidR="000051DD" w:rsidRPr="000051DD">
              <w:rPr>
                <w:b/>
                <w:sz w:val="18"/>
                <w:szCs w:val="18"/>
              </w:rPr>
              <w:t>5</w:t>
            </w:r>
            <w:r w:rsidRPr="000051DD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B2A" w:rsidRPr="000051DD" w:rsidRDefault="00085B2A" w:rsidP="00085B2A">
            <w:pPr>
              <w:jc w:val="center"/>
              <w:rPr>
                <w:b/>
                <w:sz w:val="18"/>
                <w:szCs w:val="18"/>
              </w:rPr>
            </w:pPr>
            <w:r w:rsidRPr="000051DD">
              <w:rPr>
                <w:b/>
                <w:sz w:val="18"/>
                <w:szCs w:val="18"/>
              </w:rPr>
              <w:t>Доля в общей численности,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B2A" w:rsidRPr="000051DD" w:rsidRDefault="00085B2A" w:rsidP="00085B2A">
            <w:pPr>
              <w:jc w:val="center"/>
              <w:rPr>
                <w:b/>
                <w:sz w:val="22"/>
                <w:szCs w:val="22"/>
              </w:rPr>
            </w:pPr>
            <w:r w:rsidRPr="000051DD">
              <w:rPr>
                <w:b/>
                <w:sz w:val="22"/>
                <w:szCs w:val="22"/>
              </w:rPr>
              <w:t>Темп роста, %</w:t>
            </w:r>
          </w:p>
        </w:tc>
      </w:tr>
      <w:tr w:rsidR="000051DD" w:rsidRPr="008B0E08" w:rsidTr="0072055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D" w:rsidRPr="000051DD" w:rsidRDefault="000051DD" w:rsidP="00085B2A">
            <w:pPr>
              <w:rPr>
                <w:b/>
                <w:bCs/>
                <w:sz w:val="22"/>
                <w:szCs w:val="22"/>
              </w:rPr>
            </w:pPr>
            <w:r w:rsidRPr="000051DD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4E29AF" w:rsidRDefault="000051DD">
            <w:pPr>
              <w:jc w:val="right"/>
              <w:rPr>
                <w:b/>
                <w:sz w:val="22"/>
                <w:szCs w:val="22"/>
              </w:rPr>
            </w:pPr>
            <w:r w:rsidRPr="004E29AF">
              <w:rPr>
                <w:b/>
                <w:sz w:val="22"/>
                <w:szCs w:val="22"/>
              </w:rPr>
              <w:t>6 379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4E29AF" w:rsidRDefault="000051DD">
            <w:pPr>
              <w:jc w:val="right"/>
              <w:rPr>
                <w:b/>
                <w:sz w:val="22"/>
                <w:szCs w:val="22"/>
              </w:rPr>
            </w:pPr>
            <w:r w:rsidRPr="004E29A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4E29AF" w:rsidRDefault="000051DD">
            <w:pPr>
              <w:jc w:val="right"/>
              <w:rPr>
                <w:b/>
                <w:sz w:val="22"/>
                <w:szCs w:val="22"/>
              </w:rPr>
            </w:pPr>
            <w:r w:rsidRPr="004E29AF">
              <w:rPr>
                <w:b/>
                <w:sz w:val="22"/>
                <w:szCs w:val="22"/>
              </w:rPr>
              <w:t>6 472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4E29AF" w:rsidRDefault="000051DD">
            <w:pPr>
              <w:jc w:val="right"/>
              <w:rPr>
                <w:b/>
                <w:sz w:val="22"/>
                <w:szCs w:val="22"/>
              </w:rPr>
            </w:pPr>
            <w:r w:rsidRPr="004E29A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4E29AF" w:rsidRDefault="000051DD">
            <w:pPr>
              <w:jc w:val="right"/>
              <w:rPr>
                <w:b/>
                <w:sz w:val="22"/>
                <w:szCs w:val="22"/>
              </w:rPr>
            </w:pPr>
            <w:r w:rsidRPr="004E29AF">
              <w:rPr>
                <w:b/>
                <w:sz w:val="22"/>
                <w:szCs w:val="22"/>
              </w:rPr>
              <w:t>98,6</w:t>
            </w:r>
          </w:p>
        </w:tc>
      </w:tr>
      <w:tr w:rsidR="000051DD" w:rsidRPr="008B0E08" w:rsidTr="0072055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D" w:rsidRPr="000051DD" w:rsidRDefault="000051DD" w:rsidP="00085B2A">
            <w:pPr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Раздел А. Сельское хозяйство, охота и лесное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8F09F9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8F09F9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8F09F9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8F09F9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87,5</w:t>
            </w:r>
          </w:p>
        </w:tc>
      </w:tr>
      <w:tr w:rsidR="000051DD" w:rsidRPr="008B0E08" w:rsidTr="0072055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D" w:rsidRPr="000051DD" w:rsidRDefault="000051DD" w:rsidP="00085B2A">
            <w:pPr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Раздел С. Добыча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8F09F9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8F09F9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8F09F9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8F09F9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80,0</w:t>
            </w:r>
          </w:p>
        </w:tc>
      </w:tr>
      <w:tr w:rsidR="000051DD" w:rsidRPr="008B0E08" w:rsidTr="0072055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D" w:rsidRPr="000051DD" w:rsidRDefault="000051DD" w:rsidP="00085B2A">
            <w:pPr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Раздел D. 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90,2</w:t>
            </w:r>
          </w:p>
        </w:tc>
      </w:tr>
      <w:tr w:rsidR="000051DD" w:rsidRPr="008B0E08" w:rsidTr="0072055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D" w:rsidRPr="000051DD" w:rsidRDefault="000051DD" w:rsidP="00085B2A">
            <w:pPr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Раздел Е. Производство и распределение электроэнергии, газа и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8,88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102,8</w:t>
            </w:r>
          </w:p>
        </w:tc>
      </w:tr>
      <w:tr w:rsidR="000051DD" w:rsidRPr="008B0E08" w:rsidTr="0072055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D" w:rsidRPr="000051DD" w:rsidRDefault="000051DD" w:rsidP="00085B2A">
            <w:pPr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Раздел F.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8F09F9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8F09F9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8F09F9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8F09F9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112,3</w:t>
            </w:r>
          </w:p>
        </w:tc>
      </w:tr>
      <w:tr w:rsidR="000051DD" w:rsidRPr="008B0E08" w:rsidTr="0072055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D" w:rsidRPr="000051DD" w:rsidRDefault="000051DD" w:rsidP="00085B2A">
            <w:pPr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176,7</w:t>
            </w:r>
          </w:p>
        </w:tc>
      </w:tr>
      <w:tr w:rsidR="000051DD" w:rsidRPr="008B0E08" w:rsidTr="0072055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D" w:rsidRPr="000051DD" w:rsidRDefault="000051DD" w:rsidP="00085B2A">
            <w:pPr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Раздел Н. Гостиницы и рестораны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106,3</w:t>
            </w:r>
          </w:p>
        </w:tc>
      </w:tr>
      <w:tr w:rsidR="000051DD" w:rsidRPr="008B0E08" w:rsidTr="0072055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D" w:rsidRPr="000051DD" w:rsidRDefault="000051DD" w:rsidP="00085B2A">
            <w:pPr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Раздел I. Транспорт и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11,19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12,38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89,1</w:t>
            </w:r>
          </w:p>
        </w:tc>
      </w:tr>
      <w:tr w:rsidR="000051DD" w:rsidRPr="008B0E08" w:rsidTr="0072055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D" w:rsidRPr="000051DD" w:rsidRDefault="000051DD" w:rsidP="00085B2A">
            <w:pPr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Раздел J. Финансовая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2,39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85,2</w:t>
            </w:r>
          </w:p>
        </w:tc>
      </w:tr>
      <w:tr w:rsidR="000051DD" w:rsidRPr="008B0E08" w:rsidTr="0072055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D" w:rsidRPr="000051DD" w:rsidRDefault="000051DD" w:rsidP="00085B2A">
            <w:pPr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Раздел К. Операции с недвижимым имуществом, аренда и представление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2,12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106,6</w:t>
            </w:r>
          </w:p>
        </w:tc>
      </w:tr>
      <w:tr w:rsidR="000051DD" w:rsidRPr="008B0E08" w:rsidTr="0072055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Default="000051DD" w:rsidP="00085B2A">
            <w:pPr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 xml:space="preserve">Раздел L. </w:t>
            </w:r>
            <w:proofErr w:type="spellStart"/>
            <w:r w:rsidRPr="000051DD">
              <w:rPr>
                <w:sz w:val="22"/>
                <w:szCs w:val="22"/>
              </w:rPr>
              <w:t>Госуправление</w:t>
            </w:r>
            <w:proofErr w:type="spellEnd"/>
            <w:r w:rsidRPr="000051DD">
              <w:rPr>
                <w:sz w:val="22"/>
                <w:szCs w:val="22"/>
              </w:rPr>
              <w:t xml:space="preserve"> и обеспечение </w:t>
            </w:r>
          </w:p>
          <w:p w:rsidR="000051DD" w:rsidRPr="000051DD" w:rsidRDefault="000051DD" w:rsidP="009D5EA7">
            <w:pPr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военной безопасности; социальное</w:t>
            </w:r>
            <w:r w:rsidR="009D5EA7">
              <w:rPr>
                <w:sz w:val="22"/>
                <w:szCs w:val="22"/>
              </w:rPr>
              <w:t xml:space="preserve"> </w:t>
            </w:r>
            <w:r w:rsidRPr="000051DD">
              <w:rPr>
                <w:sz w:val="22"/>
                <w:szCs w:val="22"/>
              </w:rPr>
              <w:t>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1 027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16,10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1 066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16,47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96,3</w:t>
            </w:r>
          </w:p>
        </w:tc>
      </w:tr>
      <w:tr w:rsidR="000051DD" w:rsidRPr="008B0E08" w:rsidTr="0072055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D" w:rsidRPr="000051DD" w:rsidRDefault="000051DD" w:rsidP="00085B2A">
            <w:pPr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Раздел М.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1 553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24,35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1 559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24,09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99,6</w:t>
            </w:r>
          </w:p>
        </w:tc>
      </w:tr>
      <w:tr w:rsidR="000051DD" w:rsidRPr="008B0E08" w:rsidTr="0072055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D" w:rsidRPr="000051DD" w:rsidRDefault="000051DD" w:rsidP="00085B2A">
            <w:pPr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Раздел N. Здравоохранение и предоставление соц.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1 604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25,15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1 622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25,06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98,9</w:t>
            </w:r>
          </w:p>
        </w:tc>
      </w:tr>
      <w:tr w:rsidR="000051DD" w:rsidRPr="008B0E08" w:rsidTr="0072055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D" w:rsidRPr="000051DD" w:rsidRDefault="000051DD" w:rsidP="009D5EA7">
            <w:pPr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Раздел О. Предоставление прочих коммунальных, социальных и персональных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2,84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125,0</w:t>
            </w:r>
          </w:p>
        </w:tc>
      </w:tr>
    </w:tbl>
    <w:p w:rsidR="002A2AF8" w:rsidRDefault="002A2AF8" w:rsidP="00085B2A">
      <w:pPr>
        <w:pStyle w:val="31"/>
        <w:tabs>
          <w:tab w:val="left" w:pos="709"/>
        </w:tabs>
        <w:ind w:firstLine="567"/>
        <w:rPr>
          <w:szCs w:val="24"/>
        </w:rPr>
      </w:pPr>
    </w:p>
    <w:p w:rsidR="00085B2A" w:rsidRDefault="00085B2A" w:rsidP="00085B2A">
      <w:pPr>
        <w:pStyle w:val="31"/>
        <w:tabs>
          <w:tab w:val="left" w:pos="709"/>
        </w:tabs>
        <w:ind w:firstLine="567"/>
      </w:pPr>
      <w:r w:rsidRPr="000051DD">
        <w:rPr>
          <w:szCs w:val="24"/>
        </w:rPr>
        <w:t xml:space="preserve">В 1 </w:t>
      </w:r>
      <w:r w:rsidR="00323D98" w:rsidRPr="000051DD">
        <w:rPr>
          <w:szCs w:val="24"/>
        </w:rPr>
        <w:t>полугодии</w:t>
      </w:r>
      <w:r w:rsidRPr="000051DD">
        <w:rPr>
          <w:szCs w:val="24"/>
        </w:rPr>
        <w:t xml:space="preserve"> 201</w:t>
      </w:r>
      <w:r w:rsidR="000051DD" w:rsidRPr="000051DD">
        <w:rPr>
          <w:szCs w:val="24"/>
        </w:rPr>
        <w:t>6</w:t>
      </w:r>
      <w:r w:rsidRPr="000051DD">
        <w:rPr>
          <w:szCs w:val="24"/>
        </w:rPr>
        <w:t xml:space="preserve"> года по сравнению с аналогичным периодом 201</w:t>
      </w:r>
      <w:r w:rsidR="000051DD" w:rsidRPr="000051DD">
        <w:rPr>
          <w:szCs w:val="24"/>
        </w:rPr>
        <w:t>5</w:t>
      </w:r>
      <w:r w:rsidRPr="000051DD">
        <w:rPr>
          <w:szCs w:val="24"/>
        </w:rPr>
        <w:t xml:space="preserve"> года </w:t>
      </w:r>
      <w:r w:rsidRPr="000051DD">
        <w:t xml:space="preserve">наиболее значительное сокращение численности наблюдается по видам деятельности: </w:t>
      </w:r>
    </w:p>
    <w:p w:rsidR="00890D3F" w:rsidRDefault="00890D3F" w:rsidP="00085B2A">
      <w:pPr>
        <w:pStyle w:val="31"/>
        <w:tabs>
          <w:tab w:val="left" w:pos="709"/>
        </w:tabs>
        <w:ind w:firstLine="567"/>
      </w:pPr>
      <w:r w:rsidRPr="00890D3F">
        <w:t>- «Транспорт и связь» - на 87 работников, что</w:t>
      </w:r>
      <w:r w:rsidRPr="00C62922">
        <w:t xml:space="preserve"> обусловл</w:t>
      </w:r>
      <w:r>
        <w:t>ено</w:t>
      </w:r>
      <w:r w:rsidRPr="00C62922">
        <w:t xml:space="preserve"> в основном</w:t>
      </w:r>
      <w:r>
        <w:t>,</w:t>
      </w:r>
      <w:r w:rsidRPr="00C62922">
        <w:t xml:space="preserve"> </w:t>
      </w:r>
      <w:r w:rsidRPr="0033760C">
        <w:rPr>
          <w:color w:val="FF0000"/>
        </w:rPr>
        <w:t xml:space="preserve"> </w:t>
      </w:r>
      <w:r w:rsidR="00CF5DD5">
        <w:t>прекращением</w:t>
      </w:r>
      <w:r w:rsidR="008F09F9" w:rsidRPr="008F09F9">
        <w:t xml:space="preserve"> </w:t>
      </w:r>
      <w:r w:rsidR="00CF5DD5">
        <w:t>деятельности</w:t>
      </w:r>
      <w:r w:rsidR="008F09F9" w:rsidRPr="008F09F9">
        <w:t xml:space="preserve"> </w:t>
      </w:r>
      <w:r w:rsidR="00CF5DD5">
        <w:t xml:space="preserve">на территории Колпашевского района </w:t>
      </w:r>
      <w:r w:rsidR="008F09F9">
        <w:t>обособленн</w:t>
      </w:r>
      <w:r w:rsidR="00CF5DD5">
        <w:t>ым</w:t>
      </w:r>
      <w:r w:rsidR="008F09F9">
        <w:t xml:space="preserve"> подразделени</w:t>
      </w:r>
      <w:r w:rsidR="00CF5DD5">
        <w:t>ем</w:t>
      </w:r>
      <w:r w:rsidRPr="00EB33D7">
        <w:t xml:space="preserve">, а также с планомерной передачей части работ по управлению воздушным движением и обслуживанию аэронавигационной техники в </w:t>
      </w:r>
      <w:proofErr w:type="gramStart"/>
      <w:r w:rsidRPr="00EB33D7">
        <w:t>г</w:t>
      </w:r>
      <w:proofErr w:type="gramEnd"/>
      <w:r w:rsidRPr="00EB33D7">
        <w:t>. Томск;</w:t>
      </w:r>
    </w:p>
    <w:p w:rsidR="00890D3F" w:rsidRDefault="00890D3F" w:rsidP="00890D3F">
      <w:pPr>
        <w:pStyle w:val="31"/>
        <w:tabs>
          <w:tab w:val="left" w:pos="709"/>
        </w:tabs>
        <w:ind w:firstLine="567"/>
        <w:rPr>
          <w:szCs w:val="24"/>
        </w:rPr>
      </w:pPr>
      <w:r>
        <w:rPr>
          <w:szCs w:val="24"/>
        </w:rPr>
        <w:t xml:space="preserve">- </w:t>
      </w:r>
      <w:r w:rsidRPr="00AB6F72">
        <w:rPr>
          <w:szCs w:val="24"/>
        </w:rPr>
        <w:t xml:space="preserve">«Государственное управление и обеспечение военной безопасности, социальное страхование» – </w:t>
      </w:r>
      <w:r>
        <w:rPr>
          <w:szCs w:val="24"/>
        </w:rPr>
        <w:t>3</w:t>
      </w:r>
      <w:r w:rsidRPr="00AB6F72">
        <w:rPr>
          <w:szCs w:val="24"/>
        </w:rPr>
        <w:t>9 человек</w:t>
      </w:r>
      <w:r>
        <w:rPr>
          <w:szCs w:val="24"/>
        </w:rPr>
        <w:t>, в основном по виду деятельности «предоставление государством услуг обществу в целом» по ряду организаций</w:t>
      </w:r>
      <w:r w:rsidR="00AF2074">
        <w:rPr>
          <w:szCs w:val="24"/>
        </w:rPr>
        <w:t xml:space="preserve">. Сокращение численности </w:t>
      </w:r>
      <w:r w:rsidR="000A287D">
        <w:rPr>
          <w:szCs w:val="24"/>
        </w:rPr>
        <w:t xml:space="preserve">осуществляется </w:t>
      </w:r>
      <w:r w:rsidR="00AF2074">
        <w:rPr>
          <w:szCs w:val="24"/>
        </w:rPr>
        <w:t>с целью оптимизации расходов государственных бюджетных организаций</w:t>
      </w:r>
      <w:r>
        <w:rPr>
          <w:szCs w:val="24"/>
        </w:rPr>
        <w:t>;</w:t>
      </w:r>
    </w:p>
    <w:p w:rsidR="00890D3F" w:rsidRPr="00AB6F72" w:rsidRDefault="00890D3F" w:rsidP="00890D3F">
      <w:pPr>
        <w:pStyle w:val="31"/>
        <w:tabs>
          <w:tab w:val="left" w:pos="709"/>
        </w:tabs>
        <w:ind w:firstLine="567"/>
      </w:pPr>
      <w:r>
        <w:rPr>
          <w:color w:val="000000" w:themeColor="text1"/>
        </w:rPr>
        <w:t>- «Финансовая деятельность» - 23 человека по причине сокращения численности работников банков;</w:t>
      </w:r>
    </w:p>
    <w:p w:rsidR="00890D3F" w:rsidRDefault="00F529CA" w:rsidP="00085B2A">
      <w:pPr>
        <w:pStyle w:val="31"/>
        <w:tabs>
          <w:tab w:val="left" w:pos="709"/>
        </w:tabs>
        <w:ind w:firstLine="567"/>
      </w:pPr>
      <w:r>
        <w:t>Одновременно наблюдается увеличение численности работников по вид</w:t>
      </w:r>
      <w:r w:rsidR="00AF2074">
        <w:t>ам</w:t>
      </w:r>
      <w:r>
        <w:t xml:space="preserve"> деятельности:</w:t>
      </w:r>
    </w:p>
    <w:p w:rsidR="00F529CA" w:rsidRDefault="00F529CA" w:rsidP="00085B2A">
      <w:pPr>
        <w:pStyle w:val="31"/>
        <w:tabs>
          <w:tab w:val="left" w:pos="709"/>
        </w:tabs>
        <w:ind w:firstLine="567"/>
        <w:rPr>
          <w:szCs w:val="24"/>
        </w:rPr>
      </w:pPr>
      <w:proofErr w:type="gramStart"/>
      <w:r>
        <w:t>- «</w:t>
      </w:r>
      <w:r w:rsidRPr="00F529CA">
        <w:t>Предоставление прочих коммунальных, социальных и персональных услуг</w:t>
      </w:r>
      <w:r>
        <w:t>» на 46 человек</w:t>
      </w:r>
      <w:r w:rsidR="00AF2074">
        <w:t xml:space="preserve">, </w:t>
      </w:r>
      <w:r w:rsidR="00AF2074">
        <w:rPr>
          <w:szCs w:val="24"/>
        </w:rPr>
        <w:t>в том числе по виду деятельности «прочая деятельность в области культуры» на 52 человека</w:t>
      </w:r>
      <w:r w:rsidR="00E16AB7">
        <w:rPr>
          <w:szCs w:val="24"/>
        </w:rPr>
        <w:t xml:space="preserve"> по причине реорганизации в форме присоединения </w:t>
      </w:r>
      <w:r w:rsidR="00773D95">
        <w:rPr>
          <w:szCs w:val="24"/>
        </w:rPr>
        <w:t>во 2 полугодии</w:t>
      </w:r>
      <w:r w:rsidR="00E16AB7">
        <w:rPr>
          <w:szCs w:val="24"/>
        </w:rPr>
        <w:t xml:space="preserve"> 2015 года учреждений культуры (сельски</w:t>
      </w:r>
      <w:r w:rsidR="00773D95">
        <w:rPr>
          <w:szCs w:val="24"/>
        </w:rPr>
        <w:t>е</w:t>
      </w:r>
      <w:r w:rsidR="00E16AB7">
        <w:rPr>
          <w:szCs w:val="24"/>
        </w:rPr>
        <w:t xml:space="preserve"> </w:t>
      </w:r>
      <w:proofErr w:type="spellStart"/>
      <w:r w:rsidR="00E16AB7">
        <w:rPr>
          <w:szCs w:val="24"/>
        </w:rPr>
        <w:t>культурно-досуговы</w:t>
      </w:r>
      <w:r w:rsidR="00773D95">
        <w:rPr>
          <w:szCs w:val="24"/>
        </w:rPr>
        <w:t>е</w:t>
      </w:r>
      <w:proofErr w:type="spellEnd"/>
      <w:r w:rsidR="00E16AB7">
        <w:rPr>
          <w:szCs w:val="24"/>
        </w:rPr>
        <w:t xml:space="preserve"> центр</w:t>
      </w:r>
      <w:r w:rsidR="00773D95">
        <w:rPr>
          <w:szCs w:val="24"/>
        </w:rPr>
        <w:t>ы присоединены</w:t>
      </w:r>
      <w:r w:rsidR="00E16AB7">
        <w:rPr>
          <w:szCs w:val="24"/>
        </w:rPr>
        <w:t xml:space="preserve"> к МБУ «ЦКД»</w:t>
      </w:r>
      <w:r w:rsidR="00773D95">
        <w:rPr>
          <w:szCs w:val="24"/>
        </w:rPr>
        <w:t>,</w:t>
      </w:r>
      <w:r w:rsidR="00773D95" w:rsidRPr="00773D95">
        <w:t xml:space="preserve"> </w:t>
      </w:r>
      <w:r w:rsidR="007C5362">
        <w:t xml:space="preserve">а библиотеки сельских культурно-досуговых центров </w:t>
      </w:r>
      <w:r w:rsidR="00773D95">
        <w:t>к МБУ «Библиотека»)</w:t>
      </w:r>
      <w:proofErr w:type="gramEnd"/>
    </w:p>
    <w:p w:rsidR="00E16AB7" w:rsidRDefault="00E16AB7" w:rsidP="006A439A">
      <w:pPr>
        <w:pStyle w:val="a7"/>
        <w:tabs>
          <w:tab w:val="left" w:pos="0"/>
        </w:tabs>
        <w:ind w:firstLine="709"/>
        <w:rPr>
          <w:color w:val="auto"/>
          <w:sz w:val="28"/>
        </w:rPr>
      </w:pPr>
      <w:r w:rsidRPr="00773D95">
        <w:rPr>
          <w:color w:val="auto"/>
          <w:sz w:val="28"/>
          <w:szCs w:val="28"/>
        </w:rPr>
        <w:t>- «Оптовая и розничная торговля; ремонт автотранспортных средств, мотоциклов, бытовых изделий и предметов личного пользования» на 23 человека</w:t>
      </w:r>
      <w:r w:rsidR="00773D95" w:rsidRPr="00773D95">
        <w:rPr>
          <w:color w:val="auto"/>
          <w:sz w:val="28"/>
          <w:szCs w:val="28"/>
        </w:rPr>
        <w:t xml:space="preserve"> за счет открытия</w:t>
      </w:r>
      <w:r w:rsidR="00773D95">
        <w:rPr>
          <w:color w:val="auto"/>
          <w:sz w:val="28"/>
          <w:szCs w:val="28"/>
        </w:rPr>
        <w:t xml:space="preserve"> в конце 2015 года</w:t>
      </w:r>
      <w:r w:rsidR="00773D95" w:rsidRPr="00957FBE">
        <w:rPr>
          <w:color w:val="auto"/>
          <w:sz w:val="28"/>
        </w:rPr>
        <w:t xml:space="preserve"> на территории Колпашевского района обособленных подразделений иногоро</w:t>
      </w:r>
      <w:r w:rsidR="00773D95">
        <w:rPr>
          <w:color w:val="auto"/>
          <w:sz w:val="28"/>
        </w:rPr>
        <w:t>дних</w:t>
      </w:r>
      <w:r w:rsidR="00CF5DD5">
        <w:rPr>
          <w:color w:val="auto"/>
          <w:sz w:val="28"/>
        </w:rPr>
        <w:t xml:space="preserve"> организаций</w:t>
      </w:r>
      <w:r w:rsidR="00773D95" w:rsidRPr="00957FBE">
        <w:rPr>
          <w:color w:val="auto"/>
          <w:sz w:val="28"/>
        </w:rPr>
        <w:t>.</w:t>
      </w:r>
    </w:p>
    <w:p w:rsidR="00085B2A" w:rsidRDefault="00085B2A" w:rsidP="00085B2A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529CA">
        <w:rPr>
          <w:sz w:val="28"/>
          <w:szCs w:val="28"/>
        </w:rPr>
        <w:t xml:space="preserve">Фонд оплаты труда и среднесписочная численность работников крупных и средних организаций по видам экономической деятельности представлены в таблице </w:t>
      </w:r>
      <w:r w:rsidR="004C7FF8">
        <w:rPr>
          <w:sz w:val="28"/>
          <w:szCs w:val="28"/>
        </w:rPr>
        <w:t>15</w:t>
      </w:r>
      <w:r w:rsidRPr="00F529CA">
        <w:rPr>
          <w:sz w:val="28"/>
          <w:szCs w:val="28"/>
        </w:rPr>
        <w:t>.</w:t>
      </w:r>
    </w:p>
    <w:p w:rsidR="004879EC" w:rsidRDefault="004879EC" w:rsidP="00085B2A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4879EC" w:rsidRDefault="004879EC" w:rsidP="00085B2A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2A2AF8" w:rsidRDefault="002A2AF8" w:rsidP="00085B2A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085B2A" w:rsidRPr="004C7FF8" w:rsidRDefault="00085B2A" w:rsidP="00085B2A">
      <w:pPr>
        <w:ind w:firstLine="567"/>
        <w:jc w:val="both"/>
        <w:rPr>
          <w:b/>
          <w:sz w:val="22"/>
          <w:szCs w:val="22"/>
        </w:rPr>
      </w:pPr>
      <w:r w:rsidRPr="004C7FF8">
        <w:rPr>
          <w:b/>
          <w:sz w:val="22"/>
          <w:szCs w:val="22"/>
        </w:rPr>
        <w:t xml:space="preserve">Таблица </w:t>
      </w:r>
      <w:r w:rsidR="00403137" w:rsidRPr="004C7FF8">
        <w:rPr>
          <w:b/>
          <w:sz w:val="22"/>
          <w:szCs w:val="22"/>
        </w:rPr>
        <w:t>1</w:t>
      </w:r>
      <w:r w:rsidR="004C7FF8" w:rsidRPr="004C7FF8">
        <w:rPr>
          <w:b/>
          <w:sz w:val="22"/>
          <w:szCs w:val="22"/>
        </w:rPr>
        <w:t>5</w:t>
      </w:r>
      <w:r w:rsidRPr="004C7FF8">
        <w:rPr>
          <w:b/>
          <w:sz w:val="22"/>
          <w:szCs w:val="22"/>
        </w:rPr>
        <w:t>. Фонд оплаты труда и среднесписочная численность работников крупных и средних организаций Колпашевского района по видам экономической деятельности.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709"/>
        <w:gridCol w:w="850"/>
        <w:gridCol w:w="709"/>
        <w:gridCol w:w="850"/>
        <w:gridCol w:w="709"/>
        <w:gridCol w:w="1134"/>
        <w:gridCol w:w="709"/>
        <w:gridCol w:w="1134"/>
        <w:gridCol w:w="709"/>
        <w:gridCol w:w="708"/>
      </w:tblGrid>
      <w:tr w:rsidR="00085B2A" w:rsidRPr="008B0E08" w:rsidTr="00CC2BC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B2A" w:rsidRPr="000051DD" w:rsidRDefault="00085B2A" w:rsidP="00085B2A">
            <w:pPr>
              <w:pStyle w:val="a7"/>
              <w:ind w:firstLine="34"/>
              <w:jc w:val="center"/>
              <w:rPr>
                <w:b/>
                <w:color w:val="auto"/>
                <w:sz w:val="20"/>
                <w:szCs w:val="20"/>
              </w:rPr>
            </w:pPr>
            <w:r w:rsidRPr="000051DD">
              <w:rPr>
                <w:b/>
                <w:color w:val="auto"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B2A" w:rsidRPr="000051DD" w:rsidRDefault="00085B2A" w:rsidP="00085B2A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0051DD">
              <w:rPr>
                <w:b/>
                <w:sz w:val="20"/>
                <w:szCs w:val="20"/>
              </w:rPr>
              <w:t>Среднесписочная численность (без внешних совместителей), чел.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B2A" w:rsidRPr="000051DD" w:rsidRDefault="00085B2A" w:rsidP="00085B2A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0051DD">
              <w:rPr>
                <w:b/>
                <w:sz w:val="20"/>
                <w:szCs w:val="20"/>
              </w:rPr>
              <w:t>Фонд оплаты труда всех работников, тыс. рублей</w:t>
            </w:r>
          </w:p>
        </w:tc>
      </w:tr>
      <w:tr w:rsidR="0040633D" w:rsidRPr="008B0E08" w:rsidTr="00CC2BC3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B2A" w:rsidRPr="000051DD" w:rsidRDefault="00085B2A" w:rsidP="00085B2A">
            <w:pPr>
              <w:pStyle w:val="a7"/>
              <w:ind w:firstLine="34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B2A" w:rsidRPr="000051DD" w:rsidRDefault="00085B2A" w:rsidP="000051DD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0051DD">
              <w:rPr>
                <w:b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="0040633D" w:rsidRPr="000051DD">
              <w:rPr>
                <w:b/>
                <w:sz w:val="16"/>
                <w:szCs w:val="16"/>
              </w:rPr>
              <w:t>полу-годие</w:t>
            </w:r>
            <w:proofErr w:type="spellEnd"/>
            <w:proofErr w:type="gramEnd"/>
            <w:r w:rsidRPr="000051DD">
              <w:rPr>
                <w:b/>
                <w:sz w:val="16"/>
                <w:szCs w:val="16"/>
              </w:rPr>
              <w:t xml:space="preserve"> 201</w:t>
            </w:r>
            <w:r w:rsidR="000051DD">
              <w:rPr>
                <w:b/>
                <w:sz w:val="16"/>
                <w:szCs w:val="16"/>
              </w:rPr>
              <w:t>6</w:t>
            </w:r>
            <w:r w:rsidRPr="000051DD"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B2A" w:rsidRPr="000051DD" w:rsidRDefault="00085B2A" w:rsidP="00085B2A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0051DD">
              <w:rPr>
                <w:b/>
                <w:sz w:val="16"/>
                <w:szCs w:val="16"/>
              </w:rPr>
              <w:t xml:space="preserve">Доля </w:t>
            </w:r>
            <w:proofErr w:type="gramStart"/>
            <w:r w:rsidRPr="000051DD">
              <w:rPr>
                <w:b/>
                <w:sz w:val="16"/>
                <w:szCs w:val="16"/>
              </w:rPr>
              <w:t>в</w:t>
            </w:r>
            <w:proofErr w:type="gramEnd"/>
            <w:r w:rsidRPr="000051DD">
              <w:rPr>
                <w:b/>
                <w:sz w:val="16"/>
                <w:szCs w:val="16"/>
              </w:rPr>
              <w:t xml:space="preserve"> общей </w:t>
            </w:r>
            <w:proofErr w:type="spellStart"/>
            <w:r w:rsidRPr="000051DD">
              <w:rPr>
                <w:b/>
                <w:sz w:val="16"/>
                <w:szCs w:val="16"/>
              </w:rPr>
              <w:t>числен</w:t>
            </w:r>
            <w:r w:rsidR="0040633D" w:rsidRPr="000051DD">
              <w:rPr>
                <w:b/>
                <w:sz w:val="16"/>
                <w:szCs w:val="16"/>
              </w:rPr>
              <w:t>-</w:t>
            </w:r>
            <w:r w:rsidRPr="000051DD">
              <w:rPr>
                <w:b/>
                <w:sz w:val="16"/>
                <w:szCs w:val="16"/>
              </w:rPr>
              <w:t>ности</w:t>
            </w:r>
            <w:proofErr w:type="spellEnd"/>
            <w:r w:rsidRPr="000051DD">
              <w:rPr>
                <w:b/>
                <w:sz w:val="16"/>
                <w:szCs w:val="16"/>
              </w:rPr>
              <w:t>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B2A" w:rsidRPr="000051DD" w:rsidRDefault="00085B2A" w:rsidP="000051DD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0051DD">
              <w:rPr>
                <w:b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="0040633D" w:rsidRPr="000051DD">
              <w:rPr>
                <w:b/>
                <w:sz w:val="16"/>
                <w:szCs w:val="16"/>
              </w:rPr>
              <w:t>полу-годие</w:t>
            </w:r>
            <w:proofErr w:type="spellEnd"/>
            <w:proofErr w:type="gramEnd"/>
            <w:r w:rsidRPr="000051DD">
              <w:rPr>
                <w:b/>
                <w:sz w:val="16"/>
                <w:szCs w:val="16"/>
              </w:rPr>
              <w:t xml:space="preserve"> 201</w:t>
            </w:r>
            <w:r w:rsidR="000051DD">
              <w:rPr>
                <w:b/>
                <w:sz w:val="16"/>
                <w:szCs w:val="16"/>
              </w:rPr>
              <w:t xml:space="preserve">5 </w:t>
            </w:r>
            <w:r w:rsidRPr="000051DD">
              <w:rPr>
                <w:b/>
                <w:sz w:val="16"/>
                <w:szCs w:val="16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B2A" w:rsidRPr="000051DD" w:rsidRDefault="00085B2A" w:rsidP="00085B2A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0051DD">
              <w:rPr>
                <w:b/>
                <w:sz w:val="16"/>
                <w:szCs w:val="16"/>
              </w:rPr>
              <w:t xml:space="preserve">Доля </w:t>
            </w:r>
            <w:proofErr w:type="gramStart"/>
            <w:r w:rsidRPr="000051DD">
              <w:rPr>
                <w:b/>
                <w:sz w:val="16"/>
                <w:szCs w:val="16"/>
              </w:rPr>
              <w:t>в</w:t>
            </w:r>
            <w:proofErr w:type="gramEnd"/>
            <w:r w:rsidRPr="000051DD">
              <w:rPr>
                <w:b/>
                <w:sz w:val="16"/>
                <w:szCs w:val="16"/>
              </w:rPr>
              <w:t xml:space="preserve"> общей </w:t>
            </w:r>
            <w:proofErr w:type="spellStart"/>
            <w:r w:rsidRPr="000051DD">
              <w:rPr>
                <w:b/>
                <w:sz w:val="16"/>
                <w:szCs w:val="16"/>
              </w:rPr>
              <w:t>числен</w:t>
            </w:r>
            <w:r w:rsidR="0040633D" w:rsidRPr="000051DD">
              <w:rPr>
                <w:b/>
                <w:sz w:val="16"/>
                <w:szCs w:val="16"/>
              </w:rPr>
              <w:t>-</w:t>
            </w:r>
            <w:r w:rsidRPr="000051DD">
              <w:rPr>
                <w:b/>
                <w:sz w:val="16"/>
                <w:szCs w:val="16"/>
              </w:rPr>
              <w:t>ности</w:t>
            </w:r>
            <w:proofErr w:type="spellEnd"/>
            <w:r w:rsidRPr="000051DD">
              <w:rPr>
                <w:b/>
                <w:sz w:val="16"/>
                <w:szCs w:val="16"/>
              </w:rPr>
              <w:t>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B2A" w:rsidRPr="000051DD" w:rsidRDefault="00085B2A" w:rsidP="00085B2A">
            <w:pPr>
              <w:jc w:val="center"/>
              <w:rPr>
                <w:b/>
                <w:sz w:val="16"/>
                <w:szCs w:val="16"/>
              </w:rPr>
            </w:pPr>
            <w:r w:rsidRPr="000051DD">
              <w:rPr>
                <w:b/>
                <w:sz w:val="16"/>
                <w:szCs w:val="16"/>
              </w:rPr>
              <w:t xml:space="preserve">Темп </w:t>
            </w:r>
          </w:p>
          <w:p w:rsidR="00085B2A" w:rsidRPr="000051DD" w:rsidRDefault="00085B2A" w:rsidP="00085B2A">
            <w:pPr>
              <w:jc w:val="center"/>
              <w:rPr>
                <w:b/>
                <w:sz w:val="16"/>
                <w:szCs w:val="16"/>
              </w:rPr>
            </w:pPr>
            <w:r w:rsidRPr="000051DD">
              <w:rPr>
                <w:b/>
                <w:sz w:val="16"/>
                <w:szCs w:val="16"/>
              </w:rPr>
              <w:t>роста,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B2A" w:rsidRPr="000051DD" w:rsidRDefault="00085B2A" w:rsidP="000051DD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0051DD">
              <w:rPr>
                <w:b/>
                <w:sz w:val="16"/>
                <w:szCs w:val="16"/>
              </w:rPr>
              <w:t xml:space="preserve">1 </w:t>
            </w:r>
            <w:r w:rsidR="00E5306D" w:rsidRPr="000051DD">
              <w:rPr>
                <w:b/>
                <w:sz w:val="16"/>
                <w:szCs w:val="16"/>
              </w:rPr>
              <w:t>полугодие</w:t>
            </w:r>
            <w:r w:rsidRPr="000051DD">
              <w:rPr>
                <w:b/>
                <w:sz w:val="16"/>
                <w:szCs w:val="16"/>
              </w:rPr>
              <w:t xml:space="preserve"> 201</w:t>
            </w:r>
            <w:r w:rsidR="000051DD">
              <w:rPr>
                <w:b/>
                <w:sz w:val="16"/>
                <w:szCs w:val="16"/>
              </w:rPr>
              <w:t>6</w:t>
            </w:r>
            <w:r w:rsidRPr="000051DD"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B2A" w:rsidRPr="000051DD" w:rsidRDefault="00085B2A" w:rsidP="00085B2A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0051DD">
              <w:rPr>
                <w:b/>
                <w:sz w:val="16"/>
                <w:szCs w:val="16"/>
              </w:rPr>
              <w:t>Доля</w:t>
            </w:r>
            <w:proofErr w:type="gramEnd"/>
            <w:r w:rsidRPr="000051DD">
              <w:rPr>
                <w:b/>
                <w:sz w:val="16"/>
                <w:szCs w:val="16"/>
              </w:rPr>
              <w:t xml:space="preserve"> в общем ФОТ,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B2A" w:rsidRPr="000051DD" w:rsidRDefault="00085B2A" w:rsidP="000051DD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0051DD">
              <w:rPr>
                <w:b/>
                <w:sz w:val="16"/>
                <w:szCs w:val="16"/>
              </w:rPr>
              <w:t xml:space="preserve">1 </w:t>
            </w:r>
            <w:r w:rsidR="00E5306D" w:rsidRPr="000051DD">
              <w:rPr>
                <w:b/>
                <w:sz w:val="16"/>
                <w:szCs w:val="16"/>
              </w:rPr>
              <w:t>полугодие</w:t>
            </w:r>
            <w:r w:rsidRPr="000051DD">
              <w:rPr>
                <w:b/>
                <w:sz w:val="16"/>
                <w:szCs w:val="16"/>
              </w:rPr>
              <w:t xml:space="preserve"> 201</w:t>
            </w:r>
            <w:r w:rsidR="000051DD">
              <w:rPr>
                <w:b/>
                <w:sz w:val="16"/>
                <w:szCs w:val="16"/>
              </w:rPr>
              <w:t>5</w:t>
            </w:r>
            <w:r w:rsidRPr="000051DD"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B2A" w:rsidRPr="000051DD" w:rsidRDefault="00085B2A" w:rsidP="00085B2A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0051DD">
              <w:rPr>
                <w:b/>
                <w:sz w:val="16"/>
                <w:szCs w:val="16"/>
              </w:rPr>
              <w:t>Доля</w:t>
            </w:r>
            <w:proofErr w:type="gramEnd"/>
            <w:r w:rsidRPr="000051DD">
              <w:rPr>
                <w:b/>
                <w:sz w:val="16"/>
                <w:szCs w:val="16"/>
              </w:rPr>
              <w:t xml:space="preserve"> в общем ФОТ,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B2A" w:rsidRPr="000051DD" w:rsidRDefault="00085B2A" w:rsidP="00085B2A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0051DD">
              <w:rPr>
                <w:b/>
                <w:sz w:val="16"/>
                <w:szCs w:val="16"/>
              </w:rPr>
              <w:t>Темп роста, %</w:t>
            </w:r>
          </w:p>
        </w:tc>
      </w:tr>
      <w:tr w:rsidR="0040633D" w:rsidRPr="008B0E08" w:rsidTr="00CC2BC3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B2A" w:rsidRPr="004E29AF" w:rsidRDefault="00085B2A" w:rsidP="00085B2A">
            <w:pPr>
              <w:pStyle w:val="a7"/>
              <w:ind w:firstLine="34"/>
              <w:jc w:val="center"/>
              <w:rPr>
                <w:color w:val="auto"/>
                <w:sz w:val="20"/>
                <w:szCs w:val="20"/>
              </w:rPr>
            </w:pPr>
            <w:r w:rsidRPr="004E29A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B2A" w:rsidRPr="004E29AF" w:rsidRDefault="00085B2A" w:rsidP="00085B2A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4E29A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B2A" w:rsidRPr="004E29AF" w:rsidRDefault="00085B2A" w:rsidP="00085B2A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4E29A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B2A" w:rsidRPr="004E29AF" w:rsidRDefault="00085B2A" w:rsidP="00085B2A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4E29A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B2A" w:rsidRPr="004E29AF" w:rsidRDefault="00085B2A" w:rsidP="00085B2A">
            <w:pPr>
              <w:jc w:val="center"/>
              <w:rPr>
                <w:sz w:val="20"/>
                <w:szCs w:val="20"/>
              </w:rPr>
            </w:pPr>
            <w:r w:rsidRPr="004E29A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B2A" w:rsidRPr="004E29AF" w:rsidRDefault="00085B2A" w:rsidP="00085B2A">
            <w:pPr>
              <w:jc w:val="center"/>
              <w:rPr>
                <w:sz w:val="20"/>
                <w:szCs w:val="20"/>
              </w:rPr>
            </w:pPr>
            <w:r w:rsidRPr="004E29A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B2A" w:rsidRPr="004E29AF" w:rsidRDefault="00085B2A" w:rsidP="00085B2A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4E29AF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B2A" w:rsidRPr="004E29AF" w:rsidRDefault="00085B2A" w:rsidP="00085B2A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4E29A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B2A" w:rsidRPr="004E29AF" w:rsidRDefault="00085B2A" w:rsidP="00085B2A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4E29AF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B2A" w:rsidRPr="004E29AF" w:rsidRDefault="00085B2A" w:rsidP="00085B2A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4E29AF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B2A" w:rsidRPr="004E29AF" w:rsidRDefault="00085B2A" w:rsidP="00085B2A">
            <w:pPr>
              <w:ind w:firstLine="34"/>
              <w:jc w:val="center"/>
              <w:rPr>
                <w:sz w:val="20"/>
                <w:szCs w:val="20"/>
              </w:rPr>
            </w:pPr>
            <w:r w:rsidRPr="004E29AF">
              <w:rPr>
                <w:sz w:val="20"/>
                <w:szCs w:val="20"/>
              </w:rPr>
              <w:t>11</w:t>
            </w:r>
          </w:p>
        </w:tc>
      </w:tr>
      <w:tr w:rsidR="000051DD" w:rsidRPr="008B0E08" w:rsidTr="00CC2B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D" w:rsidRPr="000051DD" w:rsidRDefault="000051DD" w:rsidP="00085B2A">
            <w:pPr>
              <w:rPr>
                <w:b/>
                <w:bCs/>
                <w:sz w:val="20"/>
                <w:szCs w:val="20"/>
              </w:rPr>
            </w:pPr>
            <w:r w:rsidRPr="000051DD">
              <w:rPr>
                <w:b/>
                <w:bCs/>
                <w:sz w:val="20"/>
                <w:szCs w:val="20"/>
              </w:rPr>
              <w:t>Всего по району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4E29AF" w:rsidRDefault="000051DD">
            <w:pPr>
              <w:jc w:val="right"/>
              <w:rPr>
                <w:b/>
                <w:sz w:val="20"/>
                <w:szCs w:val="20"/>
              </w:rPr>
            </w:pPr>
            <w:r w:rsidRPr="004E29AF">
              <w:rPr>
                <w:b/>
                <w:sz w:val="20"/>
                <w:szCs w:val="20"/>
              </w:rPr>
              <w:t>6 064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4E29AF" w:rsidRDefault="000051DD">
            <w:pPr>
              <w:jc w:val="right"/>
              <w:rPr>
                <w:b/>
                <w:sz w:val="20"/>
                <w:szCs w:val="20"/>
              </w:rPr>
            </w:pPr>
            <w:r w:rsidRPr="004E29A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4E29AF" w:rsidRDefault="000051DD">
            <w:pPr>
              <w:jc w:val="right"/>
              <w:rPr>
                <w:b/>
                <w:sz w:val="20"/>
                <w:szCs w:val="20"/>
              </w:rPr>
            </w:pPr>
            <w:r w:rsidRPr="004E29AF">
              <w:rPr>
                <w:b/>
                <w:sz w:val="20"/>
                <w:szCs w:val="20"/>
              </w:rPr>
              <w:t>6 109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4E29AF" w:rsidRDefault="000051DD">
            <w:pPr>
              <w:jc w:val="right"/>
              <w:rPr>
                <w:b/>
                <w:sz w:val="20"/>
                <w:szCs w:val="20"/>
              </w:rPr>
            </w:pPr>
            <w:r w:rsidRPr="004E29A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4E29AF" w:rsidRDefault="000051DD">
            <w:pPr>
              <w:jc w:val="right"/>
              <w:rPr>
                <w:b/>
                <w:sz w:val="20"/>
                <w:szCs w:val="20"/>
              </w:rPr>
            </w:pPr>
            <w:r w:rsidRPr="004E29AF">
              <w:rPr>
                <w:b/>
                <w:sz w:val="20"/>
                <w:szCs w:val="20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4E29AF" w:rsidRDefault="000051DD" w:rsidP="004E29AF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4E29AF">
              <w:rPr>
                <w:b/>
                <w:sz w:val="20"/>
                <w:szCs w:val="20"/>
              </w:rPr>
              <w:t>1 446 942,5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4E29AF" w:rsidRDefault="000051DD">
            <w:pPr>
              <w:jc w:val="right"/>
              <w:rPr>
                <w:b/>
                <w:sz w:val="20"/>
                <w:szCs w:val="20"/>
              </w:rPr>
            </w:pPr>
            <w:r w:rsidRPr="004E29A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4E29AF" w:rsidRDefault="000051DD" w:rsidP="004E29AF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4E29AF">
              <w:rPr>
                <w:b/>
                <w:sz w:val="20"/>
                <w:szCs w:val="20"/>
              </w:rPr>
              <w:t>1 408 963,0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4E29AF" w:rsidRDefault="000051DD">
            <w:pPr>
              <w:jc w:val="right"/>
              <w:rPr>
                <w:b/>
                <w:sz w:val="20"/>
                <w:szCs w:val="20"/>
              </w:rPr>
            </w:pPr>
            <w:r w:rsidRPr="004E29A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4E29AF" w:rsidRDefault="000051DD">
            <w:pPr>
              <w:jc w:val="right"/>
              <w:rPr>
                <w:b/>
                <w:sz w:val="20"/>
                <w:szCs w:val="20"/>
              </w:rPr>
            </w:pPr>
            <w:r w:rsidRPr="004E29AF">
              <w:rPr>
                <w:b/>
                <w:sz w:val="20"/>
                <w:szCs w:val="20"/>
              </w:rPr>
              <w:t>102,7</w:t>
            </w:r>
          </w:p>
        </w:tc>
      </w:tr>
      <w:tr w:rsidR="000051DD" w:rsidRPr="008B0E08" w:rsidTr="00CC2B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D" w:rsidRPr="000051DD" w:rsidRDefault="000051DD" w:rsidP="00085B2A">
            <w:pPr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Раздел А. 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E728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E728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E728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E728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E728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E728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E728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E728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</w:tr>
      <w:tr w:rsidR="000051DD" w:rsidRPr="008B0E08" w:rsidTr="00CC2B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D" w:rsidRPr="000051DD" w:rsidRDefault="000051DD" w:rsidP="00085B2A">
            <w:pPr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Раздел С. Добыча полезных ископаемых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E728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E728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E728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E728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E728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E728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E728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E728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</w:tr>
      <w:tr w:rsidR="000051DD" w:rsidRPr="008B0E08" w:rsidTr="00CC2B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D" w:rsidRPr="000051DD" w:rsidRDefault="000051DD" w:rsidP="00085B2A">
            <w:pPr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Раздел D. Обрабатывающие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3,35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3,68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24 397,8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</w:tr>
      <w:tr w:rsidR="000051DD" w:rsidRPr="008B0E08" w:rsidTr="00CC2B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D" w:rsidRPr="000051DD" w:rsidRDefault="000051DD" w:rsidP="00085B2A">
            <w:pPr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 xml:space="preserve">Раздел Е. </w:t>
            </w:r>
            <w:proofErr w:type="spellStart"/>
            <w:proofErr w:type="gramStart"/>
            <w:r w:rsidRPr="000051DD">
              <w:rPr>
                <w:sz w:val="20"/>
                <w:szCs w:val="20"/>
              </w:rPr>
              <w:t>Производ-ство</w:t>
            </w:r>
            <w:proofErr w:type="spellEnd"/>
            <w:proofErr w:type="gramEnd"/>
            <w:r w:rsidRPr="000051DD">
              <w:rPr>
                <w:sz w:val="20"/>
                <w:szCs w:val="20"/>
              </w:rPr>
              <w:t xml:space="preserve"> и </w:t>
            </w:r>
            <w:proofErr w:type="spellStart"/>
            <w:r w:rsidRPr="000051DD">
              <w:rPr>
                <w:sz w:val="20"/>
                <w:szCs w:val="20"/>
              </w:rPr>
              <w:t>распределе-ние</w:t>
            </w:r>
            <w:proofErr w:type="spellEnd"/>
            <w:r w:rsidRPr="000051DD">
              <w:rPr>
                <w:sz w:val="20"/>
                <w:szCs w:val="20"/>
              </w:rPr>
              <w:t xml:space="preserve"> электроэнергии, газа и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546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8,76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164 489,6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148 687,5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</w:tr>
      <w:tr w:rsidR="000051DD" w:rsidRPr="008B0E08" w:rsidTr="00CC2B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D" w:rsidRPr="000051DD" w:rsidRDefault="000051DD" w:rsidP="00085B2A">
            <w:pPr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Раздел F.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E728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E728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E728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E728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228,2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E728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E728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E728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E728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</w:tr>
      <w:tr w:rsidR="000051DD" w:rsidRPr="008B0E08" w:rsidTr="00CC2B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D" w:rsidRPr="000051DD" w:rsidRDefault="000051DD" w:rsidP="00085B2A">
            <w:pPr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 xml:space="preserve">Раздел G. Оптовая и розничная торговля; ремонт </w:t>
            </w:r>
            <w:proofErr w:type="spellStart"/>
            <w:proofErr w:type="gramStart"/>
            <w:r w:rsidRPr="000051DD">
              <w:rPr>
                <w:sz w:val="20"/>
                <w:szCs w:val="20"/>
              </w:rPr>
              <w:t>автотран-спортных</w:t>
            </w:r>
            <w:proofErr w:type="spellEnd"/>
            <w:proofErr w:type="gramEnd"/>
            <w:r w:rsidRPr="000051DD">
              <w:rPr>
                <w:sz w:val="20"/>
                <w:szCs w:val="20"/>
              </w:rPr>
              <w:t xml:space="preserve"> средств, мотоциклов, бытовых изделий и предметов личного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0,86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0,46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185,7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7 475,4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</w:tr>
      <w:tr w:rsidR="000051DD" w:rsidRPr="008B0E08" w:rsidTr="00CC2B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D" w:rsidRPr="000051DD" w:rsidRDefault="000051DD" w:rsidP="00085B2A">
            <w:pPr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 xml:space="preserve">Раздел Н. </w:t>
            </w:r>
            <w:proofErr w:type="spellStart"/>
            <w:proofErr w:type="gramStart"/>
            <w:r w:rsidRPr="000051DD">
              <w:rPr>
                <w:sz w:val="20"/>
                <w:szCs w:val="20"/>
              </w:rPr>
              <w:t>Гостини-цы</w:t>
            </w:r>
            <w:proofErr w:type="spellEnd"/>
            <w:proofErr w:type="gramEnd"/>
            <w:r w:rsidRPr="000051DD">
              <w:rPr>
                <w:sz w:val="20"/>
                <w:szCs w:val="20"/>
              </w:rPr>
              <w:t xml:space="preserve"> и рестораны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0,28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0,26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151,7</w:t>
            </w:r>
          </w:p>
        </w:tc>
      </w:tr>
      <w:tr w:rsidR="000051DD" w:rsidRPr="008B0E08" w:rsidTr="00CC2B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D" w:rsidRPr="000051DD" w:rsidRDefault="000051DD" w:rsidP="00085B2A">
            <w:pPr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Раздел I. Транспорт и 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696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11,48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764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12,51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247 140,2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229 911,6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</w:tr>
      <w:tr w:rsidR="000051DD" w:rsidRPr="008B0E08" w:rsidTr="00CC2B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D" w:rsidRPr="000051DD" w:rsidRDefault="000051DD" w:rsidP="00085B2A">
            <w:pPr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 xml:space="preserve">Раздел J. </w:t>
            </w:r>
            <w:proofErr w:type="spellStart"/>
            <w:proofErr w:type="gramStart"/>
            <w:r w:rsidRPr="000051DD">
              <w:rPr>
                <w:sz w:val="20"/>
                <w:szCs w:val="20"/>
              </w:rPr>
              <w:t>Финан-совая</w:t>
            </w:r>
            <w:proofErr w:type="spellEnd"/>
            <w:proofErr w:type="gramEnd"/>
            <w:r w:rsidRPr="000051DD">
              <w:rPr>
                <w:sz w:val="20"/>
                <w:szCs w:val="20"/>
              </w:rPr>
              <w:t xml:space="preserve">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1,57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1,87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23 239,3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27 054,9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</w:tr>
      <w:tr w:rsidR="000051DD" w:rsidRPr="008B0E08" w:rsidTr="00CC2BC3">
        <w:trPr>
          <w:trHeight w:val="10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D" w:rsidRPr="000051DD" w:rsidRDefault="000051DD" w:rsidP="00085B2A">
            <w:pPr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Раздел К. Операции с недвижимым имуществом, аренда и предоставление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2,19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2,11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41 162,0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37 105,1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</w:tr>
      <w:tr w:rsidR="000051DD" w:rsidRPr="008B0E08" w:rsidTr="00CC2B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D" w:rsidRPr="000051DD" w:rsidRDefault="000051DD" w:rsidP="00085B2A">
            <w:pPr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 xml:space="preserve">Раздел L. </w:t>
            </w:r>
            <w:proofErr w:type="spellStart"/>
            <w:r w:rsidRPr="000051DD">
              <w:rPr>
                <w:sz w:val="20"/>
                <w:szCs w:val="20"/>
              </w:rPr>
              <w:t>Госуправление</w:t>
            </w:r>
            <w:proofErr w:type="spellEnd"/>
            <w:r w:rsidRPr="000051DD">
              <w:rPr>
                <w:sz w:val="20"/>
                <w:szCs w:val="20"/>
              </w:rPr>
              <w:t xml:space="preserve"> и обеспечение </w:t>
            </w:r>
            <w:proofErr w:type="spellStart"/>
            <w:proofErr w:type="gramStart"/>
            <w:r w:rsidRPr="000051DD">
              <w:rPr>
                <w:sz w:val="20"/>
                <w:szCs w:val="20"/>
              </w:rPr>
              <w:t>воен-ной</w:t>
            </w:r>
            <w:proofErr w:type="spellEnd"/>
            <w:proofErr w:type="gramEnd"/>
            <w:r w:rsidRPr="000051DD">
              <w:rPr>
                <w:sz w:val="20"/>
                <w:szCs w:val="20"/>
              </w:rPr>
              <w:t xml:space="preserve"> безопасности; социальное страхование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16,33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1 039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17,01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301 854,1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</w:tr>
      <w:tr w:rsidR="000051DD" w:rsidRPr="008B0E08" w:rsidTr="00CC2B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 w:rsidP="00085B2A">
            <w:pPr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Раздел М.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1 498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24,70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1 517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24,83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305 110,8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311 928,4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</w:tr>
      <w:tr w:rsidR="000051DD" w:rsidRPr="008B0E08" w:rsidTr="00CC2B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D" w:rsidRPr="000051DD" w:rsidRDefault="000051DD" w:rsidP="00085B2A">
            <w:pPr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 xml:space="preserve">Раздел N. </w:t>
            </w:r>
            <w:proofErr w:type="spellStart"/>
            <w:proofErr w:type="gramStart"/>
            <w:r w:rsidRPr="000051DD">
              <w:rPr>
                <w:sz w:val="20"/>
                <w:szCs w:val="20"/>
              </w:rPr>
              <w:t>Здраво-охранение</w:t>
            </w:r>
            <w:proofErr w:type="spellEnd"/>
            <w:proofErr w:type="gramEnd"/>
            <w:r w:rsidRPr="000051DD">
              <w:rPr>
                <w:sz w:val="20"/>
                <w:szCs w:val="20"/>
              </w:rPr>
              <w:t xml:space="preserve"> и </w:t>
            </w:r>
            <w:proofErr w:type="spellStart"/>
            <w:r w:rsidRPr="000051DD">
              <w:rPr>
                <w:sz w:val="20"/>
                <w:szCs w:val="20"/>
              </w:rPr>
              <w:t>предо-ставление</w:t>
            </w:r>
            <w:proofErr w:type="spellEnd"/>
            <w:r w:rsidRPr="000051DD">
              <w:rPr>
                <w:sz w:val="20"/>
                <w:szCs w:val="20"/>
              </w:rPr>
              <w:t xml:space="preserve"> соц.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1 509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24,88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1 515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24,80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270 391,0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254 332,9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</w:tr>
      <w:tr w:rsidR="000051DD" w:rsidRPr="008B0E08" w:rsidTr="00CC2B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D" w:rsidRPr="000051DD" w:rsidRDefault="000051DD" w:rsidP="00085B2A">
            <w:pPr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 xml:space="preserve">Раздел О. </w:t>
            </w:r>
            <w:proofErr w:type="spellStart"/>
            <w:proofErr w:type="gramStart"/>
            <w:r w:rsidRPr="000051DD">
              <w:rPr>
                <w:sz w:val="20"/>
                <w:szCs w:val="20"/>
              </w:rPr>
              <w:t>Предо-ставление</w:t>
            </w:r>
            <w:proofErr w:type="spellEnd"/>
            <w:proofErr w:type="gramEnd"/>
            <w:r w:rsidRPr="000051DD">
              <w:rPr>
                <w:sz w:val="20"/>
                <w:szCs w:val="20"/>
              </w:rPr>
              <w:t xml:space="preserve"> прочих коммунальных, социальных и персональных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219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3,61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2,77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Pr="000051DD" w:rsidRDefault="000051DD">
            <w:pPr>
              <w:jc w:val="right"/>
              <w:rPr>
                <w:sz w:val="20"/>
                <w:szCs w:val="20"/>
              </w:rPr>
            </w:pPr>
            <w:r w:rsidRPr="000051DD">
              <w:rPr>
                <w:sz w:val="20"/>
                <w:szCs w:val="20"/>
              </w:rPr>
              <w:t>129,6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26 030,1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D" w:rsidRDefault="00005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107,4</w:t>
            </w:r>
          </w:p>
        </w:tc>
      </w:tr>
    </w:tbl>
    <w:p w:rsidR="00085B2A" w:rsidRPr="004E29AF" w:rsidRDefault="00085B2A" w:rsidP="00085B2A">
      <w:pPr>
        <w:pStyle w:val="21"/>
        <w:ind w:firstLine="567"/>
        <w:rPr>
          <w:szCs w:val="24"/>
        </w:rPr>
      </w:pPr>
      <w:r w:rsidRPr="004E29AF">
        <w:rPr>
          <w:szCs w:val="24"/>
        </w:rPr>
        <w:t xml:space="preserve">Уменьшение фонда </w:t>
      </w:r>
      <w:r w:rsidR="001E095B" w:rsidRPr="004E29AF">
        <w:rPr>
          <w:szCs w:val="24"/>
        </w:rPr>
        <w:t xml:space="preserve">оплаты </w:t>
      </w:r>
      <w:r w:rsidRPr="004E29AF">
        <w:rPr>
          <w:szCs w:val="24"/>
        </w:rPr>
        <w:t>труда по некоторым видам деятельности</w:t>
      </w:r>
      <w:r w:rsidR="00322DE0">
        <w:rPr>
          <w:szCs w:val="24"/>
        </w:rPr>
        <w:t xml:space="preserve"> </w:t>
      </w:r>
      <w:r w:rsidRPr="004E29AF">
        <w:rPr>
          <w:szCs w:val="24"/>
        </w:rPr>
        <w:t xml:space="preserve">в 1 </w:t>
      </w:r>
      <w:r w:rsidR="00136141" w:rsidRPr="004E29AF">
        <w:rPr>
          <w:szCs w:val="24"/>
        </w:rPr>
        <w:t>полугодии</w:t>
      </w:r>
      <w:r w:rsidRPr="004E29AF">
        <w:rPr>
          <w:szCs w:val="24"/>
        </w:rPr>
        <w:t xml:space="preserve"> 201</w:t>
      </w:r>
      <w:r w:rsidR="004E29AF" w:rsidRPr="004E29AF">
        <w:rPr>
          <w:szCs w:val="24"/>
        </w:rPr>
        <w:t>6</w:t>
      </w:r>
      <w:r w:rsidRPr="004E29AF">
        <w:rPr>
          <w:szCs w:val="24"/>
        </w:rPr>
        <w:t xml:space="preserve"> года по сравнению с аналогичным периодом 201</w:t>
      </w:r>
      <w:r w:rsidR="004E29AF" w:rsidRPr="004E29AF">
        <w:rPr>
          <w:szCs w:val="24"/>
        </w:rPr>
        <w:t>5</w:t>
      </w:r>
      <w:r w:rsidRPr="004E29AF">
        <w:rPr>
          <w:szCs w:val="24"/>
        </w:rPr>
        <w:t xml:space="preserve"> года обусловлен</w:t>
      </w:r>
      <w:r w:rsidR="00F56ABA" w:rsidRPr="004E29AF">
        <w:rPr>
          <w:szCs w:val="24"/>
        </w:rPr>
        <w:t>о</w:t>
      </w:r>
      <w:r w:rsidRPr="004E29AF">
        <w:rPr>
          <w:szCs w:val="24"/>
        </w:rPr>
        <w:t xml:space="preserve"> следующими причинами: </w:t>
      </w:r>
    </w:p>
    <w:p w:rsidR="00085B2A" w:rsidRPr="00186758" w:rsidRDefault="00085B2A" w:rsidP="00085B2A">
      <w:pPr>
        <w:ind w:firstLine="567"/>
        <w:jc w:val="both"/>
        <w:rPr>
          <w:sz w:val="28"/>
          <w:szCs w:val="28"/>
        </w:rPr>
      </w:pPr>
      <w:r w:rsidRPr="00186758">
        <w:rPr>
          <w:sz w:val="28"/>
          <w:szCs w:val="28"/>
        </w:rPr>
        <w:t xml:space="preserve">- по виду деятельности: </w:t>
      </w:r>
      <w:r w:rsidR="00186758" w:rsidRPr="00186758">
        <w:rPr>
          <w:sz w:val="28"/>
          <w:szCs w:val="28"/>
        </w:rPr>
        <w:t>«Государственное управление и обеспечение военной безопасности, социальное страхование»</w:t>
      </w:r>
      <w:r w:rsidR="00186758">
        <w:rPr>
          <w:sz w:val="28"/>
          <w:szCs w:val="28"/>
        </w:rPr>
        <w:t xml:space="preserve"> по причине сокращения численности</w:t>
      </w:r>
      <w:r w:rsidRPr="00186758">
        <w:rPr>
          <w:sz w:val="28"/>
          <w:szCs w:val="28"/>
        </w:rPr>
        <w:t>;</w:t>
      </w:r>
    </w:p>
    <w:p w:rsidR="00A94640" w:rsidRPr="008B0E08" w:rsidRDefault="00A94640" w:rsidP="00186758">
      <w:pPr>
        <w:ind w:firstLine="567"/>
        <w:jc w:val="both"/>
        <w:rPr>
          <w:color w:val="FF0000"/>
        </w:rPr>
      </w:pPr>
      <w:r w:rsidRPr="00186758">
        <w:rPr>
          <w:sz w:val="28"/>
          <w:szCs w:val="28"/>
        </w:rPr>
        <w:t>- по виду деятельности «</w:t>
      </w:r>
      <w:r w:rsidR="00186758" w:rsidRPr="00186758">
        <w:rPr>
          <w:sz w:val="28"/>
          <w:szCs w:val="28"/>
        </w:rPr>
        <w:t>Финансовая деятельность</w:t>
      </w:r>
      <w:r w:rsidRPr="00186758">
        <w:rPr>
          <w:sz w:val="28"/>
          <w:szCs w:val="28"/>
        </w:rPr>
        <w:t xml:space="preserve">» </w:t>
      </w:r>
      <w:r w:rsidR="00186758" w:rsidRPr="00186758">
        <w:rPr>
          <w:sz w:val="28"/>
          <w:szCs w:val="28"/>
        </w:rPr>
        <w:t>по причине</w:t>
      </w:r>
      <w:r w:rsidR="00186758">
        <w:rPr>
          <w:sz w:val="28"/>
          <w:szCs w:val="28"/>
        </w:rPr>
        <w:t xml:space="preserve"> сокращения численности работников банков.</w:t>
      </w:r>
    </w:p>
    <w:p w:rsidR="00085B2A" w:rsidRDefault="006125D2" w:rsidP="00085B2A">
      <w:pPr>
        <w:pStyle w:val="21"/>
        <w:ind w:firstLine="567"/>
        <w:rPr>
          <w:szCs w:val="24"/>
        </w:rPr>
      </w:pPr>
      <w:r w:rsidRPr="00C74484">
        <w:rPr>
          <w:szCs w:val="24"/>
        </w:rPr>
        <w:t>По некоторым видам деятельности наблюдается р</w:t>
      </w:r>
      <w:r w:rsidR="00085B2A" w:rsidRPr="00C74484">
        <w:rPr>
          <w:szCs w:val="24"/>
        </w:rPr>
        <w:t xml:space="preserve">ост фонда </w:t>
      </w:r>
      <w:r w:rsidR="007F789E" w:rsidRPr="00C74484">
        <w:rPr>
          <w:szCs w:val="24"/>
        </w:rPr>
        <w:t xml:space="preserve">оплаты </w:t>
      </w:r>
      <w:r w:rsidR="00085B2A" w:rsidRPr="00C74484">
        <w:rPr>
          <w:szCs w:val="24"/>
        </w:rPr>
        <w:t xml:space="preserve">труда в 1 </w:t>
      </w:r>
      <w:r w:rsidR="00A94640" w:rsidRPr="00C74484">
        <w:rPr>
          <w:szCs w:val="24"/>
        </w:rPr>
        <w:t>полугодии</w:t>
      </w:r>
      <w:r w:rsidR="00085B2A" w:rsidRPr="00C74484">
        <w:rPr>
          <w:szCs w:val="24"/>
        </w:rPr>
        <w:t xml:space="preserve"> 201</w:t>
      </w:r>
      <w:r w:rsidR="00C74484" w:rsidRPr="00C74484">
        <w:rPr>
          <w:szCs w:val="24"/>
        </w:rPr>
        <w:t>6</w:t>
      </w:r>
      <w:r w:rsidR="00085B2A" w:rsidRPr="00C74484">
        <w:rPr>
          <w:szCs w:val="24"/>
        </w:rPr>
        <w:t xml:space="preserve"> года по сравнению с аналогичным периодом 201</w:t>
      </w:r>
      <w:r w:rsidR="00C74484" w:rsidRPr="00C74484">
        <w:rPr>
          <w:szCs w:val="24"/>
        </w:rPr>
        <w:t>5</w:t>
      </w:r>
      <w:r w:rsidR="00085B2A" w:rsidRPr="00C74484">
        <w:rPr>
          <w:szCs w:val="24"/>
        </w:rPr>
        <w:t xml:space="preserve"> года</w:t>
      </w:r>
      <w:r w:rsidRPr="00C74484">
        <w:rPr>
          <w:szCs w:val="24"/>
        </w:rPr>
        <w:t>, что обусловлено</w:t>
      </w:r>
      <w:r w:rsidR="00085B2A" w:rsidRPr="00C74484">
        <w:rPr>
          <w:szCs w:val="24"/>
        </w:rPr>
        <w:t xml:space="preserve"> следующими причинами: </w:t>
      </w:r>
    </w:p>
    <w:p w:rsidR="00C74484" w:rsidRDefault="00C74484" w:rsidP="00C74484">
      <w:pPr>
        <w:pStyle w:val="31"/>
        <w:tabs>
          <w:tab w:val="left" w:pos="709"/>
        </w:tabs>
        <w:ind w:firstLine="567"/>
      </w:pPr>
      <w:r w:rsidRPr="00C74484">
        <w:t xml:space="preserve">- по виду деятельности «Транспорт и связь» - связано с тем, что </w:t>
      </w:r>
      <w:r w:rsidR="0090498C">
        <w:t>обособленному подразделению</w:t>
      </w:r>
      <w:r w:rsidRPr="00C74484">
        <w:t xml:space="preserve"> годовое вознаграждение </w:t>
      </w:r>
      <w:r>
        <w:t>за</w:t>
      </w:r>
      <w:r w:rsidRPr="00C74484">
        <w:t xml:space="preserve"> 201</w:t>
      </w:r>
      <w:r>
        <w:t>5</w:t>
      </w:r>
      <w:r w:rsidRPr="00C74484">
        <w:t xml:space="preserve"> год выплачено в мае 2016 года, а </w:t>
      </w:r>
      <w:r>
        <w:t xml:space="preserve">за </w:t>
      </w:r>
      <w:r w:rsidRPr="00C74484">
        <w:t>201</w:t>
      </w:r>
      <w:r>
        <w:t>4</w:t>
      </w:r>
      <w:r w:rsidRPr="00C74484">
        <w:t xml:space="preserve"> год </w:t>
      </w:r>
      <w:r>
        <w:t xml:space="preserve">было выплачено </w:t>
      </w:r>
      <w:r w:rsidRPr="00C74484">
        <w:t>в июле</w:t>
      </w:r>
      <w:r>
        <w:t xml:space="preserve"> 2015 года</w:t>
      </w:r>
      <w:r w:rsidR="00186758">
        <w:t>;</w:t>
      </w:r>
    </w:p>
    <w:p w:rsidR="00186758" w:rsidRDefault="00277074" w:rsidP="00186758">
      <w:pPr>
        <w:pStyle w:val="31"/>
        <w:tabs>
          <w:tab w:val="left" w:pos="709"/>
        </w:tabs>
        <w:ind w:firstLine="567"/>
        <w:rPr>
          <w:szCs w:val="24"/>
        </w:rPr>
      </w:pPr>
      <w:r w:rsidRPr="00C74484">
        <w:t xml:space="preserve">- по виду деятельности </w:t>
      </w:r>
      <w:r>
        <w:t>«</w:t>
      </w:r>
      <w:r w:rsidR="00186758" w:rsidRPr="00186758">
        <w:t>Производство и распределение электроэнергии, газа и воды</w:t>
      </w:r>
      <w:r>
        <w:rPr>
          <w:szCs w:val="24"/>
        </w:rPr>
        <w:t xml:space="preserve">» </w:t>
      </w:r>
      <w:r w:rsidR="00241DD3">
        <w:rPr>
          <w:szCs w:val="24"/>
        </w:rPr>
        <w:t xml:space="preserve">в связи с </w:t>
      </w:r>
      <w:r w:rsidR="00186758">
        <w:rPr>
          <w:szCs w:val="24"/>
        </w:rPr>
        <w:t>ростом заработной платы на предприятиях по п</w:t>
      </w:r>
      <w:r w:rsidR="00186758" w:rsidRPr="00277074">
        <w:rPr>
          <w:szCs w:val="24"/>
        </w:rPr>
        <w:t>роизводств</w:t>
      </w:r>
      <w:r w:rsidR="00186758">
        <w:rPr>
          <w:szCs w:val="24"/>
        </w:rPr>
        <w:t xml:space="preserve">у, передаче </w:t>
      </w:r>
      <w:r w:rsidR="00186758" w:rsidRPr="00277074">
        <w:rPr>
          <w:szCs w:val="24"/>
        </w:rPr>
        <w:t>и распределени</w:t>
      </w:r>
      <w:r w:rsidR="00186758">
        <w:rPr>
          <w:szCs w:val="24"/>
        </w:rPr>
        <w:t>ю</w:t>
      </w:r>
      <w:r w:rsidR="00186758" w:rsidRPr="00277074">
        <w:rPr>
          <w:szCs w:val="24"/>
        </w:rPr>
        <w:t xml:space="preserve"> электроэнергии</w:t>
      </w:r>
      <w:r w:rsidR="00186758">
        <w:rPr>
          <w:szCs w:val="24"/>
        </w:rPr>
        <w:t>;</w:t>
      </w:r>
      <w:r w:rsidR="00186758" w:rsidRPr="00277074">
        <w:rPr>
          <w:szCs w:val="24"/>
        </w:rPr>
        <w:t xml:space="preserve"> </w:t>
      </w:r>
    </w:p>
    <w:p w:rsidR="00085B2A" w:rsidRPr="00D45D8A" w:rsidRDefault="00A94640" w:rsidP="00085B2A">
      <w:pPr>
        <w:pStyle w:val="21"/>
        <w:ind w:firstLine="567"/>
        <w:rPr>
          <w:szCs w:val="24"/>
        </w:rPr>
      </w:pPr>
      <w:r w:rsidRPr="00D45D8A">
        <w:rPr>
          <w:szCs w:val="24"/>
        </w:rPr>
        <w:t xml:space="preserve">Среди видов деятельности </w:t>
      </w:r>
      <w:r w:rsidR="00085B2A" w:rsidRPr="00D45D8A">
        <w:rPr>
          <w:szCs w:val="24"/>
        </w:rPr>
        <w:t xml:space="preserve">за 1 </w:t>
      </w:r>
      <w:r w:rsidRPr="00D45D8A">
        <w:rPr>
          <w:szCs w:val="24"/>
        </w:rPr>
        <w:t>полугодие</w:t>
      </w:r>
      <w:r w:rsidR="00085B2A" w:rsidRPr="00D45D8A">
        <w:rPr>
          <w:szCs w:val="24"/>
        </w:rPr>
        <w:t xml:space="preserve"> 201</w:t>
      </w:r>
      <w:r w:rsidR="00186758" w:rsidRPr="00D45D8A">
        <w:rPr>
          <w:szCs w:val="24"/>
        </w:rPr>
        <w:t>6</w:t>
      </w:r>
      <w:r w:rsidR="00085B2A" w:rsidRPr="00D45D8A">
        <w:rPr>
          <w:szCs w:val="24"/>
        </w:rPr>
        <w:t xml:space="preserve"> года наибольшая доля в фонде оплаты труда по крупным и средним организациям Колпашевского района приходится:</w:t>
      </w:r>
    </w:p>
    <w:p w:rsidR="00085B2A" w:rsidRDefault="00136141" w:rsidP="00085B2A">
      <w:pPr>
        <w:pStyle w:val="21"/>
        <w:ind w:firstLine="567"/>
        <w:rPr>
          <w:szCs w:val="24"/>
        </w:rPr>
      </w:pPr>
      <w:r w:rsidRPr="00D45D8A">
        <w:rPr>
          <w:szCs w:val="24"/>
        </w:rPr>
        <w:t xml:space="preserve">- на </w:t>
      </w:r>
      <w:r w:rsidR="00085B2A" w:rsidRPr="00D45D8A">
        <w:rPr>
          <w:szCs w:val="24"/>
        </w:rPr>
        <w:t xml:space="preserve">«Образование» – </w:t>
      </w:r>
      <w:r w:rsidR="00A94640" w:rsidRPr="00D45D8A">
        <w:rPr>
          <w:szCs w:val="24"/>
        </w:rPr>
        <w:t>2</w:t>
      </w:r>
      <w:r w:rsidR="00D45D8A" w:rsidRPr="00D45D8A">
        <w:rPr>
          <w:szCs w:val="24"/>
        </w:rPr>
        <w:t>1</w:t>
      </w:r>
      <w:r w:rsidR="00A94640" w:rsidRPr="00D45D8A">
        <w:rPr>
          <w:szCs w:val="24"/>
        </w:rPr>
        <w:t>,1</w:t>
      </w:r>
      <w:r w:rsidR="00085B2A" w:rsidRPr="00D45D8A">
        <w:rPr>
          <w:szCs w:val="24"/>
        </w:rPr>
        <w:t xml:space="preserve">% (1 </w:t>
      </w:r>
      <w:r w:rsidR="00A94640" w:rsidRPr="00D45D8A">
        <w:rPr>
          <w:szCs w:val="24"/>
        </w:rPr>
        <w:t>полугодие</w:t>
      </w:r>
      <w:r w:rsidR="00085B2A" w:rsidRPr="00D45D8A">
        <w:rPr>
          <w:szCs w:val="24"/>
        </w:rPr>
        <w:t xml:space="preserve"> 201</w:t>
      </w:r>
      <w:r w:rsidR="00D45D8A" w:rsidRPr="00D45D8A">
        <w:rPr>
          <w:szCs w:val="24"/>
        </w:rPr>
        <w:t>5</w:t>
      </w:r>
      <w:r w:rsidR="00085B2A" w:rsidRPr="00D45D8A">
        <w:rPr>
          <w:szCs w:val="24"/>
        </w:rPr>
        <w:t xml:space="preserve"> года – </w:t>
      </w:r>
      <w:r w:rsidR="00D45D8A" w:rsidRPr="00D45D8A">
        <w:rPr>
          <w:szCs w:val="24"/>
        </w:rPr>
        <w:t>22</w:t>
      </w:r>
      <w:r w:rsidR="00085B2A" w:rsidRPr="00D45D8A">
        <w:rPr>
          <w:szCs w:val="24"/>
        </w:rPr>
        <w:t>,</w:t>
      </w:r>
      <w:r w:rsidR="00D45D8A" w:rsidRPr="00D45D8A">
        <w:rPr>
          <w:szCs w:val="24"/>
        </w:rPr>
        <w:t>1</w:t>
      </w:r>
      <w:r w:rsidR="00085B2A" w:rsidRPr="00D45D8A">
        <w:rPr>
          <w:szCs w:val="24"/>
        </w:rPr>
        <w:t xml:space="preserve">%), </w:t>
      </w:r>
    </w:p>
    <w:p w:rsidR="00CC2BC3" w:rsidRPr="00D45D8A" w:rsidRDefault="00CC2BC3" w:rsidP="00CC2BC3">
      <w:pPr>
        <w:pStyle w:val="21"/>
        <w:ind w:firstLine="567"/>
        <w:rPr>
          <w:szCs w:val="24"/>
        </w:rPr>
      </w:pPr>
      <w:r w:rsidRPr="00D45D8A">
        <w:rPr>
          <w:szCs w:val="24"/>
        </w:rPr>
        <w:t xml:space="preserve">- на «Государственное управление и обеспечение военной безопасности, социальное страхование» – 20,9% (1 полугодие 2015 года – 22,4%), </w:t>
      </w:r>
    </w:p>
    <w:p w:rsidR="00085B2A" w:rsidRPr="00D45D8A" w:rsidRDefault="00136141" w:rsidP="00085B2A">
      <w:pPr>
        <w:pStyle w:val="21"/>
        <w:ind w:firstLine="567"/>
        <w:rPr>
          <w:szCs w:val="24"/>
        </w:rPr>
      </w:pPr>
      <w:r w:rsidRPr="00D45D8A">
        <w:rPr>
          <w:szCs w:val="24"/>
        </w:rPr>
        <w:t>- на</w:t>
      </w:r>
      <w:r w:rsidR="00085B2A" w:rsidRPr="00D45D8A">
        <w:rPr>
          <w:szCs w:val="24"/>
        </w:rPr>
        <w:t xml:space="preserve"> «Здравоохранение и предоставление социальных услуг» – 18,</w:t>
      </w:r>
      <w:r w:rsidR="00D45D8A" w:rsidRPr="00D45D8A">
        <w:rPr>
          <w:szCs w:val="24"/>
        </w:rPr>
        <w:t>7</w:t>
      </w:r>
      <w:r w:rsidR="00085B2A" w:rsidRPr="00D45D8A">
        <w:rPr>
          <w:szCs w:val="24"/>
        </w:rPr>
        <w:t xml:space="preserve">% (1 </w:t>
      </w:r>
      <w:r w:rsidR="00A94640" w:rsidRPr="00D45D8A">
        <w:rPr>
          <w:szCs w:val="24"/>
        </w:rPr>
        <w:t>полугодие</w:t>
      </w:r>
      <w:r w:rsidR="00085B2A" w:rsidRPr="00D45D8A">
        <w:rPr>
          <w:szCs w:val="24"/>
        </w:rPr>
        <w:t xml:space="preserve"> 201</w:t>
      </w:r>
      <w:r w:rsidR="00D45D8A" w:rsidRPr="00D45D8A">
        <w:rPr>
          <w:szCs w:val="24"/>
        </w:rPr>
        <w:t>5</w:t>
      </w:r>
      <w:r w:rsidR="00085B2A" w:rsidRPr="00D45D8A">
        <w:rPr>
          <w:szCs w:val="24"/>
        </w:rPr>
        <w:t xml:space="preserve"> года – 1</w:t>
      </w:r>
      <w:r w:rsidR="00D45D8A" w:rsidRPr="00D45D8A">
        <w:rPr>
          <w:szCs w:val="24"/>
        </w:rPr>
        <w:t>8</w:t>
      </w:r>
      <w:r w:rsidR="00085B2A" w:rsidRPr="00D45D8A">
        <w:rPr>
          <w:szCs w:val="24"/>
        </w:rPr>
        <w:t>,</w:t>
      </w:r>
      <w:r w:rsidR="00D45D8A" w:rsidRPr="00D45D8A">
        <w:rPr>
          <w:szCs w:val="24"/>
        </w:rPr>
        <w:t>1</w:t>
      </w:r>
      <w:r w:rsidR="00085B2A" w:rsidRPr="00D45D8A">
        <w:rPr>
          <w:szCs w:val="24"/>
        </w:rPr>
        <w:t>%),</w:t>
      </w:r>
    </w:p>
    <w:p w:rsidR="00085B2A" w:rsidRPr="00D45D8A" w:rsidRDefault="00085B2A" w:rsidP="00085B2A">
      <w:pPr>
        <w:pStyle w:val="21"/>
        <w:ind w:firstLine="567"/>
        <w:rPr>
          <w:szCs w:val="24"/>
        </w:rPr>
      </w:pPr>
      <w:r w:rsidRPr="00D45D8A">
        <w:rPr>
          <w:szCs w:val="24"/>
        </w:rPr>
        <w:t>- на «Транспорт и связь» - 1</w:t>
      </w:r>
      <w:r w:rsidR="00D45D8A" w:rsidRPr="00D45D8A">
        <w:rPr>
          <w:szCs w:val="24"/>
        </w:rPr>
        <w:t>7</w:t>
      </w:r>
      <w:r w:rsidRPr="00D45D8A">
        <w:rPr>
          <w:szCs w:val="24"/>
        </w:rPr>
        <w:t>,</w:t>
      </w:r>
      <w:r w:rsidR="00D45D8A" w:rsidRPr="00D45D8A">
        <w:rPr>
          <w:szCs w:val="24"/>
        </w:rPr>
        <w:t>1</w:t>
      </w:r>
      <w:r w:rsidRPr="00D45D8A">
        <w:rPr>
          <w:szCs w:val="24"/>
        </w:rPr>
        <w:t xml:space="preserve">% (1 </w:t>
      </w:r>
      <w:r w:rsidR="0065703C" w:rsidRPr="00D45D8A">
        <w:rPr>
          <w:szCs w:val="24"/>
        </w:rPr>
        <w:t>полугодие</w:t>
      </w:r>
      <w:r w:rsidRPr="00D45D8A">
        <w:rPr>
          <w:szCs w:val="24"/>
        </w:rPr>
        <w:t xml:space="preserve"> 201</w:t>
      </w:r>
      <w:r w:rsidR="00D45D8A" w:rsidRPr="00D45D8A">
        <w:rPr>
          <w:szCs w:val="24"/>
        </w:rPr>
        <w:t>5</w:t>
      </w:r>
      <w:r w:rsidRPr="00D45D8A">
        <w:rPr>
          <w:szCs w:val="24"/>
        </w:rPr>
        <w:t xml:space="preserve"> года – 16,</w:t>
      </w:r>
      <w:r w:rsidR="00D45D8A" w:rsidRPr="00D45D8A">
        <w:rPr>
          <w:szCs w:val="24"/>
        </w:rPr>
        <w:t>3</w:t>
      </w:r>
      <w:r w:rsidRPr="00D45D8A">
        <w:rPr>
          <w:szCs w:val="24"/>
        </w:rPr>
        <w:t>%).</w:t>
      </w:r>
    </w:p>
    <w:p w:rsidR="00085B2A" w:rsidRPr="00D45D8A" w:rsidRDefault="00085B2A" w:rsidP="00085B2A">
      <w:pPr>
        <w:pStyle w:val="21"/>
        <w:ind w:firstLine="567"/>
        <w:rPr>
          <w:szCs w:val="24"/>
        </w:rPr>
      </w:pPr>
      <w:r w:rsidRPr="00D45D8A">
        <w:rPr>
          <w:szCs w:val="24"/>
        </w:rPr>
        <w:t xml:space="preserve">По итогам 1 </w:t>
      </w:r>
      <w:r w:rsidR="0065703C" w:rsidRPr="00D45D8A">
        <w:rPr>
          <w:szCs w:val="24"/>
        </w:rPr>
        <w:t>полугодия</w:t>
      </w:r>
      <w:r w:rsidRPr="00D45D8A">
        <w:rPr>
          <w:szCs w:val="24"/>
        </w:rPr>
        <w:t xml:space="preserve"> 201</w:t>
      </w:r>
      <w:r w:rsidR="00D45D8A" w:rsidRPr="00D45D8A">
        <w:rPr>
          <w:szCs w:val="24"/>
        </w:rPr>
        <w:t>6</w:t>
      </w:r>
      <w:r w:rsidRPr="00D45D8A">
        <w:rPr>
          <w:szCs w:val="24"/>
        </w:rPr>
        <w:t xml:space="preserve"> года фонд оплаты труда всех работников крупных и средних организаций и предприятий в промышленности (разделы </w:t>
      </w:r>
      <w:r w:rsidRPr="00D45D8A">
        <w:rPr>
          <w:szCs w:val="24"/>
          <w:lang w:val="en-US"/>
        </w:rPr>
        <w:t>C</w:t>
      </w:r>
      <w:r w:rsidRPr="00D45D8A">
        <w:rPr>
          <w:szCs w:val="24"/>
        </w:rPr>
        <w:t xml:space="preserve">, </w:t>
      </w:r>
      <w:r w:rsidRPr="00D45D8A">
        <w:rPr>
          <w:szCs w:val="24"/>
          <w:lang w:val="en-US"/>
        </w:rPr>
        <w:t>D</w:t>
      </w:r>
      <w:r w:rsidRPr="00D45D8A">
        <w:rPr>
          <w:szCs w:val="24"/>
        </w:rPr>
        <w:t xml:space="preserve">, </w:t>
      </w:r>
      <w:r w:rsidRPr="00D45D8A">
        <w:rPr>
          <w:szCs w:val="24"/>
          <w:lang w:val="en-US"/>
        </w:rPr>
        <w:t>E</w:t>
      </w:r>
      <w:r w:rsidRPr="00D45D8A">
        <w:rPr>
          <w:szCs w:val="24"/>
        </w:rPr>
        <w:t xml:space="preserve"> по «чистым» видам деятельности) увеличился по сравнению с первым </w:t>
      </w:r>
      <w:r w:rsidR="0065703C" w:rsidRPr="00D45D8A">
        <w:rPr>
          <w:szCs w:val="24"/>
        </w:rPr>
        <w:t>полугодием</w:t>
      </w:r>
      <w:r w:rsidRPr="00D45D8A">
        <w:rPr>
          <w:szCs w:val="24"/>
        </w:rPr>
        <w:t xml:space="preserve"> 201</w:t>
      </w:r>
      <w:r w:rsidR="00D45D8A" w:rsidRPr="00D45D8A">
        <w:rPr>
          <w:szCs w:val="24"/>
        </w:rPr>
        <w:t>5</w:t>
      </w:r>
      <w:r w:rsidRPr="00D45D8A">
        <w:rPr>
          <w:szCs w:val="24"/>
        </w:rPr>
        <w:t xml:space="preserve"> года на </w:t>
      </w:r>
      <w:r w:rsidR="00D45D8A" w:rsidRPr="00D45D8A">
        <w:rPr>
          <w:szCs w:val="24"/>
        </w:rPr>
        <w:t>9</w:t>
      </w:r>
      <w:r w:rsidR="0065703C" w:rsidRPr="00D45D8A">
        <w:rPr>
          <w:szCs w:val="24"/>
        </w:rPr>
        <w:t>,</w:t>
      </w:r>
      <w:r w:rsidR="00D45D8A" w:rsidRPr="00D45D8A">
        <w:rPr>
          <w:szCs w:val="24"/>
        </w:rPr>
        <w:t>4</w:t>
      </w:r>
      <w:r w:rsidRPr="00D45D8A">
        <w:rPr>
          <w:szCs w:val="24"/>
        </w:rPr>
        <w:t xml:space="preserve">%, и составил </w:t>
      </w:r>
      <w:r w:rsidR="0065703C" w:rsidRPr="00D45D8A">
        <w:rPr>
          <w:szCs w:val="24"/>
        </w:rPr>
        <w:t>1</w:t>
      </w:r>
      <w:r w:rsidR="00D45D8A" w:rsidRPr="00D45D8A">
        <w:rPr>
          <w:szCs w:val="24"/>
        </w:rPr>
        <w:t>90</w:t>
      </w:r>
      <w:r w:rsidR="0065703C" w:rsidRPr="00D45D8A">
        <w:rPr>
          <w:szCs w:val="24"/>
        </w:rPr>
        <w:t> </w:t>
      </w:r>
      <w:r w:rsidR="00D45D8A" w:rsidRPr="00D45D8A">
        <w:rPr>
          <w:szCs w:val="24"/>
        </w:rPr>
        <w:t>11</w:t>
      </w:r>
      <w:r w:rsidR="0065703C" w:rsidRPr="00D45D8A">
        <w:rPr>
          <w:szCs w:val="24"/>
        </w:rPr>
        <w:t>6,</w:t>
      </w:r>
      <w:r w:rsidR="00D45D8A" w:rsidRPr="00D45D8A">
        <w:rPr>
          <w:szCs w:val="24"/>
        </w:rPr>
        <w:t>4</w:t>
      </w:r>
      <w:r w:rsidRPr="00D45D8A">
        <w:rPr>
          <w:szCs w:val="24"/>
        </w:rPr>
        <w:t xml:space="preserve"> тыс. рублей.</w:t>
      </w:r>
    </w:p>
    <w:p w:rsidR="00C97CB2" w:rsidRPr="008B0E08" w:rsidRDefault="00C97CB2" w:rsidP="00480ED2">
      <w:pPr>
        <w:ind w:firstLine="567"/>
        <w:rPr>
          <w:b/>
          <w:color w:val="FF0000"/>
          <w:sz w:val="28"/>
        </w:rPr>
      </w:pPr>
    </w:p>
    <w:p w:rsidR="008F1FE6" w:rsidRPr="00720C25" w:rsidRDefault="004E39C4" w:rsidP="00480ED2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720C25">
        <w:rPr>
          <w:b/>
          <w:bCs/>
          <w:color w:val="548DD4" w:themeColor="text2" w:themeTint="99"/>
          <w:sz w:val="28"/>
          <w:szCs w:val="28"/>
        </w:rPr>
        <w:t>9</w:t>
      </w:r>
      <w:r w:rsidR="008F1FE6" w:rsidRPr="00720C25">
        <w:rPr>
          <w:b/>
          <w:bCs/>
          <w:color w:val="548DD4" w:themeColor="text2" w:themeTint="99"/>
          <w:sz w:val="28"/>
          <w:szCs w:val="28"/>
        </w:rPr>
        <w:t>.2. Численность работников и фонд оплаты труда</w:t>
      </w:r>
    </w:p>
    <w:p w:rsidR="008F1FE6" w:rsidRPr="00720C25" w:rsidRDefault="008F1FE6" w:rsidP="00480ED2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720C25">
        <w:rPr>
          <w:b/>
          <w:bCs/>
          <w:color w:val="548DD4" w:themeColor="text2" w:themeTint="99"/>
          <w:sz w:val="28"/>
          <w:szCs w:val="28"/>
        </w:rPr>
        <w:t>малых предприятий</w:t>
      </w:r>
    </w:p>
    <w:p w:rsidR="000154BE" w:rsidRPr="003D22E3" w:rsidRDefault="000154BE" w:rsidP="00480ED2">
      <w:pPr>
        <w:ind w:firstLine="567"/>
        <w:jc w:val="center"/>
        <w:rPr>
          <w:b/>
          <w:sz w:val="28"/>
        </w:rPr>
      </w:pPr>
    </w:p>
    <w:p w:rsidR="008F1FE6" w:rsidRPr="003D22E3" w:rsidRDefault="008F1FE6" w:rsidP="00480ED2">
      <w:pPr>
        <w:pStyle w:val="21"/>
        <w:ind w:firstLine="567"/>
        <w:rPr>
          <w:szCs w:val="24"/>
        </w:rPr>
      </w:pPr>
      <w:r w:rsidRPr="003D22E3">
        <w:rPr>
          <w:b/>
          <w:szCs w:val="24"/>
        </w:rPr>
        <w:t>Средняя численность всех работников малых предприятий</w:t>
      </w:r>
      <w:r w:rsidRPr="003D22E3">
        <w:rPr>
          <w:szCs w:val="24"/>
        </w:rPr>
        <w:t xml:space="preserve"> в Колпашевском районе за </w:t>
      </w:r>
      <w:r w:rsidR="00266142" w:rsidRPr="003D22E3">
        <w:rPr>
          <w:szCs w:val="24"/>
        </w:rPr>
        <w:t>1 полугодие</w:t>
      </w:r>
      <w:r w:rsidRPr="003D22E3">
        <w:rPr>
          <w:szCs w:val="24"/>
        </w:rPr>
        <w:t xml:space="preserve"> 201</w:t>
      </w:r>
      <w:r w:rsidR="004E29AF" w:rsidRPr="003D22E3">
        <w:rPr>
          <w:szCs w:val="24"/>
        </w:rPr>
        <w:t>6</w:t>
      </w:r>
      <w:r w:rsidRPr="003D22E3">
        <w:rPr>
          <w:szCs w:val="24"/>
        </w:rPr>
        <w:t xml:space="preserve"> года </w:t>
      </w:r>
      <w:r w:rsidR="00266142" w:rsidRPr="003D22E3">
        <w:rPr>
          <w:szCs w:val="24"/>
        </w:rPr>
        <w:t>у</w:t>
      </w:r>
      <w:r w:rsidR="004E29AF" w:rsidRPr="003D22E3">
        <w:rPr>
          <w:szCs w:val="24"/>
        </w:rPr>
        <w:t>меньшилась</w:t>
      </w:r>
      <w:r w:rsidRPr="003D22E3">
        <w:rPr>
          <w:szCs w:val="24"/>
        </w:rPr>
        <w:t xml:space="preserve"> на </w:t>
      </w:r>
      <w:r w:rsidR="004E29AF" w:rsidRPr="003D22E3">
        <w:rPr>
          <w:szCs w:val="24"/>
        </w:rPr>
        <w:t>61</w:t>
      </w:r>
      <w:r w:rsidR="00266142" w:rsidRPr="003D22E3">
        <w:rPr>
          <w:szCs w:val="24"/>
        </w:rPr>
        <w:t xml:space="preserve"> человек</w:t>
      </w:r>
      <w:r w:rsidR="004E29AF" w:rsidRPr="003D22E3">
        <w:rPr>
          <w:szCs w:val="24"/>
        </w:rPr>
        <w:t>а</w:t>
      </w:r>
      <w:r w:rsidRPr="003D22E3">
        <w:rPr>
          <w:szCs w:val="24"/>
        </w:rPr>
        <w:t xml:space="preserve"> по сравнению с соответствующим периодом 201</w:t>
      </w:r>
      <w:r w:rsidR="004E29AF" w:rsidRPr="003D22E3">
        <w:rPr>
          <w:szCs w:val="24"/>
        </w:rPr>
        <w:t>5</w:t>
      </w:r>
      <w:r w:rsidRPr="003D22E3">
        <w:rPr>
          <w:szCs w:val="24"/>
        </w:rPr>
        <w:t xml:space="preserve"> года и составила </w:t>
      </w:r>
      <w:r w:rsidR="004E29AF" w:rsidRPr="003D22E3">
        <w:rPr>
          <w:b/>
          <w:szCs w:val="24"/>
        </w:rPr>
        <w:t>990</w:t>
      </w:r>
      <w:r w:rsidRPr="003D22E3">
        <w:rPr>
          <w:b/>
          <w:szCs w:val="24"/>
        </w:rPr>
        <w:t xml:space="preserve"> человек</w:t>
      </w:r>
      <w:r w:rsidRPr="003D22E3">
        <w:rPr>
          <w:szCs w:val="24"/>
        </w:rPr>
        <w:t xml:space="preserve">. </w:t>
      </w:r>
    </w:p>
    <w:p w:rsidR="00333F3C" w:rsidRDefault="00333F3C" w:rsidP="00480ED2">
      <w:pPr>
        <w:pStyle w:val="21"/>
        <w:ind w:firstLine="567"/>
        <w:rPr>
          <w:b/>
          <w:sz w:val="22"/>
          <w:szCs w:val="22"/>
        </w:rPr>
      </w:pPr>
    </w:p>
    <w:p w:rsidR="008F1FE6" w:rsidRPr="004C7FF8" w:rsidRDefault="004C7FF8" w:rsidP="00480ED2">
      <w:pPr>
        <w:pStyle w:val="21"/>
        <w:ind w:firstLine="567"/>
        <w:rPr>
          <w:szCs w:val="24"/>
        </w:rPr>
      </w:pPr>
      <w:r w:rsidRPr="004C7FF8">
        <w:rPr>
          <w:b/>
          <w:sz w:val="22"/>
          <w:szCs w:val="22"/>
        </w:rPr>
        <w:t>Таблица 16</w:t>
      </w:r>
      <w:r w:rsidR="008F1FE6" w:rsidRPr="004C7FF8">
        <w:rPr>
          <w:b/>
          <w:sz w:val="22"/>
          <w:szCs w:val="22"/>
        </w:rPr>
        <w:t>. Численность и фонд оплаты труда малых предприятий.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701"/>
        <w:gridCol w:w="1701"/>
        <w:gridCol w:w="1276"/>
      </w:tblGrid>
      <w:tr w:rsidR="00266142" w:rsidRPr="008B0E08" w:rsidTr="000154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6142" w:rsidRPr="004E29AF" w:rsidRDefault="00266142" w:rsidP="00480ED2">
            <w:pPr>
              <w:jc w:val="center"/>
              <w:rPr>
                <w:b/>
                <w:bCs/>
                <w:sz w:val="23"/>
                <w:szCs w:val="23"/>
              </w:rPr>
            </w:pPr>
            <w:r w:rsidRPr="004E29AF">
              <w:rPr>
                <w:b/>
                <w:bCs/>
                <w:sz w:val="23"/>
                <w:szCs w:val="23"/>
              </w:rPr>
              <w:t>Малые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6142" w:rsidRPr="004E29AF" w:rsidRDefault="00122824" w:rsidP="004E29AF">
            <w:pPr>
              <w:jc w:val="center"/>
              <w:rPr>
                <w:b/>
                <w:bCs/>
              </w:rPr>
            </w:pPr>
            <w:r w:rsidRPr="004E29AF">
              <w:rPr>
                <w:b/>
                <w:bCs/>
              </w:rPr>
              <w:t xml:space="preserve"> 1 полугодие 201</w:t>
            </w:r>
            <w:r w:rsidR="004E29AF" w:rsidRPr="004E29AF">
              <w:rPr>
                <w:b/>
                <w:bCs/>
              </w:rPr>
              <w:t>6</w:t>
            </w:r>
            <w:r w:rsidR="00266142" w:rsidRPr="004E29AF">
              <w:rPr>
                <w:b/>
                <w:bCs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6142" w:rsidRPr="004E29AF" w:rsidRDefault="00122824" w:rsidP="004E29AF">
            <w:pPr>
              <w:jc w:val="center"/>
              <w:rPr>
                <w:b/>
                <w:bCs/>
              </w:rPr>
            </w:pPr>
            <w:r w:rsidRPr="004E29AF">
              <w:rPr>
                <w:b/>
                <w:bCs/>
              </w:rPr>
              <w:t xml:space="preserve"> 1 полугодие 201</w:t>
            </w:r>
            <w:r w:rsidR="004E29AF" w:rsidRPr="004E29AF">
              <w:rPr>
                <w:b/>
                <w:bCs/>
              </w:rPr>
              <w:t>5</w:t>
            </w:r>
            <w:r w:rsidR="00266142" w:rsidRPr="004E29AF">
              <w:rPr>
                <w:b/>
                <w:bCs/>
              </w:rPr>
              <w:t xml:space="preserve">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6142" w:rsidRPr="004E29AF" w:rsidRDefault="00266142" w:rsidP="00480ED2">
            <w:pPr>
              <w:jc w:val="center"/>
              <w:rPr>
                <w:b/>
                <w:bCs/>
                <w:sz w:val="23"/>
                <w:szCs w:val="23"/>
              </w:rPr>
            </w:pPr>
            <w:r w:rsidRPr="004E29AF">
              <w:rPr>
                <w:b/>
                <w:bCs/>
                <w:sz w:val="23"/>
                <w:szCs w:val="23"/>
              </w:rPr>
              <w:t>Темп роста, %</w:t>
            </w:r>
          </w:p>
        </w:tc>
      </w:tr>
      <w:tr w:rsidR="004E29AF" w:rsidRPr="008B0E08" w:rsidTr="000154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F" w:rsidRPr="004E29AF" w:rsidRDefault="004E29AF" w:rsidP="00480ED2">
            <w:pPr>
              <w:jc w:val="both"/>
              <w:rPr>
                <w:b/>
                <w:bCs/>
                <w:sz w:val="23"/>
                <w:szCs w:val="23"/>
              </w:rPr>
            </w:pPr>
            <w:r w:rsidRPr="004E29AF">
              <w:rPr>
                <w:b/>
                <w:bCs/>
                <w:sz w:val="23"/>
                <w:szCs w:val="23"/>
              </w:rPr>
              <w:t>Средняя численность (всего),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9AF" w:rsidRPr="004E29AF" w:rsidRDefault="004E29AF">
            <w:pPr>
              <w:jc w:val="center"/>
              <w:rPr>
                <w:b/>
                <w:sz w:val="23"/>
                <w:szCs w:val="23"/>
              </w:rPr>
            </w:pPr>
            <w:r w:rsidRPr="004E29AF">
              <w:rPr>
                <w:b/>
                <w:sz w:val="23"/>
                <w:szCs w:val="23"/>
              </w:rPr>
              <w:t>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9AF" w:rsidRPr="004E29AF" w:rsidRDefault="004E29AF">
            <w:pPr>
              <w:jc w:val="center"/>
              <w:rPr>
                <w:b/>
                <w:sz w:val="23"/>
                <w:szCs w:val="23"/>
              </w:rPr>
            </w:pPr>
            <w:r w:rsidRPr="004E29AF">
              <w:rPr>
                <w:b/>
                <w:sz w:val="23"/>
                <w:szCs w:val="23"/>
              </w:rPr>
              <w:t>1 051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9AF" w:rsidRPr="004E29AF" w:rsidRDefault="004E29AF">
            <w:pPr>
              <w:jc w:val="center"/>
              <w:rPr>
                <w:b/>
                <w:sz w:val="23"/>
                <w:szCs w:val="23"/>
              </w:rPr>
            </w:pPr>
            <w:r w:rsidRPr="004E29AF">
              <w:rPr>
                <w:b/>
                <w:sz w:val="23"/>
                <w:szCs w:val="23"/>
              </w:rPr>
              <w:t>94,2</w:t>
            </w:r>
          </w:p>
        </w:tc>
      </w:tr>
      <w:tr w:rsidR="004E29AF" w:rsidRPr="008B0E08" w:rsidTr="000154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F" w:rsidRPr="004E29AF" w:rsidRDefault="004E29AF" w:rsidP="00480ED2">
            <w:pPr>
              <w:rPr>
                <w:sz w:val="23"/>
                <w:szCs w:val="23"/>
              </w:rPr>
            </w:pPr>
            <w:r w:rsidRPr="004E29AF">
              <w:rPr>
                <w:sz w:val="23"/>
                <w:szCs w:val="23"/>
              </w:rPr>
              <w:t>в том числе списочного состава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9AF" w:rsidRDefault="004E29A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9AF" w:rsidRDefault="004E29A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9AF" w:rsidRDefault="004E29A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93,2</w:t>
            </w:r>
          </w:p>
        </w:tc>
      </w:tr>
      <w:tr w:rsidR="004E29AF" w:rsidRPr="008B0E08" w:rsidTr="000154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F" w:rsidRPr="004E29AF" w:rsidRDefault="004E29AF" w:rsidP="00480ED2">
            <w:pPr>
              <w:rPr>
                <w:sz w:val="23"/>
                <w:szCs w:val="23"/>
              </w:rPr>
            </w:pPr>
            <w:r w:rsidRPr="004E29AF">
              <w:rPr>
                <w:sz w:val="23"/>
                <w:szCs w:val="23"/>
              </w:rPr>
              <w:t>внешние совместители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9AF" w:rsidRDefault="004E29A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9AF" w:rsidRDefault="004E29A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9AF" w:rsidRDefault="004E29A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106,7</w:t>
            </w:r>
          </w:p>
        </w:tc>
      </w:tr>
      <w:tr w:rsidR="004E29AF" w:rsidRPr="008B0E08" w:rsidTr="000154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F" w:rsidRPr="004E29AF" w:rsidRDefault="004E29AF" w:rsidP="00480ED2">
            <w:pPr>
              <w:rPr>
                <w:sz w:val="23"/>
                <w:szCs w:val="23"/>
              </w:rPr>
            </w:pPr>
            <w:r w:rsidRPr="004E29AF">
              <w:rPr>
                <w:sz w:val="23"/>
                <w:szCs w:val="23"/>
              </w:rPr>
              <w:t>работники, выполнявшие работы по договорам подряда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9AF" w:rsidRDefault="004E29A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9AF" w:rsidRDefault="004E29A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9AF" w:rsidRDefault="004E29A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97,9</w:t>
            </w:r>
          </w:p>
        </w:tc>
      </w:tr>
      <w:tr w:rsidR="004E29AF" w:rsidRPr="008B0E08" w:rsidTr="000154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F" w:rsidRPr="004E29AF" w:rsidRDefault="004E29AF" w:rsidP="00480ED2">
            <w:pPr>
              <w:rPr>
                <w:b/>
                <w:bCs/>
                <w:sz w:val="23"/>
                <w:szCs w:val="23"/>
              </w:rPr>
            </w:pPr>
            <w:r w:rsidRPr="004E29AF">
              <w:rPr>
                <w:b/>
                <w:bCs/>
                <w:sz w:val="23"/>
                <w:szCs w:val="23"/>
              </w:rPr>
              <w:t>Фонд заработной платы, тыс. руб.,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9AF" w:rsidRPr="004E29AF" w:rsidRDefault="004E29AF">
            <w:pPr>
              <w:jc w:val="center"/>
              <w:rPr>
                <w:b/>
                <w:sz w:val="23"/>
                <w:szCs w:val="23"/>
              </w:rPr>
            </w:pPr>
            <w:r w:rsidRPr="004E29AF">
              <w:rPr>
                <w:b/>
                <w:sz w:val="23"/>
                <w:szCs w:val="23"/>
              </w:rPr>
              <w:t>90 237,3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9AF" w:rsidRPr="004E29AF" w:rsidRDefault="004E29AF">
            <w:pPr>
              <w:jc w:val="center"/>
              <w:rPr>
                <w:b/>
                <w:sz w:val="23"/>
                <w:szCs w:val="23"/>
              </w:rPr>
            </w:pPr>
            <w:r w:rsidRPr="004E29AF">
              <w:rPr>
                <w:b/>
                <w:sz w:val="23"/>
                <w:szCs w:val="23"/>
              </w:rPr>
              <w:t>89 819,9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9AF" w:rsidRPr="004E29AF" w:rsidRDefault="004E29AF">
            <w:pPr>
              <w:jc w:val="center"/>
              <w:rPr>
                <w:b/>
                <w:sz w:val="23"/>
                <w:szCs w:val="23"/>
              </w:rPr>
            </w:pPr>
            <w:r w:rsidRPr="004E29AF">
              <w:rPr>
                <w:b/>
                <w:sz w:val="23"/>
                <w:szCs w:val="23"/>
              </w:rPr>
              <w:t>100,5</w:t>
            </w:r>
          </w:p>
        </w:tc>
      </w:tr>
      <w:tr w:rsidR="004E29AF" w:rsidRPr="008B0E08" w:rsidTr="000154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F" w:rsidRPr="004E29AF" w:rsidRDefault="004E29AF" w:rsidP="00480ED2">
            <w:pPr>
              <w:rPr>
                <w:sz w:val="23"/>
                <w:szCs w:val="23"/>
              </w:rPr>
            </w:pPr>
            <w:r w:rsidRPr="004E29AF">
              <w:rPr>
                <w:sz w:val="23"/>
                <w:szCs w:val="23"/>
              </w:rPr>
              <w:t>в том числе списочного состава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9AF" w:rsidRDefault="004E29A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82 891,0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9AF" w:rsidRDefault="004E29A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82 587,6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9AF" w:rsidRDefault="004E29A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100,4</w:t>
            </w:r>
          </w:p>
        </w:tc>
      </w:tr>
      <w:tr w:rsidR="004E29AF" w:rsidRPr="008B0E08" w:rsidTr="000154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F" w:rsidRPr="004E29AF" w:rsidRDefault="004E29AF" w:rsidP="00480ED2">
            <w:pPr>
              <w:rPr>
                <w:sz w:val="23"/>
                <w:szCs w:val="23"/>
              </w:rPr>
            </w:pPr>
            <w:r w:rsidRPr="004E29AF">
              <w:rPr>
                <w:sz w:val="23"/>
                <w:szCs w:val="23"/>
              </w:rPr>
              <w:t>по внешним совместителям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9AF" w:rsidRDefault="004E29A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1 469,1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9AF" w:rsidRDefault="004E29A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9AF" w:rsidRDefault="004E29A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73,3</w:t>
            </w:r>
          </w:p>
        </w:tc>
      </w:tr>
      <w:tr w:rsidR="004E29AF" w:rsidRPr="008B0E08" w:rsidTr="000154BE">
        <w:trPr>
          <w:trHeight w:val="2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F" w:rsidRPr="004E29AF" w:rsidRDefault="004E29AF" w:rsidP="00480ED2">
            <w:pPr>
              <w:rPr>
                <w:sz w:val="23"/>
                <w:szCs w:val="23"/>
              </w:rPr>
            </w:pPr>
            <w:r w:rsidRPr="004E29AF">
              <w:rPr>
                <w:sz w:val="23"/>
                <w:szCs w:val="23"/>
              </w:rPr>
              <w:t>по договорам подряда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9AF" w:rsidRDefault="004E29A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5 877,2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9AF" w:rsidRDefault="004E29A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5 228,7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9AF" w:rsidRDefault="004E29A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112,4</w:t>
            </w:r>
          </w:p>
        </w:tc>
      </w:tr>
    </w:tbl>
    <w:p w:rsidR="008F1FE6" w:rsidRPr="00A73CFF" w:rsidRDefault="00731B06" w:rsidP="00480ED2">
      <w:pPr>
        <w:pStyle w:val="21"/>
        <w:ind w:firstLine="567"/>
        <w:rPr>
          <w:szCs w:val="24"/>
        </w:rPr>
      </w:pPr>
      <w:r w:rsidRPr="00A73CFF">
        <w:rPr>
          <w:szCs w:val="24"/>
        </w:rPr>
        <w:t>Средняя численность списочного состава (без внешних совместителей) за 1 полугодие 201</w:t>
      </w:r>
      <w:r w:rsidR="004E29AF" w:rsidRPr="00A73CFF">
        <w:rPr>
          <w:szCs w:val="24"/>
        </w:rPr>
        <w:t>6</w:t>
      </w:r>
      <w:r w:rsidRPr="00A73CFF">
        <w:rPr>
          <w:szCs w:val="24"/>
        </w:rPr>
        <w:t xml:space="preserve"> года у</w:t>
      </w:r>
      <w:r w:rsidR="004E29AF" w:rsidRPr="00A73CFF">
        <w:rPr>
          <w:szCs w:val="24"/>
        </w:rPr>
        <w:t>меньшилась</w:t>
      </w:r>
      <w:r w:rsidRPr="00A73CFF">
        <w:rPr>
          <w:szCs w:val="24"/>
        </w:rPr>
        <w:t xml:space="preserve"> на </w:t>
      </w:r>
      <w:r w:rsidR="004E29AF" w:rsidRPr="00A73CFF">
        <w:rPr>
          <w:szCs w:val="24"/>
        </w:rPr>
        <w:t>6</w:t>
      </w:r>
      <w:r w:rsidR="00122824" w:rsidRPr="00A73CFF">
        <w:rPr>
          <w:szCs w:val="24"/>
        </w:rPr>
        <w:t>,</w:t>
      </w:r>
      <w:r w:rsidR="004E29AF" w:rsidRPr="00A73CFF">
        <w:rPr>
          <w:szCs w:val="24"/>
        </w:rPr>
        <w:t>8</w:t>
      </w:r>
      <w:r w:rsidRPr="00A73CFF">
        <w:rPr>
          <w:szCs w:val="24"/>
        </w:rPr>
        <w:t xml:space="preserve">% (или на </w:t>
      </w:r>
      <w:r w:rsidR="004E29AF" w:rsidRPr="00A73CFF">
        <w:rPr>
          <w:szCs w:val="24"/>
        </w:rPr>
        <w:t>62</w:t>
      </w:r>
      <w:r w:rsidR="00122824" w:rsidRPr="00A73CFF">
        <w:rPr>
          <w:szCs w:val="24"/>
        </w:rPr>
        <w:t xml:space="preserve"> человек</w:t>
      </w:r>
      <w:r w:rsidR="004E29AF" w:rsidRPr="00A73CFF">
        <w:rPr>
          <w:szCs w:val="24"/>
        </w:rPr>
        <w:t>а</w:t>
      </w:r>
      <w:r w:rsidRPr="00A73CFF">
        <w:rPr>
          <w:szCs w:val="24"/>
        </w:rPr>
        <w:t xml:space="preserve">) и составила </w:t>
      </w:r>
      <w:r w:rsidR="004E29AF" w:rsidRPr="00A73CFF">
        <w:rPr>
          <w:szCs w:val="24"/>
        </w:rPr>
        <w:t>849</w:t>
      </w:r>
      <w:r w:rsidRPr="00A73CFF">
        <w:rPr>
          <w:szCs w:val="24"/>
        </w:rPr>
        <w:t xml:space="preserve"> человек. Численность внешних совместителей и работников, выполнявших работы по договорам подряда </w:t>
      </w:r>
      <w:r w:rsidR="004E29AF" w:rsidRPr="00A73CFF">
        <w:rPr>
          <w:szCs w:val="24"/>
        </w:rPr>
        <w:t>изменилась незначительно</w:t>
      </w:r>
      <w:r w:rsidR="00A73CFF" w:rsidRPr="00A73CFF">
        <w:rPr>
          <w:szCs w:val="24"/>
        </w:rPr>
        <w:t>.</w:t>
      </w:r>
    </w:p>
    <w:p w:rsidR="00F3325F" w:rsidRPr="00A73CFF" w:rsidRDefault="008F1FE6" w:rsidP="00480ED2">
      <w:pPr>
        <w:pStyle w:val="21"/>
        <w:ind w:firstLine="567"/>
        <w:rPr>
          <w:szCs w:val="24"/>
        </w:rPr>
      </w:pPr>
      <w:r w:rsidRPr="00A73CFF">
        <w:rPr>
          <w:szCs w:val="24"/>
        </w:rPr>
        <w:t xml:space="preserve">Фонд оплаты труда работников малых предприятий </w:t>
      </w:r>
      <w:r w:rsidR="00731B06" w:rsidRPr="00A73CFF">
        <w:rPr>
          <w:szCs w:val="24"/>
        </w:rPr>
        <w:t>у</w:t>
      </w:r>
      <w:r w:rsidR="00906ABD" w:rsidRPr="00A73CFF">
        <w:rPr>
          <w:szCs w:val="24"/>
        </w:rPr>
        <w:t>величился</w:t>
      </w:r>
      <w:r w:rsidRPr="00A73CFF">
        <w:rPr>
          <w:szCs w:val="24"/>
        </w:rPr>
        <w:t xml:space="preserve"> на </w:t>
      </w:r>
      <w:r w:rsidR="00A73CFF" w:rsidRPr="00A73CFF">
        <w:rPr>
          <w:szCs w:val="24"/>
        </w:rPr>
        <w:t>0</w:t>
      </w:r>
      <w:r w:rsidR="00906ABD" w:rsidRPr="00A73CFF">
        <w:rPr>
          <w:szCs w:val="24"/>
        </w:rPr>
        <w:t>,</w:t>
      </w:r>
      <w:r w:rsidR="00A73CFF" w:rsidRPr="00A73CFF">
        <w:rPr>
          <w:szCs w:val="24"/>
        </w:rPr>
        <w:t>5</w:t>
      </w:r>
      <w:r w:rsidRPr="00A73CFF">
        <w:rPr>
          <w:szCs w:val="24"/>
        </w:rPr>
        <w:t xml:space="preserve">% и составил </w:t>
      </w:r>
      <w:r w:rsidR="00A73CFF" w:rsidRPr="00A73CFF">
        <w:rPr>
          <w:szCs w:val="24"/>
        </w:rPr>
        <w:t>90</w:t>
      </w:r>
      <w:r w:rsidR="00906ABD" w:rsidRPr="00A73CFF">
        <w:rPr>
          <w:szCs w:val="24"/>
        </w:rPr>
        <w:t> </w:t>
      </w:r>
      <w:r w:rsidR="00A73CFF" w:rsidRPr="00A73CFF">
        <w:rPr>
          <w:szCs w:val="24"/>
        </w:rPr>
        <w:t>237</w:t>
      </w:r>
      <w:r w:rsidR="00906ABD" w:rsidRPr="00A73CFF">
        <w:rPr>
          <w:szCs w:val="24"/>
        </w:rPr>
        <w:t>,</w:t>
      </w:r>
      <w:r w:rsidR="00A73CFF" w:rsidRPr="00A73CFF">
        <w:rPr>
          <w:szCs w:val="24"/>
        </w:rPr>
        <w:t>3</w:t>
      </w:r>
      <w:r w:rsidR="00731B06" w:rsidRPr="00A73CFF">
        <w:rPr>
          <w:szCs w:val="24"/>
        </w:rPr>
        <w:t xml:space="preserve"> тыс. рублей. </w:t>
      </w:r>
    </w:p>
    <w:p w:rsidR="008F1FE6" w:rsidRPr="002C32BC" w:rsidRDefault="008F1FE6" w:rsidP="00480ED2">
      <w:pPr>
        <w:pStyle w:val="31"/>
        <w:ind w:firstLine="567"/>
        <w:rPr>
          <w:szCs w:val="24"/>
        </w:rPr>
      </w:pPr>
      <w:r w:rsidRPr="002C32BC">
        <w:rPr>
          <w:szCs w:val="24"/>
        </w:rPr>
        <w:t xml:space="preserve">Наибольшее </w:t>
      </w:r>
      <w:r w:rsidR="007D58AE" w:rsidRPr="002C32BC">
        <w:rPr>
          <w:szCs w:val="24"/>
        </w:rPr>
        <w:t>снижение</w:t>
      </w:r>
      <w:r w:rsidRPr="002C32BC">
        <w:rPr>
          <w:szCs w:val="24"/>
        </w:rPr>
        <w:t xml:space="preserve"> численности и фонда оплаты труда наблюдается по следующим видам деятельности:</w:t>
      </w:r>
    </w:p>
    <w:p w:rsidR="002C32BC" w:rsidRPr="002C32BC" w:rsidRDefault="002C32BC" w:rsidP="002C32BC">
      <w:pPr>
        <w:pStyle w:val="31"/>
        <w:ind w:firstLine="567"/>
        <w:rPr>
          <w:szCs w:val="24"/>
        </w:rPr>
      </w:pPr>
      <w:r w:rsidRPr="002C32BC">
        <w:rPr>
          <w:szCs w:val="24"/>
        </w:rPr>
        <w:t xml:space="preserve">- «Оптовая и розничная торговля; ремонт автотранспортных средств, мотоциклов, бытовых изделий и предметов личного пользования» – на 26 человек, фонда оплаты труда – на 17,7%.  </w:t>
      </w:r>
    </w:p>
    <w:p w:rsidR="00A6429B" w:rsidRPr="002C32BC" w:rsidRDefault="002C32BC" w:rsidP="00480ED2">
      <w:pPr>
        <w:pStyle w:val="31"/>
        <w:ind w:firstLine="567"/>
        <w:rPr>
          <w:szCs w:val="24"/>
        </w:rPr>
      </w:pPr>
      <w:r w:rsidRPr="002C32BC">
        <w:rPr>
          <w:szCs w:val="24"/>
        </w:rPr>
        <w:t xml:space="preserve">- </w:t>
      </w:r>
      <w:r w:rsidR="00A6429B" w:rsidRPr="002C32BC">
        <w:rPr>
          <w:szCs w:val="24"/>
        </w:rPr>
        <w:t>«</w:t>
      </w:r>
      <w:r w:rsidRPr="002C32BC">
        <w:rPr>
          <w:szCs w:val="24"/>
        </w:rPr>
        <w:t>Операции с недвижимым имуществом, аренда и представление ус</w:t>
      </w:r>
      <w:r w:rsidR="00B16D49">
        <w:rPr>
          <w:szCs w:val="24"/>
        </w:rPr>
        <w:t>луг</w:t>
      </w:r>
      <w:r w:rsidR="00A6429B" w:rsidRPr="002C32BC">
        <w:rPr>
          <w:szCs w:val="24"/>
        </w:rPr>
        <w:t>» –</w:t>
      </w:r>
      <w:r w:rsidR="00A32709" w:rsidRPr="002C32BC">
        <w:rPr>
          <w:szCs w:val="24"/>
        </w:rPr>
        <w:t xml:space="preserve"> </w:t>
      </w:r>
      <w:r w:rsidR="00A6429B" w:rsidRPr="002C32BC">
        <w:rPr>
          <w:szCs w:val="24"/>
        </w:rPr>
        <w:t xml:space="preserve">на </w:t>
      </w:r>
      <w:r w:rsidRPr="002C32BC">
        <w:rPr>
          <w:szCs w:val="24"/>
        </w:rPr>
        <w:t>18</w:t>
      </w:r>
      <w:r w:rsidR="00A32709" w:rsidRPr="002C32BC">
        <w:rPr>
          <w:szCs w:val="24"/>
        </w:rPr>
        <w:t xml:space="preserve"> человек</w:t>
      </w:r>
      <w:r w:rsidR="00A6429B" w:rsidRPr="002C32BC">
        <w:rPr>
          <w:szCs w:val="24"/>
        </w:rPr>
        <w:t xml:space="preserve">, фонда оплаты труда – на </w:t>
      </w:r>
      <w:r w:rsidRPr="002C32BC">
        <w:rPr>
          <w:szCs w:val="24"/>
        </w:rPr>
        <w:t>1</w:t>
      </w:r>
      <w:r w:rsidR="00A32709" w:rsidRPr="002C32BC">
        <w:rPr>
          <w:szCs w:val="24"/>
        </w:rPr>
        <w:t>,</w:t>
      </w:r>
      <w:r w:rsidRPr="002C32BC">
        <w:rPr>
          <w:szCs w:val="24"/>
        </w:rPr>
        <w:t>8</w:t>
      </w:r>
      <w:r w:rsidR="00A6429B" w:rsidRPr="002C32BC">
        <w:rPr>
          <w:szCs w:val="24"/>
        </w:rPr>
        <w:t xml:space="preserve">%.  </w:t>
      </w:r>
    </w:p>
    <w:p w:rsidR="002C32BC" w:rsidRPr="002C32BC" w:rsidRDefault="002C32BC" w:rsidP="002C32BC">
      <w:pPr>
        <w:pStyle w:val="31"/>
        <w:ind w:firstLine="567"/>
        <w:rPr>
          <w:szCs w:val="24"/>
        </w:rPr>
      </w:pPr>
      <w:r w:rsidRPr="002C32BC">
        <w:rPr>
          <w:szCs w:val="24"/>
        </w:rPr>
        <w:t>- «Производство и распределение электроэнергии, газа и воды» –</w:t>
      </w:r>
      <w:r w:rsidR="00EA62DE">
        <w:rPr>
          <w:szCs w:val="24"/>
        </w:rPr>
        <w:t xml:space="preserve"> </w:t>
      </w:r>
      <w:r w:rsidRPr="002C32BC">
        <w:rPr>
          <w:szCs w:val="24"/>
        </w:rPr>
        <w:t>на 37 человек</w:t>
      </w:r>
      <w:r w:rsidR="00EA62DE">
        <w:rPr>
          <w:szCs w:val="24"/>
        </w:rPr>
        <w:t>.</w:t>
      </w:r>
    </w:p>
    <w:p w:rsidR="00720C25" w:rsidRDefault="00720C25" w:rsidP="00480ED2">
      <w:pPr>
        <w:pStyle w:val="31"/>
        <w:ind w:firstLine="567"/>
        <w:rPr>
          <w:szCs w:val="24"/>
        </w:rPr>
      </w:pPr>
    </w:p>
    <w:p w:rsidR="00C12D56" w:rsidRPr="00720C25" w:rsidRDefault="004E39C4" w:rsidP="00480ED2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720C25">
        <w:rPr>
          <w:b/>
          <w:bCs/>
          <w:color w:val="548DD4" w:themeColor="text2" w:themeTint="99"/>
          <w:sz w:val="28"/>
          <w:szCs w:val="28"/>
        </w:rPr>
        <w:t>9</w:t>
      </w:r>
      <w:r w:rsidR="00C12D56" w:rsidRPr="00720C25">
        <w:rPr>
          <w:b/>
          <w:bCs/>
          <w:color w:val="548DD4" w:themeColor="text2" w:themeTint="99"/>
          <w:sz w:val="28"/>
          <w:szCs w:val="28"/>
        </w:rPr>
        <w:t>.3. Численность работников и фонд оплаты труда</w:t>
      </w:r>
    </w:p>
    <w:p w:rsidR="00C12D56" w:rsidRPr="00720C25" w:rsidRDefault="00C12D56" w:rsidP="00720C25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720C25">
        <w:rPr>
          <w:b/>
          <w:bCs/>
          <w:color w:val="548DD4" w:themeColor="text2" w:themeTint="99"/>
          <w:sz w:val="28"/>
          <w:szCs w:val="28"/>
        </w:rPr>
        <w:t xml:space="preserve">по полному кругу организаций и предприятий  </w:t>
      </w:r>
    </w:p>
    <w:p w:rsidR="000154BE" w:rsidRPr="00A73CFF" w:rsidRDefault="000154BE" w:rsidP="00480ED2">
      <w:pPr>
        <w:ind w:left="720" w:firstLine="567"/>
        <w:jc w:val="center"/>
        <w:rPr>
          <w:b/>
          <w:sz w:val="28"/>
        </w:rPr>
      </w:pPr>
    </w:p>
    <w:p w:rsidR="00C86C4E" w:rsidRPr="00A73CFF" w:rsidRDefault="00C86C4E" w:rsidP="00C86C4E">
      <w:pPr>
        <w:pStyle w:val="31"/>
        <w:tabs>
          <w:tab w:val="left" w:pos="709"/>
        </w:tabs>
        <w:ind w:firstLine="567"/>
      </w:pPr>
      <w:r w:rsidRPr="00A73CFF">
        <w:rPr>
          <w:b/>
          <w:bCs/>
        </w:rPr>
        <w:t xml:space="preserve">Средняя численность всех работников полного круга </w:t>
      </w:r>
      <w:r w:rsidRPr="00A73CFF">
        <w:t xml:space="preserve">отчитавшихся организаций и предприятий </w:t>
      </w:r>
      <w:r w:rsidRPr="00A73CFF">
        <w:rPr>
          <w:bCs/>
        </w:rPr>
        <w:t xml:space="preserve">района за 1 </w:t>
      </w:r>
      <w:r w:rsidR="00B1774F" w:rsidRPr="00A73CFF">
        <w:rPr>
          <w:bCs/>
        </w:rPr>
        <w:t>полугодие</w:t>
      </w:r>
      <w:r w:rsidRPr="00A73CFF">
        <w:rPr>
          <w:bCs/>
        </w:rPr>
        <w:t xml:space="preserve"> 201</w:t>
      </w:r>
      <w:r w:rsidR="00A73CFF" w:rsidRPr="00A73CFF">
        <w:rPr>
          <w:bCs/>
        </w:rPr>
        <w:t>6</w:t>
      </w:r>
      <w:r w:rsidRPr="00A73CFF">
        <w:rPr>
          <w:bCs/>
        </w:rPr>
        <w:t xml:space="preserve"> года по сравнению с 1 </w:t>
      </w:r>
      <w:r w:rsidR="00B1774F" w:rsidRPr="00A73CFF">
        <w:rPr>
          <w:bCs/>
        </w:rPr>
        <w:t>полугоди</w:t>
      </w:r>
      <w:r w:rsidR="00A73CFF" w:rsidRPr="00A73CFF">
        <w:rPr>
          <w:bCs/>
        </w:rPr>
        <w:t>ем</w:t>
      </w:r>
      <w:r w:rsidRPr="00A73CFF">
        <w:rPr>
          <w:bCs/>
        </w:rPr>
        <w:t xml:space="preserve"> 201</w:t>
      </w:r>
      <w:r w:rsidR="00A73CFF" w:rsidRPr="00A73CFF">
        <w:rPr>
          <w:bCs/>
        </w:rPr>
        <w:t>5</w:t>
      </w:r>
      <w:r w:rsidRPr="00A73CFF">
        <w:rPr>
          <w:bCs/>
        </w:rPr>
        <w:t xml:space="preserve"> года (</w:t>
      </w:r>
      <w:r w:rsidR="00A73CFF" w:rsidRPr="00A73CFF">
        <w:rPr>
          <w:bCs/>
        </w:rPr>
        <w:t>7</w:t>
      </w:r>
      <w:r w:rsidR="00551D42" w:rsidRPr="00A73CFF">
        <w:rPr>
          <w:bCs/>
        </w:rPr>
        <w:t xml:space="preserve"> </w:t>
      </w:r>
      <w:r w:rsidR="00A73CFF" w:rsidRPr="00A73CFF">
        <w:rPr>
          <w:bCs/>
        </w:rPr>
        <w:t>523</w:t>
      </w:r>
      <w:r w:rsidRPr="00A73CFF">
        <w:rPr>
          <w:bCs/>
        </w:rPr>
        <w:t xml:space="preserve"> человек</w:t>
      </w:r>
      <w:r w:rsidR="00B41A64">
        <w:rPr>
          <w:bCs/>
        </w:rPr>
        <w:t>а</w:t>
      </w:r>
      <w:r w:rsidRPr="00A73CFF">
        <w:rPr>
          <w:bCs/>
        </w:rPr>
        <w:t>)</w:t>
      </w:r>
      <w:r w:rsidRPr="00A73CFF">
        <w:rPr>
          <w:b/>
          <w:bCs/>
        </w:rPr>
        <w:t xml:space="preserve"> </w:t>
      </w:r>
      <w:r w:rsidRPr="00A73CFF">
        <w:t>составила</w:t>
      </w:r>
      <w:r w:rsidRPr="00A73CFF">
        <w:rPr>
          <w:b/>
          <w:bCs/>
        </w:rPr>
        <w:t xml:space="preserve"> </w:t>
      </w:r>
      <w:r w:rsidR="00551D42" w:rsidRPr="00A73CFF">
        <w:rPr>
          <w:b/>
          <w:bCs/>
        </w:rPr>
        <w:t xml:space="preserve">7 </w:t>
      </w:r>
      <w:r w:rsidR="00A73CFF" w:rsidRPr="00A73CFF">
        <w:rPr>
          <w:b/>
          <w:bCs/>
        </w:rPr>
        <w:t>369</w:t>
      </w:r>
      <w:r w:rsidRPr="00A73CFF">
        <w:rPr>
          <w:b/>
          <w:bCs/>
        </w:rPr>
        <w:t xml:space="preserve"> человек</w:t>
      </w:r>
      <w:r w:rsidRPr="00A73CFF">
        <w:t>, темп роста к соответствующему периоду 201</w:t>
      </w:r>
      <w:r w:rsidR="00A73CFF" w:rsidRPr="00A73CFF">
        <w:t>5</w:t>
      </w:r>
      <w:r w:rsidRPr="00A73CFF">
        <w:t xml:space="preserve"> года составил </w:t>
      </w:r>
      <w:r w:rsidR="00B1774F" w:rsidRPr="00A73CFF">
        <w:t>98</w:t>
      </w:r>
      <w:r w:rsidRPr="00A73CFF">
        <w:t>%.</w:t>
      </w:r>
    </w:p>
    <w:p w:rsidR="00C86C4E" w:rsidRPr="00A73CFF" w:rsidRDefault="00C86C4E" w:rsidP="00C86C4E">
      <w:pPr>
        <w:pStyle w:val="21"/>
        <w:ind w:firstLine="567"/>
        <w:rPr>
          <w:bCs/>
        </w:rPr>
      </w:pPr>
      <w:r w:rsidRPr="00A73CFF">
        <w:rPr>
          <w:b/>
        </w:rPr>
        <w:t xml:space="preserve">Среднесписочная численность работников </w:t>
      </w:r>
      <w:r w:rsidRPr="00A73CFF">
        <w:rPr>
          <w:bCs/>
        </w:rPr>
        <w:t xml:space="preserve">(без внешних совместителей) по полному кругу предприятий и организаций района за 1 </w:t>
      </w:r>
      <w:r w:rsidR="00B01FB5" w:rsidRPr="00A73CFF">
        <w:rPr>
          <w:bCs/>
        </w:rPr>
        <w:t>полугодие</w:t>
      </w:r>
      <w:r w:rsidRPr="00A73CFF">
        <w:rPr>
          <w:bCs/>
        </w:rPr>
        <w:t xml:space="preserve"> 201</w:t>
      </w:r>
      <w:r w:rsidR="00A73CFF" w:rsidRPr="00A73CFF">
        <w:rPr>
          <w:bCs/>
        </w:rPr>
        <w:t>6</w:t>
      </w:r>
      <w:r w:rsidRPr="00A73CFF">
        <w:rPr>
          <w:bCs/>
        </w:rPr>
        <w:t xml:space="preserve"> года по сравнению с 1 </w:t>
      </w:r>
      <w:r w:rsidR="00B01FB5" w:rsidRPr="00A73CFF">
        <w:rPr>
          <w:bCs/>
        </w:rPr>
        <w:t>полугодием</w:t>
      </w:r>
      <w:r w:rsidRPr="00A73CFF">
        <w:rPr>
          <w:bCs/>
        </w:rPr>
        <w:t xml:space="preserve"> 201</w:t>
      </w:r>
      <w:r w:rsidR="00A73CFF" w:rsidRPr="00A73CFF">
        <w:rPr>
          <w:bCs/>
        </w:rPr>
        <w:t>5</w:t>
      </w:r>
      <w:r w:rsidRPr="00A73CFF">
        <w:rPr>
          <w:bCs/>
        </w:rPr>
        <w:t xml:space="preserve"> года (7 </w:t>
      </w:r>
      <w:r w:rsidR="00A73CFF" w:rsidRPr="00A73CFF">
        <w:rPr>
          <w:bCs/>
        </w:rPr>
        <w:t>020</w:t>
      </w:r>
      <w:r w:rsidRPr="00A73CFF">
        <w:rPr>
          <w:bCs/>
        </w:rPr>
        <w:t xml:space="preserve"> человек) уменьшилась на </w:t>
      </w:r>
      <w:r w:rsidR="00A73CFF" w:rsidRPr="00A73CFF">
        <w:rPr>
          <w:bCs/>
        </w:rPr>
        <w:t>107 человек</w:t>
      </w:r>
      <w:r w:rsidRPr="00A73CFF">
        <w:rPr>
          <w:bCs/>
        </w:rPr>
        <w:t xml:space="preserve"> (или на </w:t>
      </w:r>
      <w:r w:rsidR="00A73CFF" w:rsidRPr="00A73CFF">
        <w:rPr>
          <w:bCs/>
        </w:rPr>
        <w:t>1</w:t>
      </w:r>
      <w:r w:rsidRPr="00A73CFF">
        <w:rPr>
          <w:bCs/>
        </w:rPr>
        <w:t>,</w:t>
      </w:r>
      <w:r w:rsidR="00A73CFF" w:rsidRPr="00A73CFF">
        <w:rPr>
          <w:bCs/>
        </w:rPr>
        <w:t>5</w:t>
      </w:r>
      <w:r w:rsidRPr="00A73CFF">
        <w:rPr>
          <w:bCs/>
        </w:rPr>
        <w:t xml:space="preserve">%) и составила </w:t>
      </w:r>
      <w:r w:rsidR="00A73CFF" w:rsidRPr="00A73CFF">
        <w:rPr>
          <w:bCs/>
        </w:rPr>
        <w:t>6</w:t>
      </w:r>
      <w:r w:rsidRPr="00A73CFF">
        <w:rPr>
          <w:bCs/>
        </w:rPr>
        <w:t xml:space="preserve"> </w:t>
      </w:r>
      <w:r w:rsidR="00A73CFF" w:rsidRPr="00A73CFF">
        <w:rPr>
          <w:bCs/>
        </w:rPr>
        <w:t>913</w:t>
      </w:r>
      <w:r w:rsidRPr="00A73CFF">
        <w:rPr>
          <w:bCs/>
        </w:rPr>
        <w:t xml:space="preserve"> человек. </w:t>
      </w:r>
    </w:p>
    <w:p w:rsidR="00C86C4E" w:rsidRPr="00A73CFF" w:rsidRDefault="00C86C4E" w:rsidP="00C86C4E">
      <w:pPr>
        <w:pStyle w:val="21"/>
        <w:ind w:firstLine="567"/>
      </w:pPr>
      <w:r w:rsidRPr="00A73CFF">
        <w:rPr>
          <w:bCs/>
        </w:rPr>
        <w:t>Среднесписочная ч</w:t>
      </w:r>
      <w:r w:rsidRPr="00A73CFF">
        <w:t xml:space="preserve">исленность работников по видам экономической деятельности, которые являются основными для предприятий, представлена в таблице </w:t>
      </w:r>
      <w:r w:rsidR="004C7FF8">
        <w:t>17</w:t>
      </w:r>
      <w:r w:rsidRPr="00A73CFF">
        <w:t>.</w:t>
      </w:r>
    </w:p>
    <w:p w:rsidR="00C86C4E" w:rsidRPr="004C7FF8" w:rsidRDefault="00C86C4E" w:rsidP="00C86C4E">
      <w:pPr>
        <w:ind w:firstLine="567"/>
        <w:jc w:val="both"/>
        <w:rPr>
          <w:b/>
          <w:sz w:val="22"/>
          <w:szCs w:val="22"/>
        </w:rPr>
      </w:pPr>
      <w:r w:rsidRPr="004C7FF8">
        <w:rPr>
          <w:b/>
          <w:sz w:val="22"/>
          <w:szCs w:val="22"/>
        </w:rPr>
        <w:t xml:space="preserve">Таблица </w:t>
      </w:r>
      <w:r w:rsidR="004C7FF8" w:rsidRPr="004C7FF8">
        <w:rPr>
          <w:b/>
          <w:sz w:val="22"/>
          <w:szCs w:val="22"/>
        </w:rPr>
        <w:t>17</w:t>
      </w:r>
      <w:r w:rsidRPr="004C7FF8">
        <w:rPr>
          <w:b/>
          <w:sz w:val="22"/>
          <w:szCs w:val="22"/>
        </w:rPr>
        <w:t>. Среднесписочная численность работников (без внешних совместителей) полного круга организаций и предприятий Колпашевского района по видам экономической деятельности, человек.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275"/>
        <w:gridCol w:w="993"/>
        <w:gridCol w:w="1134"/>
        <w:gridCol w:w="992"/>
        <w:gridCol w:w="850"/>
      </w:tblGrid>
      <w:tr w:rsidR="00C86C4E" w:rsidRPr="008B0E08" w:rsidTr="000154BE">
        <w:trPr>
          <w:cantSplit/>
          <w:trHeight w:val="5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C4E" w:rsidRPr="00A73CFF" w:rsidRDefault="00C86C4E" w:rsidP="00C86C4E">
            <w:pPr>
              <w:pStyle w:val="a7"/>
              <w:ind w:firstLine="567"/>
              <w:jc w:val="center"/>
              <w:rPr>
                <w:b/>
                <w:color w:val="auto"/>
              </w:rPr>
            </w:pPr>
            <w:r w:rsidRPr="00A73CFF">
              <w:rPr>
                <w:b/>
                <w:color w:val="auto"/>
              </w:rPr>
              <w:t>Вид экономической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C4E" w:rsidRPr="00A73CFF" w:rsidRDefault="00C86C4E" w:rsidP="00A73CFF">
            <w:pPr>
              <w:ind w:left="113" w:right="113" w:firstLine="62"/>
              <w:jc w:val="center"/>
              <w:rPr>
                <w:b/>
                <w:sz w:val="18"/>
                <w:szCs w:val="18"/>
              </w:rPr>
            </w:pPr>
            <w:r w:rsidRPr="00A73CFF">
              <w:rPr>
                <w:b/>
                <w:sz w:val="18"/>
                <w:szCs w:val="18"/>
              </w:rPr>
              <w:t>1 полугодие 201</w:t>
            </w:r>
            <w:r w:rsidR="00A73CFF" w:rsidRPr="00A73CFF">
              <w:rPr>
                <w:b/>
                <w:sz w:val="18"/>
                <w:szCs w:val="18"/>
              </w:rPr>
              <w:t xml:space="preserve">6 </w:t>
            </w:r>
            <w:r w:rsidRPr="00A73CFF">
              <w:rPr>
                <w:b/>
                <w:sz w:val="18"/>
                <w:szCs w:val="18"/>
              </w:rPr>
              <w:t>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C4E" w:rsidRPr="00A73CFF" w:rsidRDefault="00C86C4E" w:rsidP="00C86C4E">
            <w:pPr>
              <w:ind w:firstLine="62"/>
              <w:jc w:val="center"/>
              <w:rPr>
                <w:b/>
                <w:sz w:val="18"/>
                <w:szCs w:val="18"/>
              </w:rPr>
            </w:pPr>
            <w:r w:rsidRPr="00A73CFF">
              <w:rPr>
                <w:b/>
                <w:sz w:val="18"/>
                <w:szCs w:val="18"/>
              </w:rPr>
              <w:t>Доля в общей численности,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C4E" w:rsidRPr="00A73CFF" w:rsidRDefault="00C86C4E" w:rsidP="00A73CFF">
            <w:pPr>
              <w:ind w:firstLine="62"/>
              <w:jc w:val="center"/>
              <w:rPr>
                <w:b/>
                <w:sz w:val="18"/>
                <w:szCs w:val="18"/>
              </w:rPr>
            </w:pPr>
            <w:r w:rsidRPr="00A73CFF">
              <w:rPr>
                <w:b/>
                <w:sz w:val="18"/>
                <w:szCs w:val="18"/>
              </w:rPr>
              <w:t>1 полугодие 201</w:t>
            </w:r>
            <w:r w:rsidR="00A73CFF" w:rsidRPr="00A73CFF">
              <w:rPr>
                <w:b/>
                <w:sz w:val="18"/>
                <w:szCs w:val="18"/>
              </w:rPr>
              <w:t>5</w:t>
            </w:r>
            <w:r w:rsidRPr="00A73CFF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C4E" w:rsidRPr="00A73CFF" w:rsidRDefault="00C86C4E" w:rsidP="00C86C4E">
            <w:pPr>
              <w:ind w:firstLine="62"/>
              <w:jc w:val="center"/>
              <w:rPr>
                <w:b/>
                <w:sz w:val="18"/>
                <w:szCs w:val="18"/>
              </w:rPr>
            </w:pPr>
            <w:r w:rsidRPr="00A73CFF">
              <w:rPr>
                <w:b/>
                <w:sz w:val="18"/>
                <w:szCs w:val="18"/>
              </w:rPr>
              <w:t>Доля в общей численности,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C4E" w:rsidRPr="00A73CFF" w:rsidRDefault="00C86C4E" w:rsidP="00C86C4E">
            <w:pPr>
              <w:ind w:firstLine="62"/>
              <w:jc w:val="center"/>
              <w:rPr>
                <w:b/>
                <w:sz w:val="18"/>
                <w:szCs w:val="18"/>
              </w:rPr>
            </w:pPr>
            <w:r w:rsidRPr="00A73CFF">
              <w:rPr>
                <w:b/>
                <w:sz w:val="18"/>
                <w:szCs w:val="18"/>
              </w:rPr>
              <w:t>Темп роста, %</w:t>
            </w:r>
          </w:p>
        </w:tc>
      </w:tr>
      <w:tr w:rsidR="00C86C4E" w:rsidRPr="008B0E08" w:rsidTr="000154BE">
        <w:trPr>
          <w:cantSplit/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C4E" w:rsidRPr="00A73CFF" w:rsidRDefault="00C86C4E" w:rsidP="00C86C4E">
            <w:pPr>
              <w:pStyle w:val="a7"/>
              <w:ind w:firstLine="34"/>
              <w:jc w:val="center"/>
              <w:rPr>
                <w:color w:val="auto"/>
                <w:sz w:val="22"/>
                <w:szCs w:val="22"/>
              </w:rPr>
            </w:pPr>
            <w:r w:rsidRPr="00A73CFF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C4E" w:rsidRPr="00A73CFF" w:rsidRDefault="00C86C4E" w:rsidP="00C86C4E">
            <w:pPr>
              <w:ind w:left="113" w:right="113" w:firstLine="34"/>
              <w:jc w:val="center"/>
              <w:rPr>
                <w:sz w:val="22"/>
                <w:szCs w:val="22"/>
              </w:rPr>
            </w:pPr>
            <w:r w:rsidRPr="00A73CFF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C4E" w:rsidRPr="00A73CFF" w:rsidRDefault="00C86C4E" w:rsidP="00C86C4E">
            <w:pPr>
              <w:jc w:val="center"/>
              <w:rPr>
                <w:sz w:val="22"/>
                <w:szCs w:val="22"/>
              </w:rPr>
            </w:pPr>
            <w:r w:rsidRPr="00A73CF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C4E" w:rsidRPr="00A73CFF" w:rsidRDefault="00C86C4E" w:rsidP="00C86C4E">
            <w:pPr>
              <w:jc w:val="center"/>
              <w:rPr>
                <w:sz w:val="22"/>
                <w:szCs w:val="22"/>
              </w:rPr>
            </w:pPr>
            <w:r w:rsidRPr="00A73CF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C4E" w:rsidRPr="00A73CFF" w:rsidRDefault="00C86C4E" w:rsidP="00C86C4E">
            <w:pPr>
              <w:jc w:val="center"/>
              <w:rPr>
                <w:sz w:val="22"/>
                <w:szCs w:val="22"/>
              </w:rPr>
            </w:pPr>
            <w:r w:rsidRPr="00A73CF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C4E" w:rsidRPr="00A73CFF" w:rsidRDefault="00C86C4E" w:rsidP="00C86C4E">
            <w:pPr>
              <w:jc w:val="center"/>
              <w:rPr>
                <w:sz w:val="22"/>
                <w:szCs w:val="22"/>
              </w:rPr>
            </w:pPr>
            <w:r w:rsidRPr="00A73CFF">
              <w:rPr>
                <w:sz w:val="22"/>
                <w:szCs w:val="22"/>
              </w:rPr>
              <w:t>6</w:t>
            </w:r>
          </w:p>
        </w:tc>
      </w:tr>
      <w:tr w:rsidR="00A73CFF" w:rsidRPr="008B0E08" w:rsidTr="000154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FF" w:rsidRPr="00A73CFF" w:rsidRDefault="00A73CFF" w:rsidP="00C96EE3">
            <w:pPr>
              <w:rPr>
                <w:b/>
                <w:bCs/>
              </w:rPr>
            </w:pPr>
            <w:r w:rsidRPr="00A73CFF">
              <w:rPr>
                <w:b/>
                <w:bCs/>
              </w:rPr>
              <w:t>Всего по району</w:t>
            </w:r>
            <w:r w:rsidR="00C96EE3">
              <w:rPr>
                <w:b/>
                <w:bCs/>
              </w:rPr>
              <w:t>,</w:t>
            </w:r>
            <w:r w:rsidR="00C96EE3" w:rsidRPr="00A73CFF">
              <w:rPr>
                <w:bCs/>
              </w:rPr>
              <w:t xml:space="preserve"> </w:t>
            </w:r>
            <w:r w:rsidR="00802F66">
              <w:rPr>
                <w:bCs/>
              </w:rPr>
              <w:t xml:space="preserve"> </w:t>
            </w:r>
            <w:r w:rsidR="00C96EE3">
              <w:rPr>
                <w:bCs/>
              </w:rPr>
              <w:t>в</w:t>
            </w:r>
            <w:r w:rsidR="00C96EE3" w:rsidRPr="00A73CFF">
              <w:rPr>
                <w:bCs/>
              </w:rPr>
              <w:t xml:space="preserve">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FF" w:rsidRPr="00802F66" w:rsidRDefault="00A73CFF">
            <w:pPr>
              <w:jc w:val="right"/>
              <w:rPr>
                <w:b/>
                <w:sz w:val="22"/>
                <w:szCs w:val="22"/>
              </w:rPr>
            </w:pPr>
            <w:r w:rsidRPr="00802F66">
              <w:rPr>
                <w:b/>
                <w:sz w:val="22"/>
                <w:szCs w:val="22"/>
              </w:rPr>
              <w:t>6 913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FF" w:rsidRPr="00802F66" w:rsidRDefault="00A73CFF">
            <w:pPr>
              <w:jc w:val="right"/>
              <w:rPr>
                <w:b/>
                <w:sz w:val="22"/>
                <w:szCs w:val="22"/>
              </w:rPr>
            </w:pPr>
            <w:r w:rsidRPr="00802F6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FF" w:rsidRPr="00802F66" w:rsidRDefault="00A73CFF">
            <w:pPr>
              <w:jc w:val="right"/>
              <w:rPr>
                <w:b/>
                <w:sz w:val="22"/>
                <w:szCs w:val="22"/>
              </w:rPr>
            </w:pPr>
            <w:r w:rsidRPr="00802F66">
              <w:rPr>
                <w:b/>
                <w:sz w:val="22"/>
                <w:szCs w:val="22"/>
              </w:rPr>
              <w:t>7 020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FF" w:rsidRPr="00802F66" w:rsidRDefault="00A73CFF">
            <w:pPr>
              <w:jc w:val="right"/>
              <w:rPr>
                <w:b/>
                <w:sz w:val="22"/>
                <w:szCs w:val="22"/>
              </w:rPr>
            </w:pPr>
            <w:r w:rsidRPr="00802F6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FF" w:rsidRPr="00802F66" w:rsidRDefault="00A73CFF">
            <w:pPr>
              <w:jc w:val="right"/>
              <w:rPr>
                <w:b/>
                <w:sz w:val="22"/>
                <w:szCs w:val="22"/>
              </w:rPr>
            </w:pPr>
            <w:r w:rsidRPr="00802F66">
              <w:rPr>
                <w:b/>
                <w:sz w:val="22"/>
                <w:szCs w:val="22"/>
              </w:rPr>
              <w:t>98,5</w:t>
            </w:r>
          </w:p>
        </w:tc>
      </w:tr>
      <w:tr w:rsidR="00C96EE3" w:rsidRPr="008B0E08" w:rsidTr="000154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3" w:rsidRPr="00A73CFF" w:rsidRDefault="00C96EE3" w:rsidP="00C86C4E">
            <w:r w:rsidRPr="00A73CFF">
              <w:t>Раздел А. Сельское хозяйство, охота и лесное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E72844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E72844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E72844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E72844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</w:tr>
      <w:tr w:rsidR="00C96EE3" w:rsidRPr="008B0E08" w:rsidTr="000154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3" w:rsidRPr="00A73CFF" w:rsidRDefault="00C96EE3" w:rsidP="00C86C4E">
            <w:r w:rsidRPr="00A73CFF">
              <w:t>Раздел С. Добыча полезных ископаемых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E72844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E72844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E72844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E72844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C96EE3" w:rsidRPr="008B0E08" w:rsidTr="000154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3" w:rsidRPr="00A73CFF" w:rsidRDefault="00C96EE3" w:rsidP="00C86C4E">
            <w:r w:rsidRPr="00A73CFF">
              <w:t>Раздел D. Обрабатывающие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</w:tr>
      <w:tr w:rsidR="00C96EE3" w:rsidRPr="008B0E08" w:rsidTr="000154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3" w:rsidRPr="00A73CFF" w:rsidRDefault="00C96EE3" w:rsidP="00C86C4E">
            <w:r w:rsidRPr="00A73CFF">
              <w:t>Раздел Е. Производство, передача и распределение электроэнергии, газа, пара, гор</w:t>
            </w:r>
            <w:proofErr w:type="gramStart"/>
            <w:r w:rsidRPr="00A73CFF">
              <w:t>.</w:t>
            </w:r>
            <w:proofErr w:type="gramEnd"/>
            <w:r w:rsidRPr="00A73CFF">
              <w:t xml:space="preserve"> </w:t>
            </w:r>
            <w:proofErr w:type="gramStart"/>
            <w:r w:rsidRPr="00A73CFF">
              <w:t>в</w:t>
            </w:r>
            <w:proofErr w:type="gramEnd"/>
            <w:r w:rsidRPr="00A73CFF">
              <w:t>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96,4</w:t>
            </w:r>
          </w:p>
        </w:tc>
      </w:tr>
      <w:tr w:rsidR="00C96EE3" w:rsidRPr="008B0E08" w:rsidTr="000154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3" w:rsidRPr="00A73CFF" w:rsidRDefault="00C96EE3" w:rsidP="00C86C4E">
            <w:r w:rsidRPr="00A73CFF">
              <w:t>Раздел F.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E72844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E72844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E72844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E72844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</w:tr>
      <w:tr w:rsidR="00C96EE3" w:rsidRPr="008B0E08" w:rsidTr="000154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3" w:rsidRPr="00A73CFF" w:rsidRDefault="00C96EE3" w:rsidP="00C86C4E">
            <w:r w:rsidRPr="00A73CFF"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C96EE3" w:rsidRPr="008B0E08" w:rsidTr="000154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3" w:rsidRPr="00A73CFF" w:rsidRDefault="00C96EE3" w:rsidP="00C86C4E">
            <w:r w:rsidRPr="00A73CFF">
              <w:t>Раздел Н. Гостиницы и рестораны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</w:tr>
      <w:tr w:rsidR="00C96EE3" w:rsidRPr="008B0E08" w:rsidTr="000154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3" w:rsidRPr="00A73CFF" w:rsidRDefault="00C96EE3" w:rsidP="00C86C4E">
            <w:r w:rsidRPr="00A73CFF">
              <w:t>Раздел I. Транспорт и связь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</w:tr>
      <w:tr w:rsidR="00C96EE3" w:rsidRPr="008B0E08" w:rsidTr="000154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3" w:rsidRPr="00A73CFF" w:rsidRDefault="00C96EE3" w:rsidP="00C86C4E">
            <w:r w:rsidRPr="00A73CFF">
              <w:t>Раздел J. Финансовая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</w:p>
        </w:tc>
      </w:tr>
      <w:tr w:rsidR="00C96EE3" w:rsidRPr="008B0E08" w:rsidTr="000154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3" w:rsidRPr="00A73CFF" w:rsidRDefault="00C96EE3" w:rsidP="00C86C4E">
            <w:r w:rsidRPr="00A73CFF">
              <w:t>Раздел К. Операции с недвижимым имуществом, аренда и предоставление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</w:tr>
      <w:tr w:rsidR="00C96EE3" w:rsidRPr="008B0E08" w:rsidTr="000154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3" w:rsidRPr="00A73CFF" w:rsidRDefault="00C96EE3" w:rsidP="00C86C4E">
            <w:r w:rsidRPr="00A73CFF">
              <w:t xml:space="preserve">Раздел L. </w:t>
            </w:r>
            <w:proofErr w:type="spellStart"/>
            <w:r w:rsidRPr="00A73CFF">
              <w:t>Госуправление</w:t>
            </w:r>
            <w:proofErr w:type="spellEnd"/>
            <w:r w:rsidRPr="00A73CFF">
              <w:t xml:space="preserve"> и обеспечение военной безопасности; социальное страхование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</w:tr>
      <w:tr w:rsidR="00C96EE3" w:rsidRPr="008B0E08" w:rsidTr="000154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3" w:rsidRPr="00A73CFF" w:rsidRDefault="00C96EE3" w:rsidP="00C86C4E">
            <w:r w:rsidRPr="00A73CFF">
              <w:t>Раздел М.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</w:tr>
      <w:tr w:rsidR="00C96EE3" w:rsidRPr="008B0E08" w:rsidTr="000154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3" w:rsidRPr="00A73CFF" w:rsidRDefault="00C96EE3" w:rsidP="00C86C4E">
            <w:r w:rsidRPr="00A73CFF">
              <w:t>Раздел N. Здравоохранение и предоставление соц.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C96EE3" w:rsidRPr="008B0E08" w:rsidTr="000154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3" w:rsidRPr="00A73CFF" w:rsidRDefault="00C96EE3" w:rsidP="00C86C4E">
            <w:r w:rsidRPr="00A73CFF">
              <w:t>Раздел О. Предоставление прочих коммунальных, социальных и персональных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E3" w:rsidRDefault="00C96EE3" w:rsidP="00494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124,5</w:t>
            </w:r>
          </w:p>
        </w:tc>
      </w:tr>
    </w:tbl>
    <w:p w:rsidR="00C86C4E" w:rsidRPr="00A73CFF" w:rsidRDefault="00C86C4E" w:rsidP="00C86C4E">
      <w:pPr>
        <w:pStyle w:val="21"/>
        <w:ind w:firstLine="567"/>
        <w:rPr>
          <w:bCs/>
        </w:rPr>
      </w:pPr>
      <w:r w:rsidRPr="00A73CFF">
        <w:rPr>
          <w:b/>
        </w:rPr>
        <w:t>Фонд оплаты труда работников всех</w:t>
      </w:r>
      <w:r w:rsidRPr="00A73CFF">
        <w:rPr>
          <w:bCs/>
        </w:rPr>
        <w:t xml:space="preserve"> анализируемых организаций и предприятий, включая малые, по итогам 1 </w:t>
      </w:r>
      <w:r w:rsidR="00B1774F" w:rsidRPr="00A73CFF">
        <w:rPr>
          <w:bCs/>
        </w:rPr>
        <w:t>полугодия</w:t>
      </w:r>
      <w:r w:rsidRPr="00A73CFF">
        <w:rPr>
          <w:bCs/>
        </w:rPr>
        <w:t xml:space="preserve"> 201</w:t>
      </w:r>
      <w:r w:rsidR="00A73CFF" w:rsidRPr="00A73CFF">
        <w:rPr>
          <w:bCs/>
        </w:rPr>
        <w:t>6</w:t>
      </w:r>
      <w:r w:rsidRPr="00A73CFF">
        <w:rPr>
          <w:bCs/>
        </w:rPr>
        <w:t xml:space="preserve"> года составил                        </w:t>
      </w:r>
      <w:r w:rsidR="00B1774F" w:rsidRPr="00A73CFF">
        <w:rPr>
          <w:b/>
          <w:bCs/>
        </w:rPr>
        <w:t>1 53</w:t>
      </w:r>
      <w:r w:rsidR="00A73CFF" w:rsidRPr="00A73CFF">
        <w:rPr>
          <w:b/>
          <w:bCs/>
        </w:rPr>
        <w:t>7</w:t>
      </w:r>
      <w:r w:rsidR="00B1774F" w:rsidRPr="00A73CFF">
        <w:rPr>
          <w:b/>
          <w:bCs/>
        </w:rPr>
        <w:t> </w:t>
      </w:r>
      <w:r w:rsidR="00A73CFF" w:rsidRPr="00A73CFF">
        <w:rPr>
          <w:b/>
          <w:bCs/>
        </w:rPr>
        <w:t>179</w:t>
      </w:r>
      <w:r w:rsidR="00B1774F" w:rsidRPr="00A73CFF">
        <w:rPr>
          <w:b/>
          <w:bCs/>
        </w:rPr>
        <w:t>,</w:t>
      </w:r>
      <w:r w:rsidR="00A73CFF" w:rsidRPr="00A73CFF">
        <w:rPr>
          <w:b/>
          <w:bCs/>
        </w:rPr>
        <w:t>8</w:t>
      </w:r>
      <w:r w:rsidRPr="00A73CFF">
        <w:rPr>
          <w:bCs/>
        </w:rPr>
        <w:t xml:space="preserve"> </w:t>
      </w:r>
      <w:r w:rsidRPr="00A73CFF">
        <w:rPr>
          <w:b/>
        </w:rPr>
        <w:t xml:space="preserve">тыс. руб. </w:t>
      </w:r>
      <w:r w:rsidRPr="00A73CFF">
        <w:rPr>
          <w:bCs/>
        </w:rPr>
        <w:t xml:space="preserve">(1 </w:t>
      </w:r>
      <w:r w:rsidR="00B1774F" w:rsidRPr="00A73CFF">
        <w:rPr>
          <w:bCs/>
        </w:rPr>
        <w:t>полугодие</w:t>
      </w:r>
      <w:r w:rsidRPr="00A73CFF">
        <w:rPr>
          <w:bCs/>
        </w:rPr>
        <w:t xml:space="preserve"> 201</w:t>
      </w:r>
      <w:r w:rsidR="00A73CFF" w:rsidRPr="00A73CFF">
        <w:rPr>
          <w:bCs/>
        </w:rPr>
        <w:t>5</w:t>
      </w:r>
      <w:r w:rsidRPr="00A73CFF">
        <w:rPr>
          <w:bCs/>
        </w:rPr>
        <w:t xml:space="preserve"> года – </w:t>
      </w:r>
      <w:r w:rsidR="00B1774F" w:rsidRPr="00A73CFF">
        <w:rPr>
          <w:bCs/>
        </w:rPr>
        <w:t>1 </w:t>
      </w:r>
      <w:r w:rsidR="00A73CFF" w:rsidRPr="00A73CFF">
        <w:rPr>
          <w:bCs/>
        </w:rPr>
        <w:t>498</w:t>
      </w:r>
      <w:r w:rsidR="00B1774F" w:rsidRPr="00A73CFF">
        <w:rPr>
          <w:bCs/>
        </w:rPr>
        <w:t> </w:t>
      </w:r>
      <w:r w:rsidR="00A73CFF" w:rsidRPr="00A73CFF">
        <w:rPr>
          <w:bCs/>
        </w:rPr>
        <w:t>782</w:t>
      </w:r>
      <w:r w:rsidR="00B1774F" w:rsidRPr="00A73CFF">
        <w:rPr>
          <w:bCs/>
        </w:rPr>
        <w:t>,</w:t>
      </w:r>
      <w:r w:rsidR="00A73CFF" w:rsidRPr="00A73CFF">
        <w:rPr>
          <w:bCs/>
        </w:rPr>
        <w:t>9</w:t>
      </w:r>
      <w:r w:rsidRPr="00A73CFF">
        <w:rPr>
          <w:bCs/>
        </w:rPr>
        <w:t xml:space="preserve"> тыс. рублей), темп роста – </w:t>
      </w:r>
      <w:r w:rsidR="00B1774F" w:rsidRPr="00A73CFF">
        <w:rPr>
          <w:bCs/>
        </w:rPr>
        <w:t>102,</w:t>
      </w:r>
      <w:r w:rsidR="00A73CFF" w:rsidRPr="00A73CFF">
        <w:rPr>
          <w:bCs/>
        </w:rPr>
        <w:t>6</w:t>
      </w:r>
      <w:r w:rsidRPr="00A73CFF">
        <w:rPr>
          <w:bCs/>
        </w:rPr>
        <w:t>% к соответствующему периоду прошлого года.</w:t>
      </w:r>
    </w:p>
    <w:p w:rsidR="00C86C4E" w:rsidRPr="00A73CFF" w:rsidRDefault="00C86C4E" w:rsidP="00C86C4E">
      <w:pPr>
        <w:pStyle w:val="21"/>
        <w:ind w:firstLine="567"/>
        <w:rPr>
          <w:bCs/>
        </w:rPr>
      </w:pPr>
      <w:r w:rsidRPr="00A73CFF">
        <w:rPr>
          <w:bCs/>
        </w:rPr>
        <w:t xml:space="preserve">Информация по видам экономической деятельности представлена в таблице </w:t>
      </w:r>
      <w:r w:rsidR="004C7FF8">
        <w:rPr>
          <w:bCs/>
        </w:rPr>
        <w:t>18</w:t>
      </w:r>
      <w:r w:rsidRPr="00A73CFF">
        <w:rPr>
          <w:bCs/>
        </w:rPr>
        <w:t>.</w:t>
      </w:r>
    </w:p>
    <w:p w:rsidR="00C86C4E" w:rsidRPr="004C7FF8" w:rsidRDefault="00C86C4E" w:rsidP="00B1774F">
      <w:pPr>
        <w:ind w:firstLine="567"/>
        <w:jc w:val="both"/>
        <w:rPr>
          <w:b/>
          <w:sz w:val="22"/>
          <w:szCs w:val="22"/>
        </w:rPr>
      </w:pPr>
      <w:r w:rsidRPr="004C7FF8">
        <w:rPr>
          <w:b/>
          <w:sz w:val="22"/>
          <w:szCs w:val="22"/>
        </w:rPr>
        <w:t xml:space="preserve">Таблица </w:t>
      </w:r>
      <w:r w:rsidR="004C7FF8" w:rsidRPr="004C7FF8">
        <w:rPr>
          <w:b/>
          <w:sz w:val="22"/>
          <w:szCs w:val="22"/>
        </w:rPr>
        <w:t>18</w:t>
      </w:r>
      <w:r w:rsidRPr="004C7FF8">
        <w:rPr>
          <w:b/>
          <w:sz w:val="22"/>
          <w:szCs w:val="22"/>
        </w:rPr>
        <w:t xml:space="preserve">. Фонд оплаты труда работников всех организаций и предприятий Колпашевского района, тыс. рублей. 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276"/>
        <w:gridCol w:w="993"/>
        <w:gridCol w:w="1275"/>
        <w:gridCol w:w="851"/>
        <w:gridCol w:w="992"/>
      </w:tblGrid>
      <w:tr w:rsidR="00C86C4E" w:rsidRPr="008B0E08" w:rsidTr="000154BE">
        <w:trPr>
          <w:cantSplit/>
          <w:trHeight w:val="5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C4E" w:rsidRPr="00A73CFF" w:rsidRDefault="00C86C4E" w:rsidP="00C86C4E">
            <w:pPr>
              <w:pStyle w:val="a7"/>
              <w:ind w:firstLine="34"/>
              <w:jc w:val="center"/>
              <w:rPr>
                <w:b/>
                <w:color w:val="auto"/>
              </w:rPr>
            </w:pPr>
            <w:r w:rsidRPr="00A73CFF">
              <w:rPr>
                <w:b/>
                <w:color w:val="auto"/>
              </w:rPr>
              <w:t>Вид экономической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C4E" w:rsidRPr="00A73CFF" w:rsidRDefault="00C86C4E" w:rsidP="00C96EE3">
            <w:pPr>
              <w:tabs>
                <w:tab w:val="left" w:pos="1201"/>
              </w:tabs>
              <w:ind w:firstLine="33"/>
              <w:jc w:val="center"/>
              <w:rPr>
                <w:b/>
                <w:sz w:val="18"/>
                <w:szCs w:val="18"/>
              </w:rPr>
            </w:pPr>
            <w:r w:rsidRPr="00A73CFF">
              <w:rPr>
                <w:b/>
                <w:sz w:val="18"/>
                <w:szCs w:val="18"/>
              </w:rPr>
              <w:t xml:space="preserve">1 </w:t>
            </w:r>
            <w:r w:rsidR="004D1BC2" w:rsidRPr="00A73CFF">
              <w:rPr>
                <w:b/>
                <w:sz w:val="18"/>
                <w:szCs w:val="18"/>
              </w:rPr>
              <w:t xml:space="preserve">полугодие </w:t>
            </w:r>
            <w:r w:rsidRPr="00A73CFF">
              <w:rPr>
                <w:b/>
                <w:sz w:val="18"/>
                <w:szCs w:val="18"/>
              </w:rPr>
              <w:t>201</w:t>
            </w:r>
            <w:r w:rsidR="00A73CFF" w:rsidRPr="00A73CFF">
              <w:rPr>
                <w:b/>
                <w:sz w:val="18"/>
                <w:szCs w:val="18"/>
              </w:rPr>
              <w:t>6</w:t>
            </w:r>
            <w:r w:rsidRPr="00A73CFF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C4E" w:rsidRPr="00A73CFF" w:rsidRDefault="00C86C4E" w:rsidP="00C86C4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73CFF">
              <w:rPr>
                <w:b/>
                <w:sz w:val="18"/>
                <w:szCs w:val="18"/>
              </w:rPr>
              <w:t>Доля</w:t>
            </w:r>
            <w:proofErr w:type="gramEnd"/>
            <w:r w:rsidRPr="00A73CFF">
              <w:rPr>
                <w:b/>
                <w:sz w:val="18"/>
                <w:szCs w:val="18"/>
              </w:rPr>
              <w:t xml:space="preserve"> в общем ФОТ,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C4E" w:rsidRPr="00A73CFF" w:rsidRDefault="00C86C4E" w:rsidP="00A73CFF">
            <w:pPr>
              <w:jc w:val="center"/>
              <w:rPr>
                <w:b/>
                <w:sz w:val="18"/>
                <w:szCs w:val="18"/>
              </w:rPr>
            </w:pPr>
            <w:r w:rsidRPr="00A73CFF">
              <w:rPr>
                <w:b/>
                <w:sz w:val="18"/>
                <w:szCs w:val="18"/>
              </w:rPr>
              <w:t xml:space="preserve">1 </w:t>
            </w:r>
            <w:r w:rsidR="004D1BC2" w:rsidRPr="00A73CFF">
              <w:rPr>
                <w:b/>
                <w:sz w:val="18"/>
                <w:szCs w:val="18"/>
              </w:rPr>
              <w:t>полугодие</w:t>
            </w:r>
            <w:r w:rsidRPr="00A73CFF">
              <w:rPr>
                <w:b/>
                <w:sz w:val="18"/>
                <w:szCs w:val="18"/>
              </w:rPr>
              <w:t xml:space="preserve"> 201</w:t>
            </w:r>
            <w:r w:rsidR="00A73CFF" w:rsidRPr="00A73CFF">
              <w:rPr>
                <w:b/>
                <w:sz w:val="18"/>
                <w:szCs w:val="18"/>
              </w:rPr>
              <w:t>5</w:t>
            </w:r>
            <w:r w:rsidRPr="00A73CFF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C4E" w:rsidRPr="00A73CFF" w:rsidRDefault="00C86C4E" w:rsidP="00C86C4E">
            <w:pPr>
              <w:ind w:lef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A73CFF">
              <w:rPr>
                <w:b/>
                <w:sz w:val="18"/>
                <w:szCs w:val="18"/>
              </w:rPr>
              <w:t>Доля</w:t>
            </w:r>
            <w:proofErr w:type="gramEnd"/>
            <w:r w:rsidRPr="00A73CFF">
              <w:rPr>
                <w:b/>
                <w:sz w:val="18"/>
                <w:szCs w:val="18"/>
              </w:rPr>
              <w:t xml:space="preserve"> в общем ФОТ,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C4E" w:rsidRPr="00A73CFF" w:rsidRDefault="00C86C4E" w:rsidP="00C96EE3">
            <w:pPr>
              <w:jc w:val="center"/>
              <w:rPr>
                <w:b/>
                <w:sz w:val="18"/>
                <w:szCs w:val="18"/>
              </w:rPr>
            </w:pPr>
            <w:r w:rsidRPr="00A73CFF">
              <w:rPr>
                <w:b/>
                <w:sz w:val="18"/>
                <w:szCs w:val="18"/>
              </w:rPr>
              <w:t>Темп роста</w:t>
            </w:r>
            <w:proofErr w:type="gramStart"/>
            <w:r w:rsidRPr="00A73CFF">
              <w:rPr>
                <w:b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C86C4E" w:rsidRPr="008B0E08" w:rsidTr="000154BE">
        <w:trPr>
          <w:cantSplit/>
          <w:trHeight w:val="1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6C4E" w:rsidRPr="00A73CFF" w:rsidRDefault="00C86C4E" w:rsidP="00C86C4E">
            <w:pPr>
              <w:jc w:val="center"/>
              <w:rPr>
                <w:sz w:val="22"/>
                <w:szCs w:val="22"/>
              </w:rPr>
            </w:pPr>
            <w:r w:rsidRPr="00A73CF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C4E" w:rsidRPr="00A73CFF" w:rsidRDefault="00C86C4E" w:rsidP="00C86C4E">
            <w:pPr>
              <w:jc w:val="center"/>
              <w:rPr>
                <w:sz w:val="22"/>
                <w:szCs w:val="22"/>
              </w:rPr>
            </w:pPr>
            <w:r w:rsidRPr="00A73CFF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C4E" w:rsidRPr="00A73CFF" w:rsidRDefault="00C86C4E" w:rsidP="00C86C4E">
            <w:pPr>
              <w:jc w:val="center"/>
              <w:rPr>
                <w:sz w:val="22"/>
                <w:szCs w:val="22"/>
              </w:rPr>
            </w:pPr>
            <w:r w:rsidRPr="00A73CFF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C4E" w:rsidRPr="00A73CFF" w:rsidRDefault="00C86C4E" w:rsidP="00C86C4E">
            <w:pPr>
              <w:jc w:val="center"/>
              <w:rPr>
                <w:sz w:val="22"/>
                <w:szCs w:val="22"/>
              </w:rPr>
            </w:pPr>
            <w:r w:rsidRPr="00A73CF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C4E" w:rsidRPr="00A73CFF" w:rsidRDefault="00C86C4E" w:rsidP="00C86C4E">
            <w:pPr>
              <w:jc w:val="center"/>
              <w:rPr>
                <w:sz w:val="22"/>
                <w:szCs w:val="22"/>
              </w:rPr>
            </w:pPr>
            <w:r w:rsidRPr="00A73CF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C4E" w:rsidRPr="00A73CFF" w:rsidRDefault="00C86C4E" w:rsidP="00C86C4E">
            <w:pPr>
              <w:jc w:val="center"/>
              <w:rPr>
                <w:sz w:val="22"/>
                <w:szCs w:val="22"/>
              </w:rPr>
            </w:pPr>
            <w:r w:rsidRPr="00A73CFF">
              <w:rPr>
                <w:sz w:val="22"/>
                <w:szCs w:val="22"/>
              </w:rPr>
              <w:t>6</w:t>
            </w:r>
          </w:p>
        </w:tc>
      </w:tr>
      <w:tr w:rsidR="0098388A" w:rsidRPr="008B0E08" w:rsidTr="000154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A" w:rsidRPr="0098388A" w:rsidRDefault="0098388A" w:rsidP="00C86C4E">
            <w:pPr>
              <w:rPr>
                <w:b/>
                <w:bCs/>
              </w:rPr>
            </w:pPr>
            <w:r w:rsidRPr="0098388A">
              <w:rPr>
                <w:b/>
                <w:bCs/>
              </w:rPr>
              <w:t>Всего по району</w:t>
            </w:r>
            <w:r w:rsidRPr="0098388A">
              <w:rPr>
                <w:bCs/>
              </w:rPr>
              <w:t>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1 537 179,8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1 498 782,9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</w:tr>
      <w:tr w:rsidR="0098388A" w:rsidRPr="008B0E08" w:rsidTr="000154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Pr="0098388A" w:rsidRDefault="0098388A" w:rsidP="00A0060B">
            <w:r w:rsidRPr="0098388A">
              <w:t>Раздел А. Сельское хозяйство, охота и лесное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E72844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E72844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E72844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E72844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</w:tr>
      <w:tr w:rsidR="0098388A" w:rsidRPr="008B0E08" w:rsidTr="000154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Pr="0098388A" w:rsidRDefault="0098388A" w:rsidP="00A0060B">
            <w:r w:rsidRPr="0098388A">
              <w:t>Раздел С. 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E72844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E72844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E72844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E72844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</w:tr>
      <w:tr w:rsidR="0098388A" w:rsidRPr="008B0E08" w:rsidTr="000154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Pr="0098388A" w:rsidRDefault="0098388A" w:rsidP="00A0060B">
            <w:r w:rsidRPr="0098388A">
              <w:t>Раздел D. 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</w:t>
            </w:r>
          </w:p>
        </w:tc>
      </w:tr>
      <w:tr w:rsidR="0098388A" w:rsidRPr="008B0E08" w:rsidTr="000154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Pr="0098388A" w:rsidRDefault="0098388A" w:rsidP="00A0060B">
            <w:r w:rsidRPr="0098388A">
              <w:t>Раздел Е. Производство, передача и распределение электроэнергии, газа, пара, гор</w:t>
            </w:r>
            <w:proofErr w:type="gramStart"/>
            <w:r w:rsidRPr="0098388A">
              <w:t>.</w:t>
            </w:r>
            <w:proofErr w:type="gramEnd"/>
            <w:r w:rsidRPr="0098388A">
              <w:t xml:space="preserve"> </w:t>
            </w:r>
            <w:proofErr w:type="gramStart"/>
            <w:r w:rsidRPr="0098388A">
              <w:t>в</w:t>
            </w:r>
            <w:proofErr w:type="gramEnd"/>
            <w:r w:rsidRPr="0098388A">
              <w:t>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183 004,7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166 478,6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</w:t>
            </w:r>
          </w:p>
        </w:tc>
      </w:tr>
      <w:tr w:rsidR="0098388A" w:rsidRPr="008B0E08" w:rsidTr="000154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Pr="0098388A" w:rsidRDefault="0098388A" w:rsidP="00A0060B">
            <w:r w:rsidRPr="0098388A">
              <w:t>Раздел F.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E72844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E72844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E72844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E72844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</w:tr>
      <w:tr w:rsidR="0098388A" w:rsidRPr="008B0E08" w:rsidTr="000154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Pr="0098388A" w:rsidRDefault="0098388A" w:rsidP="00A0060B">
            <w:r w:rsidRPr="0098388A"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</w:tr>
      <w:tr w:rsidR="0098388A" w:rsidRPr="008B0E08" w:rsidTr="000154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Pr="0098388A" w:rsidRDefault="0098388A" w:rsidP="00A0060B">
            <w:r w:rsidRPr="0098388A">
              <w:t>Раздел Н. Гостиницы и рестораны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146,9</w:t>
            </w:r>
          </w:p>
        </w:tc>
      </w:tr>
      <w:tr w:rsidR="0098388A" w:rsidRPr="008B0E08" w:rsidTr="000154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Pr="0098388A" w:rsidRDefault="0098388A" w:rsidP="00A0060B">
            <w:r w:rsidRPr="0098388A">
              <w:t>Раздел I. Транспорт и связь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263 780,2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245 565,7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107,4</w:t>
            </w:r>
          </w:p>
        </w:tc>
      </w:tr>
      <w:tr w:rsidR="0098388A" w:rsidRPr="008B0E08" w:rsidTr="000154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Pr="0098388A" w:rsidRDefault="0098388A" w:rsidP="00A0060B">
            <w:r w:rsidRPr="0098388A">
              <w:t>Раздел J. Финансовая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</w:tr>
      <w:tr w:rsidR="0098388A" w:rsidRPr="008B0E08" w:rsidTr="000154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Pr="0098388A" w:rsidRDefault="0098388A" w:rsidP="00A0060B">
            <w:r w:rsidRPr="0098388A">
              <w:t>Раздел К. Операции с недвижимым имуществом, аренда и предоставление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68 553,5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64 988,6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</w:tr>
      <w:tr w:rsidR="0098388A" w:rsidRPr="008B0E08" w:rsidTr="000154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Pr="0098388A" w:rsidRDefault="0098388A" w:rsidP="00A0060B">
            <w:r w:rsidRPr="0098388A">
              <w:t xml:space="preserve">Раздел L. </w:t>
            </w:r>
            <w:proofErr w:type="spellStart"/>
            <w:r w:rsidRPr="0098388A">
              <w:t>Госуправление</w:t>
            </w:r>
            <w:proofErr w:type="spellEnd"/>
            <w:r w:rsidRPr="0098388A">
              <w:t xml:space="preserve"> и обеспечение военной безопасности; социальное страхование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301 854,1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315 472,1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</w:tr>
      <w:tr w:rsidR="0098388A" w:rsidRPr="008B0E08" w:rsidTr="000154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Pr="0098388A" w:rsidRDefault="0098388A" w:rsidP="00A0060B">
            <w:r w:rsidRPr="0098388A">
              <w:t>Раздел М.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305 110,8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311 928,4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</w:tr>
      <w:tr w:rsidR="0098388A" w:rsidRPr="008B0E08" w:rsidTr="000154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Pr="0098388A" w:rsidRDefault="0098388A" w:rsidP="00A0060B">
            <w:r w:rsidRPr="0098388A">
              <w:t>Раздел N. Здравоохранение и предоставление соц.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271 699,5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255 524,2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</w:tr>
      <w:tr w:rsidR="0098388A" w:rsidRPr="008B0E08" w:rsidTr="000154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Pr="0098388A" w:rsidRDefault="0098388A" w:rsidP="00A0060B">
            <w:r w:rsidRPr="0098388A">
              <w:t>Раздел О. Предоставление прочих коммунальных, социальных и персональных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29 893,8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8A" w:rsidRDefault="0098388A" w:rsidP="00494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</w:t>
            </w:r>
          </w:p>
        </w:tc>
      </w:tr>
    </w:tbl>
    <w:p w:rsidR="0010054C" w:rsidRPr="0049400D" w:rsidRDefault="0010054C" w:rsidP="0010054C">
      <w:pPr>
        <w:pStyle w:val="21"/>
        <w:ind w:firstLine="567"/>
        <w:rPr>
          <w:bCs/>
        </w:rPr>
      </w:pPr>
      <w:r w:rsidRPr="00802F66">
        <w:rPr>
          <w:b/>
          <w:bCs/>
        </w:rPr>
        <w:t>Рост фонда оплаты труда</w:t>
      </w:r>
      <w:r w:rsidRPr="0049400D">
        <w:rPr>
          <w:bCs/>
        </w:rPr>
        <w:t xml:space="preserve"> в целом по району за 1 полугодие 201</w:t>
      </w:r>
      <w:r w:rsidR="0049400D" w:rsidRPr="0049400D">
        <w:rPr>
          <w:bCs/>
        </w:rPr>
        <w:t>6</w:t>
      </w:r>
      <w:r w:rsidRPr="0049400D">
        <w:rPr>
          <w:bCs/>
        </w:rPr>
        <w:t xml:space="preserve"> года по отношению к уровню 1 полугодия 201</w:t>
      </w:r>
      <w:r w:rsidR="0049400D" w:rsidRPr="0049400D">
        <w:rPr>
          <w:bCs/>
        </w:rPr>
        <w:t>5</w:t>
      </w:r>
      <w:r w:rsidRPr="0049400D">
        <w:rPr>
          <w:bCs/>
        </w:rPr>
        <w:t xml:space="preserve"> г</w:t>
      </w:r>
      <w:r w:rsidR="0049400D" w:rsidRPr="0049400D">
        <w:rPr>
          <w:bCs/>
        </w:rPr>
        <w:t>ода</w:t>
      </w:r>
      <w:r w:rsidRPr="0049400D">
        <w:rPr>
          <w:bCs/>
        </w:rPr>
        <w:t xml:space="preserve"> наблюдается по следующим видам деятельности:</w:t>
      </w:r>
    </w:p>
    <w:p w:rsidR="0010054C" w:rsidRDefault="0010054C" w:rsidP="0010054C">
      <w:pPr>
        <w:pStyle w:val="21"/>
        <w:ind w:firstLine="567"/>
      </w:pPr>
      <w:r w:rsidRPr="00802F66">
        <w:rPr>
          <w:bCs/>
        </w:rPr>
        <w:t>- «</w:t>
      </w:r>
      <w:r w:rsidRPr="00802F66">
        <w:t xml:space="preserve">Производство, передача и распределение электроэнергии, газа, пара, горячей воды» (доля ФОТ по этому виду </w:t>
      </w:r>
      <w:proofErr w:type="gramStart"/>
      <w:r w:rsidRPr="00802F66">
        <w:t>деятельности</w:t>
      </w:r>
      <w:proofErr w:type="gramEnd"/>
      <w:r w:rsidRPr="00802F66">
        <w:t xml:space="preserve"> в общем ФОТ за 1 полугодие 201</w:t>
      </w:r>
      <w:r w:rsidR="00802F66" w:rsidRPr="00802F66">
        <w:t>6</w:t>
      </w:r>
      <w:r w:rsidRPr="00802F66">
        <w:t xml:space="preserve"> г. - 1</w:t>
      </w:r>
      <w:r w:rsidR="00802F66" w:rsidRPr="00802F66">
        <w:t>1</w:t>
      </w:r>
      <w:r w:rsidRPr="00802F66">
        <w:t xml:space="preserve">,9%) - на </w:t>
      </w:r>
      <w:r w:rsidR="00802F66" w:rsidRPr="00802F66">
        <w:t>9</w:t>
      </w:r>
      <w:r w:rsidRPr="00802F66">
        <w:t>,</w:t>
      </w:r>
      <w:r w:rsidR="00802F66" w:rsidRPr="00802F66">
        <w:t>9</w:t>
      </w:r>
      <w:r w:rsidRPr="00802F66">
        <w:t>%;</w:t>
      </w:r>
    </w:p>
    <w:p w:rsidR="00802F66" w:rsidRDefault="00802F66" w:rsidP="00802F66">
      <w:pPr>
        <w:pStyle w:val="21"/>
        <w:ind w:firstLine="567"/>
      </w:pPr>
      <w:r w:rsidRPr="00D45D8A">
        <w:rPr>
          <w:szCs w:val="24"/>
        </w:rPr>
        <w:t xml:space="preserve">- «Транспорт и связь» </w:t>
      </w:r>
      <w:r w:rsidRPr="00802F66">
        <w:t xml:space="preserve">(доля ФОТ по этому виду </w:t>
      </w:r>
      <w:proofErr w:type="gramStart"/>
      <w:r w:rsidRPr="00802F66">
        <w:t>деятельности</w:t>
      </w:r>
      <w:proofErr w:type="gramEnd"/>
      <w:r w:rsidRPr="00802F66">
        <w:t xml:space="preserve"> в общем ФОТ за 1 полугодие 2016 г. - 1</w:t>
      </w:r>
      <w:r>
        <w:t>7</w:t>
      </w:r>
      <w:r w:rsidRPr="00802F66">
        <w:t>,</w:t>
      </w:r>
      <w:r>
        <w:t>2</w:t>
      </w:r>
      <w:r w:rsidRPr="00802F66">
        <w:t xml:space="preserve">%) - на </w:t>
      </w:r>
      <w:r>
        <w:t>7</w:t>
      </w:r>
      <w:r w:rsidRPr="00802F66">
        <w:t>,</w:t>
      </w:r>
      <w:r>
        <w:t>4</w:t>
      </w:r>
      <w:r w:rsidRPr="00802F66">
        <w:t>%;</w:t>
      </w:r>
    </w:p>
    <w:p w:rsidR="0010054C" w:rsidRPr="00802F66" w:rsidRDefault="0010054C" w:rsidP="0010054C">
      <w:pPr>
        <w:pStyle w:val="21"/>
        <w:ind w:firstLine="567"/>
      </w:pPr>
      <w:r w:rsidRPr="00802F66">
        <w:t>- «Здравоохранение и представление социальных услуг» (</w:t>
      </w:r>
      <w:proofErr w:type="gramStart"/>
      <w:r w:rsidRPr="00802F66">
        <w:t>1</w:t>
      </w:r>
      <w:r w:rsidR="00802F66" w:rsidRPr="00802F66">
        <w:t>7</w:t>
      </w:r>
      <w:r w:rsidRPr="00802F66">
        <w:t>,7</w:t>
      </w:r>
      <w:proofErr w:type="gramEnd"/>
      <w:r w:rsidRPr="00802F66">
        <w:t xml:space="preserve">% в общем ФОТ) – на </w:t>
      </w:r>
      <w:r w:rsidR="00802F66" w:rsidRPr="00802F66">
        <w:t>6</w:t>
      </w:r>
      <w:r w:rsidRPr="00802F66">
        <w:t>,</w:t>
      </w:r>
      <w:r w:rsidR="00802F66" w:rsidRPr="00802F66">
        <w:t>3</w:t>
      </w:r>
      <w:r w:rsidRPr="00802F66">
        <w:t>%;</w:t>
      </w:r>
    </w:p>
    <w:p w:rsidR="0010054C" w:rsidRPr="00802F66" w:rsidRDefault="0010054C" w:rsidP="0010054C">
      <w:pPr>
        <w:pStyle w:val="21"/>
        <w:ind w:firstLine="567"/>
        <w:rPr>
          <w:bCs/>
        </w:rPr>
      </w:pPr>
      <w:r w:rsidRPr="00802F66">
        <w:rPr>
          <w:b/>
          <w:bCs/>
        </w:rPr>
        <w:t>Уменьшение фонда оплаты труда</w:t>
      </w:r>
      <w:r w:rsidRPr="00802F66">
        <w:rPr>
          <w:bCs/>
        </w:rPr>
        <w:t xml:space="preserve"> в целом по району за 1 полугодие 201</w:t>
      </w:r>
      <w:r w:rsidR="00802F66" w:rsidRPr="00802F66">
        <w:rPr>
          <w:bCs/>
        </w:rPr>
        <w:t>6</w:t>
      </w:r>
      <w:r w:rsidRPr="00802F66">
        <w:rPr>
          <w:bCs/>
        </w:rPr>
        <w:t xml:space="preserve"> года по отношению к уровню 1 полугодия 201</w:t>
      </w:r>
      <w:r w:rsidR="00802F66" w:rsidRPr="00802F66">
        <w:rPr>
          <w:bCs/>
        </w:rPr>
        <w:t>5</w:t>
      </w:r>
      <w:r w:rsidRPr="00802F66">
        <w:rPr>
          <w:bCs/>
        </w:rPr>
        <w:t xml:space="preserve"> г. наблюдается по следующим видам деятельности, а именно:</w:t>
      </w:r>
    </w:p>
    <w:p w:rsidR="0010054C" w:rsidRPr="00802F66" w:rsidRDefault="0010054C" w:rsidP="0010054C">
      <w:pPr>
        <w:pStyle w:val="21"/>
        <w:ind w:firstLine="567"/>
      </w:pPr>
      <w:r w:rsidRPr="00802F66">
        <w:t>- «</w:t>
      </w:r>
      <w:proofErr w:type="spellStart"/>
      <w:r w:rsidR="00802F66" w:rsidRPr="00802F66">
        <w:t>Госуправление</w:t>
      </w:r>
      <w:proofErr w:type="spellEnd"/>
      <w:r w:rsidR="00802F66" w:rsidRPr="00802F66">
        <w:t xml:space="preserve"> и обеспечение военной безопасности; социальное страхование</w:t>
      </w:r>
      <w:r w:rsidRPr="00802F66">
        <w:t>» (</w:t>
      </w:r>
      <w:proofErr w:type="gramStart"/>
      <w:r w:rsidR="00802F66" w:rsidRPr="00802F66">
        <w:t>19</w:t>
      </w:r>
      <w:r w:rsidRPr="00802F66">
        <w:t>,</w:t>
      </w:r>
      <w:r w:rsidR="00802F66" w:rsidRPr="00802F66">
        <w:t>6</w:t>
      </w:r>
      <w:proofErr w:type="gramEnd"/>
      <w:r w:rsidRPr="00802F66">
        <w:t>% в общем ФОТ за 1 полугодие 201</w:t>
      </w:r>
      <w:r w:rsidR="00802F66" w:rsidRPr="00802F66">
        <w:t>6</w:t>
      </w:r>
      <w:r w:rsidR="00802F66">
        <w:t xml:space="preserve"> г.</w:t>
      </w:r>
      <w:r w:rsidRPr="00802F66">
        <w:t xml:space="preserve">) – на </w:t>
      </w:r>
      <w:r w:rsidR="00802F66" w:rsidRPr="00802F66">
        <w:t>4</w:t>
      </w:r>
      <w:r w:rsidRPr="00802F66">
        <w:t>,</w:t>
      </w:r>
      <w:r w:rsidR="00802F66" w:rsidRPr="00802F66">
        <w:t>3</w:t>
      </w:r>
      <w:r w:rsidRPr="00802F66">
        <w:t>%;</w:t>
      </w:r>
    </w:p>
    <w:p w:rsidR="0010054C" w:rsidRPr="00802F66" w:rsidRDefault="0010054C" w:rsidP="0010054C">
      <w:pPr>
        <w:pStyle w:val="21"/>
        <w:ind w:firstLine="567"/>
      </w:pPr>
      <w:r w:rsidRPr="00802F66">
        <w:t>- «</w:t>
      </w:r>
      <w:r w:rsidR="00802F66" w:rsidRPr="00802F66">
        <w:t>Финансовая деятельность</w:t>
      </w:r>
      <w:r w:rsidRPr="00802F66">
        <w:t>» (</w:t>
      </w:r>
      <w:proofErr w:type="gramStart"/>
      <w:r w:rsidRPr="00802F66">
        <w:t>1,</w:t>
      </w:r>
      <w:r w:rsidR="00802F66" w:rsidRPr="00802F66">
        <w:t>5</w:t>
      </w:r>
      <w:proofErr w:type="gramEnd"/>
      <w:r w:rsidRPr="00802F66">
        <w:t xml:space="preserve">% в общем ФОТ) – на </w:t>
      </w:r>
      <w:r w:rsidR="00802F66" w:rsidRPr="00802F66">
        <w:t>14</w:t>
      </w:r>
      <w:r w:rsidRPr="00802F66">
        <w:t>,</w:t>
      </w:r>
      <w:r w:rsidR="00802F66" w:rsidRPr="00802F66">
        <w:t>1</w:t>
      </w:r>
      <w:r w:rsidRPr="00802F66">
        <w:t>%.</w:t>
      </w:r>
    </w:p>
    <w:p w:rsidR="0010054C" w:rsidRPr="0049400D" w:rsidRDefault="0010054C" w:rsidP="0010054C">
      <w:pPr>
        <w:pStyle w:val="21"/>
        <w:ind w:firstLine="567"/>
        <w:rPr>
          <w:bCs/>
        </w:rPr>
      </w:pPr>
      <w:r w:rsidRPr="0049400D">
        <w:rPr>
          <w:b/>
        </w:rPr>
        <w:t>Фонд оплаты труда работников списочного состава (без внешних совместителей)</w:t>
      </w:r>
      <w:r w:rsidRPr="0049400D">
        <w:rPr>
          <w:bCs/>
        </w:rPr>
        <w:t xml:space="preserve"> анализируемых организаций и предприятий, включая малые, по итогам 1 полугодия 201</w:t>
      </w:r>
      <w:r w:rsidR="0049400D" w:rsidRPr="0049400D">
        <w:rPr>
          <w:bCs/>
        </w:rPr>
        <w:t>6</w:t>
      </w:r>
      <w:r w:rsidRPr="0049400D">
        <w:rPr>
          <w:bCs/>
        </w:rPr>
        <w:t xml:space="preserve"> года составил </w:t>
      </w:r>
      <w:r w:rsidRPr="0049400D">
        <w:rPr>
          <w:b/>
          <w:bCs/>
        </w:rPr>
        <w:t>1 </w:t>
      </w:r>
      <w:r w:rsidR="0049400D" w:rsidRPr="0049400D">
        <w:rPr>
          <w:b/>
          <w:bCs/>
        </w:rPr>
        <w:t>507</w:t>
      </w:r>
      <w:r w:rsidRPr="0049400D">
        <w:rPr>
          <w:b/>
          <w:bCs/>
        </w:rPr>
        <w:t> </w:t>
      </w:r>
      <w:r w:rsidR="0049400D" w:rsidRPr="0049400D">
        <w:rPr>
          <w:b/>
          <w:bCs/>
        </w:rPr>
        <w:t>576</w:t>
      </w:r>
      <w:r w:rsidRPr="0049400D">
        <w:rPr>
          <w:b/>
          <w:bCs/>
        </w:rPr>
        <w:t>,</w:t>
      </w:r>
      <w:r w:rsidR="0049400D" w:rsidRPr="0049400D">
        <w:rPr>
          <w:b/>
          <w:bCs/>
        </w:rPr>
        <w:t>1</w:t>
      </w:r>
      <w:r w:rsidRPr="0049400D">
        <w:rPr>
          <w:b/>
          <w:bCs/>
        </w:rPr>
        <w:t xml:space="preserve"> </w:t>
      </w:r>
      <w:r w:rsidRPr="0049400D">
        <w:rPr>
          <w:b/>
        </w:rPr>
        <w:t xml:space="preserve">тыс. рублей </w:t>
      </w:r>
      <w:r w:rsidRPr="0049400D">
        <w:rPr>
          <w:bCs/>
        </w:rPr>
        <w:t>(1 полугодие 201</w:t>
      </w:r>
      <w:r w:rsidR="0049400D" w:rsidRPr="0049400D">
        <w:rPr>
          <w:bCs/>
        </w:rPr>
        <w:t>5</w:t>
      </w:r>
      <w:r w:rsidRPr="0049400D">
        <w:rPr>
          <w:bCs/>
        </w:rPr>
        <w:t xml:space="preserve"> года – 1</w:t>
      </w:r>
      <w:r w:rsidR="0049400D" w:rsidRPr="0049400D">
        <w:rPr>
          <w:bCs/>
        </w:rPr>
        <w:t> </w:t>
      </w:r>
      <w:r w:rsidRPr="0049400D">
        <w:rPr>
          <w:bCs/>
        </w:rPr>
        <w:t>4</w:t>
      </w:r>
      <w:r w:rsidR="0049400D" w:rsidRPr="0049400D">
        <w:rPr>
          <w:bCs/>
        </w:rPr>
        <w:t>62 12</w:t>
      </w:r>
      <w:r w:rsidRPr="0049400D">
        <w:rPr>
          <w:bCs/>
        </w:rPr>
        <w:t>6,</w:t>
      </w:r>
      <w:r w:rsidR="0049400D" w:rsidRPr="0049400D">
        <w:rPr>
          <w:bCs/>
        </w:rPr>
        <w:t>4</w:t>
      </w:r>
      <w:r w:rsidRPr="0049400D">
        <w:rPr>
          <w:bCs/>
        </w:rPr>
        <w:t xml:space="preserve"> тыс. рублей), темп роста – 10</w:t>
      </w:r>
      <w:r w:rsidR="0049400D" w:rsidRPr="0049400D">
        <w:rPr>
          <w:bCs/>
        </w:rPr>
        <w:t>3</w:t>
      </w:r>
      <w:r w:rsidRPr="0049400D">
        <w:rPr>
          <w:bCs/>
        </w:rPr>
        <w:t>,</w:t>
      </w:r>
      <w:r w:rsidR="0049400D" w:rsidRPr="0049400D">
        <w:rPr>
          <w:bCs/>
        </w:rPr>
        <w:t>1</w:t>
      </w:r>
      <w:r w:rsidRPr="0049400D">
        <w:rPr>
          <w:bCs/>
        </w:rPr>
        <w:t>% к соответствующему периоду прошлого года.</w:t>
      </w:r>
    </w:p>
    <w:p w:rsidR="004B59AE" w:rsidRPr="008B0E08" w:rsidRDefault="004B59AE" w:rsidP="00480ED2">
      <w:pPr>
        <w:pStyle w:val="21"/>
        <w:ind w:firstLine="0"/>
        <w:rPr>
          <w:bCs/>
          <w:color w:val="FF0000"/>
        </w:rPr>
      </w:pPr>
    </w:p>
    <w:p w:rsidR="008F1FE6" w:rsidRPr="008B0E08" w:rsidRDefault="008F1FE6" w:rsidP="00480ED2">
      <w:pPr>
        <w:pStyle w:val="21"/>
        <w:ind w:firstLine="0"/>
        <w:rPr>
          <w:bCs/>
          <w:color w:val="FF0000"/>
        </w:rPr>
      </w:pPr>
    </w:p>
    <w:p w:rsidR="008F1FE6" w:rsidRPr="00720C25" w:rsidRDefault="008F1FE6" w:rsidP="00720C25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8B0E08">
        <w:rPr>
          <w:bCs/>
          <w:noProof/>
          <w:color w:val="FF0000"/>
        </w:rPr>
        <w:drawing>
          <wp:inline distT="0" distB="0" distL="0" distR="0">
            <wp:extent cx="838200" cy="600075"/>
            <wp:effectExtent l="19050" t="0" r="0" b="0"/>
            <wp:docPr id="10" name="Рисунок 20" descr="j030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30084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E08">
        <w:rPr>
          <w:color w:val="FF0000"/>
        </w:rPr>
        <w:t xml:space="preserve"> </w:t>
      </w:r>
      <w:r w:rsidRPr="00720C25">
        <w:rPr>
          <w:b/>
          <w:bCs/>
          <w:color w:val="548DD4" w:themeColor="text2" w:themeTint="99"/>
          <w:sz w:val="28"/>
          <w:szCs w:val="28"/>
        </w:rPr>
        <w:t>1</w:t>
      </w:r>
      <w:r w:rsidR="004E39C4" w:rsidRPr="00720C25">
        <w:rPr>
          <w:b/>
          <w:bCs/>
          <w:color w:val="548DD4" w:themeColor="text2" w:themeTint="99"/>
          <w:sz w:val="28"/>
          <w:szCs w:val="28"/>
        </w:rPr>
        <w:t>0</w:t>
      </w:r>
      <w:r w:rsidRPr="00720C25">
        <w:rPr>
          <w:b/>
          <w:bCs/>
          <w:color w:val="548DD4" w:themeColor="text2" w:themeTint="99"/>
          <w:sz w:val="28"/>
          <w:szCs w:val="28"/>
        </w:rPr>
        <w:t>. СРЕДНЕМЕСЯЧНАЯ ЗАРАБОТНАЯ ПЛАТА</w:t>
      </w:r>
    </w:p>
    <w:p w:rsidR="008F1FE6" w:rsidRPr="00720C25" w:rsidRDefault="008F1FE6" w:rsidP="00720C25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</w:p>
    <w:p w:rsidR="008F1FE6" w:rsidRPr="00720C25" w:rsidRDefault="008F1FE6" w:rsidP="00720C25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bookmarkStart w:id="3" w:name="З_плата_крупных"/>
      <w:bookmarkEnd w:id="3"/>
      <w:r w:rsidRPr="00720C25">
        <w:rPr>
          <w:b/>
          <w:bCs/>
          <w:color w:val="548DD4" w:themeColor="text2" w:themeTint="99"/>
          <w:sz w:val="28"/>
          <w:szCs w:val="28"/>
        </w:rPr>
        <w:t>1</w:t>
      </w:r>
      <w:r w:rsidR="004E39C4" w:rsidRPr="00720C25">
        <w:rPr>
          <w:b/>
          <w:bCs/>
          <w:color w:val="548DD4" w:themeColor="text2" w:themeTint="99"/>
          <w:sz w:val="28"/>
          <w:szCs w:val="28"/>
        </w:rPr>
        <w:t>0</w:t>
      </w:r>
      <w:r w:rsidRPr="00720C25">
        <w:rPr>
          <w:b/>
          <w:bCs/>
          <w:color w:val="548DD4" w:themeColor="text2" w:themeTint="99"/>
          <w:sz w:val="28"/>
          <w:szCs w:val="28"/>
        </w:rPr>
        <w:t>.1. Среднемесячная заработная плата работников</w:t>
      </w:r>
    </w:p>
    <w:p w:rsidR="008F1FE6" w:rsidRPr="00720C25" w:rsidRDefault="008F1FE6" w:rsidP="00720C25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720C25">
        <w:rPr>
          <w:b/>
          <w:bCs/>
          <w:color w:val="548DD4" w:themeColor="text2" w:themeTint="99"/>
          <w:sz w:val="28"/>
          <w:szCs w:val="28"/>
        </w:rPr>
        <w:t xml:space="preserve">крупных и средних организаций и предприятий </w:t>
      </w:r>
    </w:p>
    <w:p w:rsidR="00B131B4" w:rsidRPr="00720C25" w:rsidRDefault="00B131B4" w:rsidP="00720C25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</w:p>
    <w:p w:rsidR="00C12D56" w:rsidRPr="008B0E08" w:rsidRDefault="00C12D56" w:rsidP="00480ED2">
      <w:pPr>
        <w:pStyle w:val="a7"/>
        <w:ind w:firstLine="567"/>
        <w:rPr>
          <w:sz w:val="28"/>
        </w:rPr>
      </w:pPr>
      <w:bookmarkStart w:id="4" w:name="Просроч_зарплата"/>
      <w:bookmarkEnd w:id="4"/>
      <w:r w:rsidRPr="00506CBA">
        <w:rPr>
          <w:b/>
          <w:color w:val="auto"/>
          <w:sz w:val="28"/>
        </w:rPr>
        <w:t xml:space="preserve">Среднемесячная заработная плата работников </w:t>
      </w:r>
      <w:r w:rsidR="007454DE" w:rsidRPr="00506CBA">
        <w:rPr>
          <w:b/>
          <w:color w:val="auto"/>
          <w:sz w:val="28"/>
        </w:rPr>
        <w:t xml:space="preserve">списочного состава </w:t>
      </w:r>
      <w:r w:rsidRPr="00506CBA">
        <w:rPr>
          <w:b/>
          <w:color w:val="auto"/>
          <w:sz w:val="28"/>
        </w:rPr>
        <w:t>крупных и средних организаций и предприятий</w:t>
      </w:r>
      <w:r w:rsidRPr="00506CBA">
        <w:rPr>
          <w:color w:val="auto"/>
          <w:sz w:val="28"/>
        </w:rPr>
        <w:t xml:space="preserve"> в Колпашевском районе за</w:t>
      </w:r>
      <w:r w:rsidRPr="008B0E08">
        <w:rPr>
          <w:sz w:val="28"/>
        </w:rPr>
        <w:t xml:space="preserve"> </w:t>
      </w:r>
      <w:r w:rsidRPr="00506CBA">
        <w:rPr>
          <w:color w:val="auto"/>
          <w:sz w:val="28"/>
        </w:rPr>
        <w:t>январь-июнь 201</w:t>
      </w:r>
      <w:r w:rsidR="00506CBA" w:rsidRPr="00506CBA">
        <w:rPr>
          <w:color w:val="auto"/>
          <w:sz w:val="28"/>
        </w:rPr>
        <w:t>6</w:t>
      </w:r>
      <w:r w:rsidRPr="00506CBA">
        <w:rPr>
          <w:color w:val="auto"/>
          <w:sz w:val="28"/>
        </w:rPr>
        <w:t xml:space="preserve"> года </w:t>
      </w:r>
      <w:r w:rsidR="00D92934" w:rsidRPr="00506CBA">
        <w:rPr>
          <w:color w:val="auto"/>
          <w:sz w:val="28"/>
        </w:rPr>
        <w:t xml:space="preserve">составила </w:t>
      </w:r>
      <w:r w:rsidR="00762195" w:rsidRPr="00506CBA">
        <w:rPr>
          <w:b/>
          <w:color w:val="auto"/>
          <w:sz w:val="28"/>
        </w:rPr>
        <w:t>3</w:t>
      </w:r>
      <w:r w:rsidR="00506CBA" w:rsidRPr="00506CBA">
        <w:rPr>
          <w:b/>
          <w:color w:val="auto"/>
          <w:sz w:val="28"/>
        </w:rPr>
        <w:t>9</w:t>
      </w:r>
      <w:r w:rsidR="00762195" w:rsidRPr="00506CBA">
        <w:rPr>
          <w:b/>
          <w:color w:val="auto"/>
          <w:sz w:val="28"/>
        </w:rPr>
        <w:t> </w:t>
      </w:r>
      <w:r w:rsidR="00506CBA" w:rsidRPr="00506CBA">
        <w:rPr>
          <w:b/>
          <w:color w:val="auto"/>
          <w:sz w:val="28"/>
        </w:rPr>
        <w:t>768</w:t>
      </w:r>
      <w:r w:rsidR="00762195" w:rsidRPr="00506CBA">
        <w:rPr>
          <w:b/>
          <w:color w:val="auto"/>
          <w:sz w:val="28"/>
        </w:rPr>
        <w:t>,</w:t>
      </w:r>
      <w:r w:rsidR="00506CBA" w:rsidRPr="00506CBA">
        <w:rPr>
          <w:b/>
          <w:color w:val="auto"/>
          <w:sz w:val="28"/>
        </w:rPr>
        <w:t>6</w:t>
      </w:r>
      <w:r w:rsidRPr="00506CBA">
        <w:rPr>
          <w:b/>
          <w:color w:val="auto"/>
          <w:sz w:val="28"/>
        </w:rPr>
        <w:t xml:space="preserve"> рублей </w:t>
      </w:r>
      <w:r w:rsidRPr="00506CBA">
        <w:rPr>
          <w:color w:val="auto"/>
          <w:sz w:val="28"/>
        </w:rPr>
        <w:t xml:space="preserve">и выросла на </w:t>
      </w:r>
      <w:r w:rsidR="00506CBA" w:rsidRPr="00506CBA">
        <w:rPr>
          <w:color w:val="auto"/>
          <w:sz w:val="28"/>
        </w:rPr>
        <w:t>3</w:t>
      </w:r>
      <w:r w:rsidR="00251D36" w:rsidRPr="00506CBA">
        <w:rPr>
          <w:color w:val="auto"/>
          <w:sz w:val="28"/>
        </w:rPr>
        <w:t>,</w:t>
      </w:r>
      <w:r w:rsidR="00506CBA" w:rsidRPr="00506CBA">
        <w:rPr>
          <w:color w:val="auto"/>
          <w:sz w:val="28"/>
        </w:rPr>
        <w:t>5</w:t>
      </w:r>
      <w:r w:rsidRPr="00506CBA">
        <w:rPr>
          <w:color w:val="auto"/>
          <w:sz w:val="28"/>
        </w:rPr>
        <w:t>% к уровню 201</w:t>
      </w:r>
      <w:r w:rsidR="00506CBA" w:rsidRPr="00506CBA">
        <w:rPr>
          <w:color w:val="auto"/>
          <w:sz w:val="28"/>
        </w:rPr>
        <w:t>5</w:t>
      </w:r>
      <w:r w:rsidRPr="00506CBA">
        <w:rPr>
          <w:color w:val="auto"/>
          <w:sz w:val="28"/>
        </w:rPr>
        <w:t xml:space="preserve"> года (за январь-июнь 201</w:t>
      </w:r>
      <w:r w:rsidR="00506CBA" w:rsidRPr="00506CBA">
        <w:rPr>
          <w:color w:val="auto"/>
          <w:sz w:val="28"/>
        </w:rPr>
        <w:t>5</w:t>
      </w:r>
      <w:r w:rsidRPr="00506CBA">
        <w:rPr>
          <w:color w:val="auto"/>
          <w:sz w:val="28"/>
        </w:rPr>
        <w:t xml:space="preserve"> год</w:t>
      </w:r>
      <w:r w:rsidR="00506CBA" w:rsidRPr="00506CBA">
        <w:rPr>
          <w:color w:val="auto"/>
          <w:sz w:val="28"/>
        </w:rPr>
        <w:t>а</w:t>
      </w:r>
      <w:r w:rsidRPr="00506CBA">
        <w:rPr>
          <w:color w:val="auto"/>
          <w:sz w:val="28"/>
        </w:rPr>
        <w:t xml:space="preserve"> по аналогичному кругу отчитавшихся организаций и предприятий она составляла </w:t>
      </w:r>
      <w:r w:rsidR="00251D36" w:rsidRPr="00506CBA">
        <w:rPr>
          <w:color w:val="auto"/>
          <w:sz w:val="28"/>
        </w:rPr>
        <w:t>3</w:t>
      </w:r>
      <w:r w:rsidR="00506CBA" w:rsidRPr="00506CBA">
        <w:rPr>
          <w:color w:val="auto"/>
          <w:sz w:val="28"/>
        </w:rPr>
        <w:t>8</w:t>
      </w:r>
      <w:r w:rsidR="00251D36" w:rsidRPr="00506CBA">
        <w:rPr>
          <w:color w:val="auto"/>
          <w:sz w:val="28"/>
        </w:rPr>
        <w:t> </w:t>
      </w:r>
      <w:r w:rsidR="00506CBA" w:rsidRPr="00506CBA">
        <w:rPr>
          <w:color w:val="auto"/>
          <w:sz w:val="28"/>
        </w:rPr>
        <w:t>439</w:t>
      </w:r>
      <w:r w:rsidR="00251D36" w:rsidRPr="00506CBA">
        <w:rPr>
          <w:color w:val="auto"/>
          <w:sz w:val="28"/>
        </w:rPr>
        <w:t>,</w:t>
      </w:r>
      <w:r w:rsidR="00506CBA" w:rsidRPr="00506CBA">
        <w:rPr>
          <w:color w:val="auto"/>
          <w:sz w:val="28"/>
        </w:rPr>
        <w:t>5</w:t>
      </w:r>
      <w:r w:rsidRPr="00506CBA">
        <w:rPr>
          <w:color w:val="auto"/>
          <w:sz w:val="28"/>
        </w:rPr>
        <w:t xml:space="preserve"> рублей).</w:t>
      </w:r>
    </w:p>
    <w:p w:rsidR="00C12D56" w:rsidRPr="006A05B9" w:rsidRDefault="00C36B03" w:rsidP="00480ED2">
      <w:pPr>
        <w:pStyle w:val="a7"/>
        <w:ind w:firstLine="567"/>
        <w:rPr>
          <w:color w:val="auto"/>
          <w:sz w:val="28"/>
        </w:rPr>
      </w:pPr>
      <w:r w:rsidRPr="006A05B9">
        <w:rPr>
          <w:b/>
          <w:bCs/>
          <w:color w:val="auto"/>
          <w:sz w:val="28"/>
        </w:rPr>
        <w:t>Темп роста</w:t>
      </w:r>
      <w:r w:rsidR="00C12D56" w:rsidRPr="006A05B9">
        <w:rPr>
          <w:b/>
          <w:bCs/>
          <w:color w:val="auto"/>
          <w:sz w:val="28"/>
        </w:rPr>
        <w:t xml:space="preserve"> реальной среднемесячной заработной платы</w:t>
      </w:r>
      <w:r w:rsidR="00C12D56" w:rsidRPr="006A05B9">
        <w:rPr>
          <w:color w:val="auto"/>
          <w:sz w:val="28"/>
        </w:rPr>
        <w:t xml:space="preserve"> к уровню соответствующего периода 20</w:t>
      </w:r>
      <w:r w:rsidR="006A05B9" w:rsidRPr="006A05B9">
        <w:rPr>
          <w:color w:val="auto"/>
          <w:sz w:val="28"/>
        </w:rPr>
        <w:t>15</w:t>
      </w:r>
      <w:r w:rsidR="00C12D56" w:rsidRPr="006A05B9">
        <w:rPr>
          <w:color w:val="auto"/>
          <w:sz w:val="28"/>
        </w:rPr>
        <w:t xml:space="preserve"> года с учетом</w:t>
      </w:r>
      <w:r w:rsidR="0089678B" w:rsidRPr="006A05B9">
        <w:rPr>
          <w:color w:val="auto"/>
          <w:sz w:val="28"/>
        </w:rPr>
        <w:t xml:space="preserve"> индекса потребительских цен </w:t>
      </w:r>
      <w:r w:rsidR="00C12D56" w:rsidRPr="006A05B9">
        <w:rPr>
          <w:color w:val="auto"/>
          <w:sz w:val="28"/>
        </w:rPr>
        <w:t xml:space="preserve">составил </w:t>
      </w:r>
      <w:r w:rsidR="00D92934" w:rsidRPr="006A05B9">
        <w:rPr>
          <w:b/>
          <w:color w:val="auto"/>
          <w:sz w:val="28"/>
        </w:rPr>
        <w:t>95,</w:t>
      </w:r>
      <w:r w:rsidR="006A05B9" w:rsidRPr="006A05B9">
        <w:rPr>
          <w:b/>
          <w:color w:val="auto"/>
          <w:sz w:val="28"/>
        </w:rPr>
        <w:t>9</w:t>
      </w:r>
      <w:r w:rsidR="00C12D56" w:rsidRPr="006A05B9">
        <w:rPr>
          <w:b/>
          <w:color w:val="auto"/>
          <w:sz w:val="28"/>
        </w:rPr>
        <w:t>%.</w:t>
      </w:r>
    </w:p>
    <w:p w:rsidR="00C12D56" w:rsidRDefault="00C12D56" w:rsidP="00480ED2">
      <w:pPr>
        <w:pStyle w:val="a7"/>
        <w:ind w:firstLine="567"/>
        <w:rPr>
          <w:color w:val="auto"/>
          <w:sz w:val="28"/>
        </w:rPr>
      </w:pPr>
      <w:r w:rsidRPr="004B59AE">
        <w:rPr>
          <w:color w:val="auto"/>
          <w:sz w:val="28"/>
        </w:rPr>
        <w:t>По данным Томскстата за январь-июнь 201</w:t>
      </w:r>
      <w:r w:rsidR="00C26696" w:rsidRPr="004B59AE">
        <w:rPr>
          <w:color w:val="auto"/>
          <w:sz w:val="28"/>
        </w:rPr>
        <w:t>6</w:t>
      </w:r>
      <w:r w:rsidRPr="004B59AE">
        <w:rPr>
          <w:color w:val="auto"/>
          <w:sz w:val="28"/>
        </w:rPr>
        <w:t xml:space="preserve"> года уровень среднемесячной заработной платы по фактическим видам деятельности крупных и средних организаций и предприятий Колпашевского района сложился в следующих размерах:</w:t>
      </w:r>
    </w:p>
    <w:p w:rsidR="00C12D56" w:rsidRPr="004B59AE" w:rsidRDefault="00C12D56" w:rsidP="00480ED2">
      <w:pPr>
        <w:pStyle w:val="a7"/>
        <w:ind w:firstLine="567"/>
        <w:rPr>
          <w:color w:val="auto"/>
          <w:sz w:val="28"/>
        </w:rPr>
      </w:pPr>
      <w:r w:rsidRPr="004B59AE">
        <w:rPr>
          <w:color w:val="auto"/>
          <w:sz w:val="28"/>
        </w:rPr>
        <w:t xml:space="preserve">- «Обрабатывающие производства» – </w:t>
      </w:r>
      <w:r w:rsidR="004B59AE" w:rsidRPr="004B59AE">
        <w:rPr>
          <w:color w:val="auto"/>
          <w:sz w:val="28"/>
        </w:rPr>
        <w:t xml:space="preserve">20031 </w:t>
      </w:r>
      <w:r w:rsidRPr="004B59AE">
        <w:rPr>
          <w:color w:val="auto"/>
          <w:sz w:val="28"/>
        </w:rPr>
        <w:t>рубл</w:t>
      </w:r>
      <w:r w:rsidR="004B59AE">
        <w:rPr>
          <w:color w:val="auto"/>
          <w:sz w:val="28"/>
        </w:rPr>
        <w:t>ь</w:t>
      </w:r>
      <w:r w:rsidRPr="004B59AE">
        <w:rPr>
          <w:color w:val="auto"/>
          <w:sz w:val="28"/>
        </w:rPr>
        <w:t xml:space="preserve"> (темп роста к уровню             первого полугодия 201</w:t>
      </w:r>
      <w:r w:rsidR="004B59AE" w:rsidRPr="004B59AE">
        <w:rPr>
          <w:color w:val="auto"/>
          <w:sz w:val="28"/>
        </w:rPr>
        <w:t>5</w:t>
      </w:r>
      <w:r w:rsidRPr="004B59AE">
        <w:rPr>
          <w:color w:val="auto"/>
          <w:sz w:val="28"/>
        </w:rPr>
        <w:t xml:space="preserve"> год</w:t>
      </w:r>
      <w:r w:rsidR="004B59AE" w:rsidRPr="004B59AE">
        <w:rPr>
          <w:color w:val="auto"/>
          <w:sz w:val="28"/>
        </w:rPr>
        <w:t>а</w:t>
      </w:r>
      <w:r w:rsidRPr="004B59AE">
        <w:rPr>
          <w:color w:val="auto"/>
          <w:sz w:val="28"/>
        </w:rPr>
        <w:t xml:space="preserve"> – </w:t>
      </w:r>
      <w:r w:rsidR="00D52754" w:rsidRPr="004B59AE">
        <w:rPr>
          <w:color w:val="auto"/>
          <w:sz w:val="28"/>
        </w:rPr>
        <w:t>11</w:t>
      </w:r>
      <w:r w:rsidR="004B59AE" w:rsidRPr="004B59AE">
        <w:rPr>
          <w:color w:val="auto"/>
          <w:sz w:val="28"/>
        </w:rPr>
        <w:t>3</w:t>
      </w:r>
      <w:r w:rsidR="00D52754" w:rsidRPr="004B59AE">
        <w:rPr>
          <w:color w:val="auto"/>
          <w:sz w:val="28"/>
        </w:rPr>
        <w:t>,</w:t>
      </w:r>
      <w:r w:rsidR="004B59AE" w:rsidRPr="004B59AE">
        <w:rPr>
          <w:color w:val="auto"/>
          <w:sz w:val="28"/>
        </w:rPr>
        <w:t>9</w:t>
      </w:r>
      <w:r w:rsidRPr="004B59AE">
        <w:rPr>
          <w:color w:val="auto"/>
          <w:sz w:val="28"/>
        </w:rPr>
        <w:t xml:space="preserve">%); </w:t>
      </w:r>
    </w:p>
    <w:p w:rsidR="00C12D56" w:rsidRPr="004B59AE" w:rsidRDefault="00C12D56" w:rsidP="00480ED2">
      <w:pPr>
        <w:pStyle w:val="a7"/>
        <w:ind w:firstLine="567"/>
        <w:rPr>
          <w:color w:val="auto"/>
          <w:sz w:val="28"/>
        </w:rPr>
      </w:pPr>
      <w:r w:rsidRPr="004B59AE">
        <w:rPr>
          <w:color w:val="auto"/>
          <w:sz w:val="28"/>
        </w:rPr>
        <w:t xml:space="preserve">- «Производство и распределение электроэнергии, газа и воды» – </w:t>
      </w:r>
      <w:r w:rsidR="004B59AE" w:rsidRPr="004B59AE">
        <w:rPr>
          <w:color w:val="auto"/>
          <w:sz w:val="28"/>
        </w:rPr>
        <w:t xml:space="preserve">49270,8 </w:t>
      </w:r>
      <w:r w:rsidRPr="004B59AE">
        <w:rPr>
          <w:color w:val="auto"/>
          <w:sz w:val="28"/>
        </w:rPr>
        <w:t>рублей (темп роста к уровню первого полугодия 201</w:t>
      </w:r>
      <w:r w:rsidR="004B59AE">
        <w:rPr>
          <w:color w:val="auto"/>
          <w:sz w:val="28"/>
        </w:rPr>
        <w:t>5</w:t>
      </w:r>
      <w:r w:rsidRPr="004B59AE">
        <w:rPr>
          <w:color w:val="auto"/>
          <w:sz w:val="28"/>
        </w:rPr>
        <w:t xml:space="preserve"> год</w:t>
      </w:r>
      <w:r w:rsidR="004B59AE">
        <w:rPr>
          <w:color w:val="auto"/>
          <w:sz w:val="28"/>
        </w:rPr>
        <w:t>а</w:t>
      </w:r>
      <w:r w:rsidRPr="004B59AE">
        <w:rPr>
          <w:color w:val="auto"/>
          <w:sz w:val="28"/>
        </w:rPr>
        <w:t xml:space="preserve"> – </w:t>
      </w:r>
      <w:r w:rsidR="00D52754" w:rsidRPr="004B59AE">
        <w:rPr>
          <w:color w:val="auto"/>
          <w:sz w:val="28"/>
        </w:rPr>
        <w:t>10</w:t>
      </w:r>
      <w:r w:rsidR="004B59AE" w:rsidRPr="004B59AE">
        <w:rPr>
          <w:color w:val="auto"/>
          <w:sz w:val="28"/>
        </w:rPr>
        <w:t>9</w:t>
      </w:r>
      <w:r w:rsidRPr="004B59AE">
        <w:rPr>
          <w:color w:val="auto"/>
          <w:sz w:val="28"/>
        </w:rPr>
        <w:t xml:space="preserve">%); </w:t>
      </w:r>
    </w:p>
    <w:p w:rsidR="00C12D56" w:rsidRPr="004B59AE" w:rsidRDefault="00C12D56" w:rsidP="00480ED2">
      <w:pPr>
        <w:pStyle w:val="a7"/>
        <w:ind w:firstLine="567"/>
        <w:rPr>
          <w:color w:val="auto"/>
          <w:sz w:val="28"/>
        </w:rPr>
      </w:pPr>
      <w:r w:rsidRPr="004B59AE">
        <w:rPr>
          <w:color w:val="auto"/>
          <w:sz w:val="28"/>
        </w:rPr>
        <w:t xml:space="preserve">- «Оптовая и розничная торговля; ремонт автотранспортных средств, мотоциклов, бытовых изделий и предметов личного пользования» – </w:t>
      </w:r>
      <w:r w:rsidR="004B59AE" w:rsidRPr="004B59AE">
        <w:rPr>
          <w:color w:val="auto"/>
          <w:sz w:val="28"/>
        </w:rPr>
        <w:t xml:space="preserve">23467,9 </w:t>
      </w:r>
      <w:r w:rsidRPr="004B59AE">
        <w:rPr>
          <w:color w:val="auto"/>
          <w:sz w:val="28"/>
        </w:rPr>
        <w:t>рублей (темп роста к уровню первого полугодия 201</w:t>
      </w:r>
      <w:r w:rsidR="004B59AE" w:rsidRPr="004B59AE">
        <w:rPr>
          <w:color w:val="auto"/>
          <w:sz w:val="28"/>
        </w:rPr>
        <w:t>5</w:t>
      </w:r>
      <w:r w:rsidRPr="004B59AE">
        <w:rPr>
          <w:color w:val="auto"/>
          <w:sz w:val="28"/>
        </w:rPr>
        <w:t xml:space="preserve"> год</w:t>
      </w:r>
      <w:r w:rsidR="004B59AE" w:rsidRPr="004B59AE">
        <w:rPr>
          <w:color w:val="auto"/>
          <w:sz w:val="28"/>
        </w:rPr>
        <w:t>а</w:t>
      </w:r>
      <w:r w:rsidRPr="004B59AE">
        <w:rPr>
          <w:color w:val="auto"/>
          <w:sz w:val="28"/>
        </w:rPr>
        <w:t xml:space="preserve"> – </w:t>
      </w:r>
      <w:r w:rsidR="004B59AE" w:rsidRPr="004B59AE">
        <w:rPr>
          <w:color w:val="auto"/>
          <w:sz w:val="28"/>
        </w:rPr>
        <w:t>93</w:t>
      </w:r>
      <w:r w:rsidR="00D52754" w:rsidRPr="004B59AE">
        <w:rPr>
          <w:color w:val="auto"/>
          <w:sz w:val="28"/>
        </w:rPr>
        <w:t>,</w:t>
      </w:r>
      <w:r w:rsidR="004B59AE" w:rsidRPr="004B59AE">
        <w:rPr>
          <w:color w:val="auto"/>
          <w:sz w:val="28"/>
        </w:rPr>
        <w:t>5</w:t>
      </w:r>
      <w:r w:rsidRPr="004B59AE">
        <w:rPr>
          <w:color w:val="auto"/>
          <w:sz w:val="28"/>
        </w:rPr>
        <w:t>%);</w:t>
      </w:r>
    </w:p>
    <w:p w:rsidR="00C12D56" w:rsidRPr="004B59AE" w:rsidRDefault="00C12D56" w:rsidP="00480ED2">
      <w:pPr>
        <w:pStyle w:val="a7"/>
        <w:ind w:firstLine="567"/>
        <w:rPr>
          <w:color w:val="auto"/>
          <w:sz w:val="28"/>
        </w:rPr>
      </w:pPr>
      <w:r w:rsidRPr="004B59AE">
        <w:rPr>
          <w:color w:val="auto"/>
          <w:sz w:val="28"/>
        </w:rPr>
        <w:t xml:space="preserve">- «Транспорт и связь» – </w:t>
      </w:r>
      <w:r w:rsidR="004B59AE" w:rsidRPr="004B59AE">
        <w:rPr>
          <w:color w:val="auto"/>
          <w:sz w:val="28"/>
        </w:rPr>
        <w:t xml:space="preserve">58863,6 </w:t>
      </w:r>
      <w:r w:rsidRPr="004B59AE">
        <w:rPr>
          <w:color w:val="auto"/>
          <w:sz w:val="28"/>
        </w:rPr>
        <w:t>рублей (темп роста к уровню первого полугодия 201</w:t>
      </w:r>
      <w:r w:rsidR="004B59AE" w:rsidRPr="004B59AE">
        <w:rPr>
          <w:color w:val="auto"/>
          <w:sz w:val="28"/>
        </w:rPr>
        <w:t>5</w:t>
      </w:r>
      <w:r w:rsidRPr="004B59AE">
        <w:rPr>
          <w:color w:val="auto"/>
          <w:sz w:val="28"/>
        </w:rPr>
        <w:t xml:space="preserve"> год</w:t>
      </w:r>
      <w:r w:rsidR="004B59AE" w:rsidRPr="004B59AE">
        <w:rPr>
          <w:color w:val="auto"/>
          <w:sz w:val="28"/>
        </w:rPr>
        <w:t>а</w:t>
      </w:r>
      <w:r w:rsidRPr="004B59AE">
        <w:rPr>
          <w:color w:val="auto"/>
          <w:sz w:val="28"/>
        </w:rPr>
        <w:t xml:space="preserve"> – </w:t>
      </w:r>
      <w:r w:rsidR="00D52754" w:rsidRPr="004B59AE">
        <w:rPr>
          <w:color w:val="auto"/>
          <w:sz w:val="28"/>
        </w:rPr>
        <w:t>11</w:t>
      </w:r>
      <w:r w:rsidR="004B59AE" w:rsidRPr="004B59AE">
        <w:rPr>
          <w:color w:val="auto"/>
          <w:sz w:val="28"/>
        </w:rPr>
        <w:t>8</w:t>
      </w:r>
      <w:r w:rsidR="00D52754" w:rsidRPr="004B59AE">
        <w:rPr>
          <w:color w:val="auto"/>
          <w:sz w:val="28"/>
        </w:rPr>
        <w:t>,</w:t>
      </w:r>
      <w:r w:rsidR="004B59AE" w:rsidRPr="004B59AE">
        <w:rPr>
          <w:color w:val="auto"/>
          <w:sz w:val="28"/>
        </w:rPr>
        <w:t>4</w:t>
      </w:r>
      <w:r w:rsidRPr="004B59AE">
        <w:rPr>
          <w:color w:val="auto"/>
          <w:sz w:val="28"/>
        </w:rPr>
        <w:t xml:space="preserve">%); </w:t>
      </w:r>
    </w:p>
    <w:p w:rsidR="00C12D56" w:rsidRPr="004B59AE" w:rsidRDefault="00C12D56" w:rsidP="00480ED2">
      <w:pPr>
        <w:pStyle w:val="a7"/>
        <w:ind w:firstLine="567"/>
        <w:rPr>
          <w:color w:val="auto"/>
          <w:sz w:val="28"/>
        </w:rPr>
      </w:pPr>
      <w:r w:rsidRPr="004B59AE">
        <w:rPr>
          <w:color w:val="auto"/>
          <w:sz w:val="28"/>
        </w:rPr>
        <w:t xml:space="preserve">- «Финансовая деятельность» – </w:t>
      </w:r>
      <w:r w:rsidR="004B59AE" w:rsidRPr="004B59AE">
        <w:rPr>
          <w:color w:val="auto"/>
          <w:sz w:val="28"/>
        </w:rPr>
        <w:t xml:space="preserve">39663,5 </w:t>
      </w:r>
      <w:r w:rsidRPr="004B59AE">
        <w:rPr>
          <w:color w:val="auto"/>
          <w:sz w:val="28"/>
        </w:rPr>
        <w:t>рублей (темп роста к уровню первого полугодия 201</w:t>
      </w:r>
      <w:r w:rsidR="004B59AE" w:rsidRPr="004B59AE">
        <w:rPr>
          <w:color w:val="auto"/>
          <w:sz w:val="28"/>
        </w:rPr>
        <w:t>5</w:t>
      </w:r>
      <w:r w:rsidRPr="004B59AE">
        <w:rPr>
          <w:color w:val="auto"/>
          <w:sz w:val="28"/>
        </w:rPr>
        <w:t xml:space="preserve"> год</w:t>
      </w:r>
      <w:r w:rsidR="004B59AE" w:rsidRPr="004B59AE">
        <w:rPr>
          <w:color w:val="auto"/>
          <w:sz w:val="28"/>
        </w:rPr>
        <w:t>а</w:t>
      </w:r>
      <w:r w:rsidRPr="004B59AE">
        <w:rPr>
          <w:color w:val="auto"/>
          <w:sz w:val="28"/>
        </w:rPr>
        <w:t xml:space="preserve"> – </w:t>
      </w:r>
      <w:r w:rsidR="004B59AE" w:rsidRPr="004B59AE">
        <w:rPr>
          <w:color w:val="auto"/>
          <w:sz w:val="28"/>
        </w:rPr>
        <w:t>104</w:t>
      </w:r>
      <w:r w:rsidR="00D52754" w:rsidRPr="004B59AE">
        <w:rPr>
          <w:color w:val="auto"/>
          <w:sz w:val="28"/>
        </w:rPr>
        <w:t>,</w:t>
      </w:r>
      <w:r w:rsidR="004B59AE" w:rsidRPr="004B59AE">
        <w:rPr>
          <w:color w:val="auto"/>
          <w:sz w:val="28"/>
        </w:rPr>
        <w:t>3</w:t>
      </w:r>
      <w:r w:rsidRPr="004B59AE">
        <w:rPr>
          <w:color w:val="auto"/>
          <w:sz w:val="28"/>
        </w:rPr>
        <w:t>%);</w:t>
      </w:r>
    </w:p>
    <w:p w:rsidR="00C12D56" w:rsidRPr="00BF3005" w:rsidRDefault="00C12D56" w:rsidP="00480ED2">
      <w:pPr>
        <w:pStyle w:val="a7"/>
        <w:ind w:firstLine="567"/>
        <w:rPr>
          <w:color w:val="auto"/>
          <w:sz w:val="28"/>
        </w:rPr>
      </w:pPr>
      <w:r w:rsidRPr="00BF3005">
        <w:rPr>
          <w:color w:val="auto"/>
          <w:sz w:val="28"/>
        </w:rPr>
        <w:t xml:space="preserve">- «Операции с недвижимым имуществом, аренда и предоставление услуг» –        </w:t>
      </w:r>
      <w:r w:rsidR="00BF3005" w:rsidRPr="00BF3005">
        <w:rPr>
          <w:color w:val="auto"/>
          <w:sz w:val="28"/>
        </w:rPr>
        <w:t xml:space="preserve">50892 </w:t>
      </w:r>
      <w:r w:rsidRPr="00BF3005">
        <w:rPr>
          <w:color w:val="auto"/>
          <w:sz w:val="28"/>
        </w:rPr>
        <w:t>рубл</w:t>
      </w:r>
      <w:r w:rsidR="00BF3005" w:rsidRPr="00BF3005">
        <w:rPr>
          <w:color w:val="auto"/>
          <w:sz w:val="28"/>
        </w:rPr>
        <w:t>я</w:t>
      </w:r>
      <w:r w:rsidRPr="00BF3005">
        <w:rPr>
          <w:color w:val="auto"/>
          <w:sz w:val="28"/>
        </w:rPr>
        <w:t xml:space="preserve"> (темп роста к уровню первого полугодия 201</w:t>
      </w:r>
      <w:r w:rsidR="00BF3005" w:rsidRPr="00BF3005">
        <w:rPr>
          <w:color w:val="auto"/>
          <w:sz w:val="28"/>
        </w:rPr>
        <w:t>5</w:t>
      </w:r>
      <w:r w:rsidRPr="00BF3005">
        <w:rPr>
          <w:color w:val="auto"/>
          <w:sz w:val="28"/>
        </w:rPr>
        <w:t xml:space="preserve"> года – </w:t>
      </w:r>
      <w:r w:rsidR="00D52754" w:rsidRPr="00BF3005">
        <w:rPr>
          <w:color w:val="auto"/>
          <w:sz w:val="28"/>
        </w:rPr>
        <w:t>1</w:t>
      </w:r>
      <w:r w:rsidR="00BF3005" w:rsidRPr="00BF3005">
        <w:rPr>
          <w:color w:val="auto"/>
          <w:sz w:val="28"/>
        </w:rPr>
        <w:t>06</w:t>
      </w:r>
      <w:r w:rsidR="00D52754" w:rsidRPr="00BF3005">
        <w:rPr>
          <w:color w:val="auto"/>
          <w:sz w:val="28"/>
        </w:rPr>
        <w:t>,</w:t>
      </w:r>
      <w:r w:rsidR="00BF3005" w:rsidRPr="00BF3005">
        <w:rPr>
          <w:color w:val="auto"/>
          <w:sz w:val="28"/>
        </w:rPr>
        <w:t>8</w:t>
      </w:r>
      <w:r w:rsidRPr="00BF3005">
        <w:rPr>
          <w:color w:val="auto"/>
          <w:sz w:val="28"/>
        </w:rPr>
        <w:t>%);</w:t>
      </w:r>
    </w:p>
    <w:p w:rsidR="00C12D56" w:rsidRPr="00BF3005" w:rsidRDefault="00C12D56" w:rsidP="00480ED2">
      <w:pPr>
        <w:pStyle w:val="a7"/>
        <w:ind w:firstLine="567"/>
        <w:rPr>
          <w:color w:val="auto"/>
          <w:sz w:val="28"/>
        </w:rPr>
      </w:pPr>
      <w:r w:rsidRPr="00BF3005">
        <w:rPr>
          <w:color w:val="auto"/>
          <w:sz w:val="28"/>
        </w:rPr>
        <w:t xml:space="preserve">- «Государственное управление и обеспечение военной безопасности; социальное страхование» – </w:t>
      </w:r>
      <w:r w:rsidR="00BF3005" w:rsidRPr="00BF3005">
        <w:rPr>
          <w:color w:val="auto"/>
          <w:sz w:val="28"/>
        </w:rPr>
        <w:t xml:space="preserve">50571,5 </w:t>
      </w:r>
      <w:r w:rsidRPr="00BF3005">
        <w:rPr>
          <w:color w:val="auto"/>
          <w:sz w:val="28"/>
        </w:rPr>
        <w:t>рублей (темп роста к уровню первого полугодия 201</w:t>
      </w:r>
      <w:r w:rsidR="00BF3005" w:rsidRPr="00BF3005">
        <w:rPr>
          <w:color w:val="auto"/>
          <w:sz w:val="28"/>
        </w:rPr>
        <w:t>5</w:t>
      </w:r>
      <w:r w:rsidRPr="00BF3005">
        <w:rPr>
          <w:color w:val="auto"/>
          <w:sz w:val="28"/>
        </w:rPr>
        <w:t xml:space="preserve"> года – </w:t>
      </w:r>
      <w:r w:rsidR="00D52754" w:rsidRPr="00BF3005">
        <w:rPr>
          <w:color w:val="auto"/>
          <w:sz w:val="28"/>
        </w:rPr>
        <w:t>10</w:t>
      </w:r>
      <w:r w:rsidR="00BF3005" w:rsidRPr="00BF3005">
        <w:rPr>
          <w:color w:val="auto"/>
          <w:sz w:val="28"/>
        </w:rPr>
        <w:t>0</w:t>
      </w:r>
      <w:r w:rsidR="00D52754" w:rsidRPr="00BF3005">
        <w:rPr>
          <w:color w:val="auto"/>
          <w:sz w:val="28"/>
        </w:rPr>
        <w:t>,3</w:t>
      </w:r>
      <w:r w:rsidRPr="00BF3005">
        <w:rPr>
          <w:color w:val="auto"/>
          <w:sz w:val="28"/>
        </w:rPr>
        <w:t>%);</w:t>
      </w:r>
    </w:p>
    <w:p w:rsidR="00C12D56" w:rsidRPr="00BF3005" w:rsidRDefault="00C12D56" w:rsidP="00480ED2">
      <w:pPr>
        <w:pStyle w:val="a7"/>
        <w:ind w:firstLine="567"/>
        <w:rPr>
          <w:color w:val="auto"/>
          <w:sz w:val="28"/>
        </w:rPr>
      </w:pPr>
      <w:r w:rsidRPr="00BF3005">
        <w:rPr>
          <w:color w:val="auto"/>
          <w:sz w:val="28"/>
        </w:rPr>
        <w:t xml:space="preserve">- «Образование» – </w:t>
      </w:r>
      <w:r w:rsidR="00BF3005" w:rsidRPr="00BF3005">
        <w:rPr>
          <w:color w:val="auto"/>
          <w:sz w:val="28"/>
        </w:rPr>
        <w:t xml:space="preserve">33823,3 </w:t>
      </w:r>
      <w:r w:rsidRPr="00BF3005">
        <w:rPr>
          <w:color w:val="auto"/>
          <w:sz w:val="28"/>
        </w:rPr>
        <w:t>рублей (темп роста к уровню первого полугодия     201</w:t>
      </w:r>
      <w:r w:rsidR="00BF3005" w:rsidRPr="00BF3005">
        <w:rPr>
          <w:color w:val="auto"/>
          <w:sz w:val="28"/>
        </w:rPr>
        <w:t>5</w:t>
      </w:r>
      <w:r w:rsidRPr="00BF3005">
        <w:rPr>
          <w:color w:val="auto"/>
          <w:sz w:val="28"/>
        </w:rPr>
        <w:t xml:space="preserve"> года – </w:t>
      </w:r>
      <w:r w:rsidR="00BF3005" w:rsidRPr="00BF3005">
        <w:rPr>
          <w:color w:val="auto"/>
          <w:sz w:val="28"/>
        </w:rPr>
        <w:t>99</w:t>
      </w:r>
      <w:r w:rsidRPr="00BF3005">
        <w:rPr>
          <w:color w:val="auto"/>
          <w:sz w:val="28"/>
        </w:rPr>
        <w:t>%);</w:t>
      </w:r>
    </w:p>
    <w:p w:rsidR="00C12D56" w:rsidRPr="00BF3005" w:rsidRDefault="00C12D56" w:rsidP="00480ED2">
      <w:pPr>
        <w:pStyle w:val="a7"/>
        <w:ind w:firstLine="567"/>
        <w:rPr>
          <w:color w:val="auto"/>
          <w:sz w:val="28"/>
        </w:rPr>
      </w:pPr>
      <w:r w:rsidRPr="00BF3005">
        <w:rPr>
          <w:color w:val="auto"/>
          <w:sz w:val="28"/>
        </w:rPr>
        <w:t xml:space="preserve">- «Здравоохранение и предоставление социальных услуг» – </w:t>
      </w:r>
      <w:r w:rsidR="00BF3005" w:rsidRPr="00BF3005">
        <w:rPr>
          <w:color w:val="auto"/>
          <w:sz w:val="28"/>
        </w:rPr>
        <w:t xml:space="preserve">29201,4 </w:t>
      </w:r>
      <w:r w:rsidRPr="00BF3005">
        <w:rPr>
          <w:color w:val="auto"/>
          <w:sz w:val="28"/>
        </w:rPr>
        <w:t>рублей (темп роста к уровню первого полугодия 201</w:t>
      </w:r>
      <w:r w:rsidR="00BF3005" w:rsidRPr="00BF3005">
        <w:rPr>
          <w:color w:val="auto"/>
          <w:sz w:val="28"/>
        </w:rPr>
        <w:t>5</w:t>
      </w:r>
      <w:r w:rsidRPr="00BF3005">
        <w:rPr>
          <w:color w:val="auto"/>
          <w:sz w:val="28"/>
        </w:rPr>
        <w:t xml:space="preserve"> года – </w:t>
      </w:r>
      <w:r w:rsidR="00D52754" w:rsidRPr="00BF3005">
        <w:rPr>
          <w:color w:val="auto"/>
          <w:sz w:val="28"/>
        </w:rPr>
        <w:t>10</w:t>
      </w:r>
      <w:r w:rsidR="00BF3005" w:rsidRPr="00BF3005">
        <w:rPr>
          <w:color w:val="auto"/>
          <w:sz w:val="28"/>
        </w:rPr>
        <w:t>7</w:t>
      </w:r>
      <w:r w:rsidR="00D52754" w:rsidRPr="00BF3005">
        <w:rPr>
          <w:color w:val="auto"/>
          <w:sz w:val="28"/>
        </w:rPr>
        <w:t>,</w:t>
      </w:r>
      <w:r w:rsidR="00BF3005" w:rsidRPr="00BF3005">
        <w:rPr>
          <w:color w:val="auto"/>
          <w:sz w:val="28"/>
        </w:rPr>
        <w:t>1</w:t>
      </w:r>
      <w:r w:rsidRPr="00BF3005">
        <w:rPr>
          <w:color w:val="auto"/>
          <w:sz w:val="28"/>
        </w:rPr>
        <w:t>%);</w:t>
      </w:r>
    </w:p>
    <w:p w:rsidR="00C12D56" w:rsidRPr="00BF3005" w:rsidRDefault="00C12D56" w:rsidP="00480ED2">
      <w:pPr>
        <w:pStyle w:val="a7"/>
        <w:ind w:firstLine="567"/>
        <w:rPr>
          <w:color w:val="auto"/>
          <w:sz w:val="28"/>
        </w:rPr>
      </w:pPr>
      <w:r w:rsidRPr="00BF3005">
        <w:rPr>
          <w:color w:val="auto"/>
          <w:sz w:val="28"/>
        </w:rPr>
        <w:t xml:space="preserve">- «Предоставление прочих коммунальных, социальных и персональных услуг» – </w:t>
      </w:r>
      <w:r w:rsidR="00BF3005" w:rsidRPr="00BF3005">
        <w:rPr>
          <w:color w:val="auto"/>
          <w:sz w:val="28"/>
        </w:rPr>
        <w:t xml:space="preserve">20774,8 </w:t>
      </w:r>
      <w:r w:rsidRPr="00BF3005">
        <w:rPr>
          <w:color w:val="auto"/>
          <w:sz w:val="28"/>
        </w:rPr>
        <w:t xml:space="preserve">рублей (темп роста к уровню первого </w:t>
      </w:r>
      <w:r w:rsidR="00655703" w:rsidRPr="00BF3005">
        <w:rPr>
          <w:color w:val="auto"/>
          <w:sz w:val="28"/>
        </w:rPr>
        <w:t>полугодия</w:t>
      </w:r>
      <w:r w:rsidRPr="00BF3005">
        <w:rPr>
          <w:color w:val="auto"/>
          <w:sz w:val="28"/>
        </w:rPr>
        <w:t xml:space="preserve"> 201</w:t>
      </w:r>
      <w:r w:rsidR="00BF3005" w:rsidRPr="00BF3005">
        <w:rPr>
          <w:color w:val="auto"/>
          <w:sz w:val="28"/>
        </w:rPr>
        <w:t>5</w:t>
      </w:r>
      <w:r w:rsidRPr="00BF3005">
        <w:rPr>
          <w:color w:val="auto"/>
          <w:sz w:val="28"/>
        </w:rPr>
        <w:t xml:space="preserve">года – </w:t>
      </w:r>
      <w:r w:rsidR="00BF3005" w:rsidRPr="00BF3005">
        <w:rPr>
          <w:color w:val="auto"/>
          <w:sz w:val="28"/>
        </w:rPr>
        <w:t>83</w:t>
      </w:r>
      <w:r w:rsidR="00D52754" w:rsidRPr="00BF3005">
        <w:rPr>
          <w:color w:val="auto"/>
          <w:sz w:val="28"/>
        </w:rPr>
        <w:t>,</w:t>
      </w:r>
      <w:r w:rsidR="00BF3005" w:rsidRPr="00BF3005">
        <w:rPr>
          <w:color w:val="auto"/>
          <w:sz w:val="28"/>
        </w:rPr>
        <w:t>1</w:t>
      </w:r>
      <w:r w:rsidRPr="00BF3005">
        <w:rPr>
          <w:color w:val="auto"/>
          <w:sz w:val="28"/>
        </w:rPr>
        <w:t xml:space="preserve">%).    </w:t>
      </w:r>
    </w:p>
    <w:p w:rsidR="00C12D56" w:rsidRPr="00277E5F" w:rsidRDefault="00C12D56" w:rsidP="00480ED2">
      <w:pPr>
        <w:pStyle w:val="a7"/>
        <w:ind w:firstLine="567"/>
        <w:rPr>
          <w:color w:val="auto"/>
          <w:sz w:val="28"/>
          <w:szCs w:val="28"/>
        </w:rPr>
      </w:pPr>
      <w:r w:rsidRPr="00277E5F">
        <w:rPr>
          <w:b/>
          <w:color w:val="auto"/>
          <w:sz w:val="28"/>
        </w:rPr>
        <w:t>Покупатель</w:t>
      </w:r>
      <w:r w:rsidR="00855849">
        <w:rPr>
          <w:b/>
          <w:color w:val="auto"/>
          <w:sz w:val="28"/>
        </w:rPr>
        <w:t>н</w:t>
      </w:r>
      <w:r w:rsidRPr="00277E5F">
        <w:rPr>
          <w:b/>
          <w:color w:val="auto"/>
          <w:sz w:val="28"/>
        </w:rPr>
        <w:t>ая способность заработной платы по крупным и средним организациям и предприятиям</w:t>
      </w:r>
      <w:r w:rsidRPr="00277E5F">
        <w:rPr>
          <w:color w:val="auto"/>
          <w:sz w:val="28"/>
        </w:rPr>
        <w:t xml:space="preserve"> за январь-июнь 201</w:t>
      </w:r>
      <w:r w:rsidR="00C26696" w:rsidRPr="00277E5F">
        <w:rPr>
          <w:color w:val="auto"/>
          <w:sz w:val="28"/>
        </w:rPr>
        <w:t>6</w:t>
      </w:r>
      <w:r w:rsidRPr="00277E5F">
        <w:rPr>
          <w:color w:val="auto"/>
          <w:sz w:val="28"/>
        </w:rPr>
        <w:t xml:space="preserve"> года составила 3,</w:t>
      </w:r>
      <w:r w:rsidR="00C26696" w:rsidRPr="00277E5F">
        <w:rPr>
          <w:color w:val="auto"/>
          <w:sz w:val="28"/>
        </w:rPr>
        <w:t>3</w:t>
      </w:r>
      <w:r w:rsidR="00762195" w:rsidRPr="00277E5F">
        <w:rPr>
          <w:color w:val="auto"/>
          <w:sz w:val="28"/>
        </w:rPr>
        <w:t>5</w:t>
      </w:r>
      <w:r w:rsidRPr="00277E5F">
        <w:rPr>
          <w:color w:val="auto"/>
          <w:sz w:val="28"/>
        </w:rPr>
        <w:t xml:space="preserve"> раза (отношение среднемесячной заработной платы к прожиточному минимуму на душу населения Колпашевского района), а на душу трудоспособного населения – 3,</w:t>
      </w:r>
      <w:r w:rsidR="00C26696" w:rsidRPr="00277E5F">
        <w:rPr>
          <w:color w:val="auto"/>
          <w:sz w:val="28"/>
        </w:rPr>
        <w:t>1</w:t>
      </w:r>
      <w:r w:rsidR="00762195" w:rsidRPr="00277E5F">
        <w:rPr>
          <w:color w:val="auto"/>
          <w:sz w:val="28"/>
        </w:rPr>
        <w:t>8</w:t>
      </w:r>
      <w:r w:rsidRPr="00277E5F">
        <w:rPr>
          <w:color w:val="auto"/>
          <w:sz w:val="28"/>
        </w:rPr>
        <w:t xml:space="preserve"> раза. За январь-июнь </w:t>
      </w:r>
      <w:r w:rsidRPr="00277E5F">
        <w:rPr>
          <w:bCs/>
          <w:color w:val="auto"/>
          <w:sz w:val="28"/>
        </w:rPr>
        <w:t>201</w:t>
      </w:r>
      <w:r w:rsidR="00C26696" w:rsidRPr="00277E5F">
        <w:rPr>
          <w:bCs/>
          <w:color w:val="auto"/>
          <w:sz w:val="28"/>
        </w:rPr>
        <w:t>5</w:t>
      </w:r>
      <w:r w:rsidRPr="00277E5F">
        <w:rPr>
          <w:bCs/>
          <w:color w:val="auto"/>
          <w:sz w:val="28"/>
        </w:rPr>
        <w:t xml:space="preserve"> года</w:t>
      </w:r>
      <w:r w:rsidRPr="00277E5F">
        <w:rPr>
          <w:color w:val="auto"/>
          <w:sz w:val="28"/>
        </w:rPr>
        <w:t xml:space="preserve"> этот показатель составлял 3</w:t>
      </w:r>
      <w:r w:rsidR="00BF3005">
        <w:rPr>
          <w:color w:val="auto"/>
          <w:sz w:val="28"/>
        </w:rPr>
        <w:t>,</w:t>
      </w:r>
      <w:r w:rsidR="00C26696" w:rsidRPr="00277E5F">
        <w:rPr>
          <w:color w:val="auto"/>
          <w:sz w:val="28"/>
        </w:rPr>
        <w:t>25</w:t>
      </w:r>
      <w:r w:rsidRPr="00277E5F">
        <w:rPr>
          <w:color w:val="auto"/>
          <w:sz w:val="28"/>
        </w:rPr>
        <w:t xml:space="preserve"> раза – в расчёте на прожиточный минимум для всего населения, </w:t>
      </w:r>
      <w:r w:rsidR="0089678B" w:rsidRPr="00277E5F">
        <w:rPr>
          <w:color w:val="auto"/>
          <w:sz w:val="28"/>
        </w:rPr>
        <w:t xml:space="preserve">а </w:t>
      </w:r>
      <w:r w:rsidRPr="00277E5F">
        <w:rPr>
          <w:color w:val="auto"/>
          <w:sz w:val="28"/>
        </w:rPr>
        <w:t>в расчёте на душу трудоспособного населения – 3,</w:t>
      </w:r>
      <w:r w:rsidR="00C26696" w:rsidRPr="00277E5F">
        <w:rPr>
          <w:color w:val="auto"/>
          <w:sz w:val="28"/>
        </w:rPr>
        <w:t>08</w:t>
      </w:r>
      <w:r w:rsidRPr="00277E5F">
        <w:rPr>
          <w:color w:val="auto"/>
          <w:sz w:val="28"/>
        </w:rPr>
        <w:t xml:space="preserve"> раза. Покупатель</w:t>
      </w:r>
      <w:r w:rsidR="00855849">
        <w:rPr>
          <w:color w:val="auto"/>
          <w:sz w:val="28"/>
        </w:rPr>
        <w:t>н</w:t>
      </w:r>
      <w:r w:rsidRPr="00277E5F">
        <w:rPr>
          <w:color w:val="auto"/>
          <w:sz w:val="28"/>
        </w:rPr>
        <w:t>ая способность заработной платы по крупным и средним организациям и предприятиям района в 1 полугодии 201</w:t>
      </w:r>
      <w:r w:rsidR="00C26696" w:rsidRPr="00277E5F">
        <w:rPr>
          <w:color w:val="auto"/>
          <w:sz w:val="28"/>
        </w:rPr>
        <w:t>6</w:t>
      </w:r>
      <w:r w:rsidRPr="00277E5F">
        <w:rPr>
          <w:color w:val="auto"/>
          <w:sz w:val="28"/>
        </w:rPr>
        <w:t xml:space="preserve"> года </w:t>
      </w:r>
      <w:r w:rsidR="00C26696" w:rsidRPr="00277E5F">
        <w:rPr>
          <w:color w:val="auto"/>
          <w:sz w:val="28"/>
        </w:rPr>
        <w:t xml:space="preserve">незначительно </w:t>
      </w:r>
      <w:r w:rsidR="00762195" w:rsidRPr="00277E5F">
        <w:rPr>
          <w:color w:val="auto"/>
          <w:sz w:val="28"/>
        </w:rPr>
        <w:t>у</w:t>
      </w:r>
      <w:r w:rsidR="00C26696" w:rsidRPr="00277E5F">
        <w:rPr>
          <w:color w:val="auto"/>
          <w:sz w:val="28"/>
        </w:rPr>
        <w:t>величил</w:t>
      </w:r>
      <w:r w:rsidR="00762195" w:rsidRPr="00277E5F">
        <w:rPr>
          <w:color w:val="auto"/>
          <w:sz w:val="28"/>
        </w:rPr>
        <w:t>ась в сравнении с аналогичными показателями</w:t>
      </w:r>
      <w:r w:rsidRPr="00277E5F">
        <w:rPr>
          <w:color w:val="auto"/>
          <w:sz w:val="28"/>
        </w:rPr>
        <w:t xml:space="preserve"> 1 полугодия 201</w:t>
      </w:r>
      <w:r w:rsidR="00C26696" w:rsidRPr="00277E5F">
        <w:rPr>
          <w:color w:val="auto"/>
          <w:sz w:val="28"/>
        </w:rPr>
        <w:t>5</w:t>
      </w:r>
      <w:r w:rsidRPr="00277E5F">
        <w:rPr>
          <w:color w:val="auto"/>
          <w:sz w:val="28"/>
        </w:rPr>
        <w:t xml:space="preserve"> года. </w:t>
      </w:r>
    </w:p>
    <w:p w:rsidR="00C12D56" w:rsidRDefault="00046BE9" w:rsidP="00480ED2">
      <w:pPr>
        <w:pStyle w:val="a7"/>
        <w:ind w:firstLine="567"/>
        <w:rPr>
          <w:color w:val="auto"/>
        </w:rPr>
      </w:pPr>
      <w:r w:rsidRPr="00046BE9">
        <w:rPr>
          <w:color w:val="auto"/>
          <w:sz w:val="28"/>
          <w:szCs w:val="28"/>
        </w:rPr>
        <w:t xml:space="preserve">Среди 19-ти городов и районов Томской области Колпашевский район за январь-июнь 2016 года занимает 7-е место по величине среднемесячной заработной платы (39 768,6 рублей). Среднемесячная заработная плата по кругу крупных и средних предприятий по Томской области составила 40 339,2 рубля, выше этого уровня - в городах Кедровый, Стрежевой, Александровском, </w:t>
      </w:r>
      <w:proofErr w:type="spellStart"/>
      <w:r w:rsidRPr="00046BE9">
        <w:rPr>
          <w:color w:val="auto"/>
          <w:sz w:val="28"/>
          <w:szCs w:val="28"/>
        </w:rPr>
        <w:t>Каргасокском</w:t>
      </w:r>
      <w:proofErr w:type="spellEnd"/>
      <w:r w:rsidRPr="00046BE9">
        <w:rPr>
          <w:color w:val="auto"/>
          <w:sz w:val="28"/>
          <w:szCs w:val="28"/>
        </w:rPr>
        <w:t xml:space="preserve">, </w:t>
      </w:r>
      <w:proofErr w:type="spellStart"/>
      <w:r w:rsidRPr="00046BE9">
        <w:rPr>
          <w:color w:val="auto"/>
          <w:sz w:val="28"/>
          <w:szCs w:val="28"/>
        </w:rPr>
        <w:t>Парабельском</w:t>
      </w:r>
      <w:proofErr w:type="spellEnd"/>
      <w:r w:rsidRPr="00046BE9">
        <w:rPr>
          <w:color w:val="auto"/>
          <w:sz w:val="28"/>
          <w:szCs w:val="28"/>
        </w:rPr>
        <w:t xml:space="preserve"> районах</w:t>
      </w:r>
      <w:r w:rsidRPr="00234B18">
        <w:rPr>
          <w:color w:val="auto"/>
        </w:rPr>
        <w:t>.</w:t>
      </w:r>
    </w:p>
    <w:p w:rsidR="00046BE9" w:rsidRDefault="00046BE9" w:rsidP="00480ED2">
      <w:pPr>
        <w:pStyle w:val="a7"/>
        <w:ind w:firstLine="567"/>
        <w:rPr>
          <w:sz w:val="28"/>
          <w:szCs w:val="28"/>
        </w:rPr>
      </w:pPr>
    </w:p>
    <w:p w:rsidR="004879EC" w:rsidRDefault="004879EC" w:rsidP="00480ED2">
      <w:pPr>
        <w:pStyle w:val="a7"/>
        <w:ind w:firstLine="567"/>
        <w:rPr>
          <w:sz w:val="28"/>
          <w:szCs w:val="28"/>
        </w:rPr>
      </w:pPr>
    </w:p>
    <w:p w:rsidR="004879EC" w:rsidRDefault="004879EC" w:rsidP="00480ED2">
      <w:pPr>
        <w:pStyle w:val="a7"/>
        <w:ind w:firstLine="567"/>
        <w:rPr>
          <w:sz w:val="28"/>
          <w:szCs w:val="28"/>
        </w:rPr>
      </w:pPr>
    </w:p>
    <w:p w:rsidR="008F1FE6" w:rsidRPr="00720C25" w:rsidRDefault="008F1FE6" w:rsidP="00480ED2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720C25">
        <w:rPr>
          <w:b/>
          <w:bCs/>
          <w:color w:val="548DD4" w:themeColor="text2" w:themeTint="99"/>
          <w:sz w:val="28"/>
          <w:szCs w:val="28"/>
        </w:rPr>
        <w:t>1</w:t>
      </w:r>
      <w:r w:rsidR="004E39C4" w:rsidRPr="00720C25">
        <w:rPr>
          <w:b/>
          <w:bCs/>
          <w:color w:val="548DD4" w:themeColor="text2" w:themeTint="99"/>
          <w:sz w:val="28"/>
          <w:szCs w:val="28"/>
        </w:rPr>
        <w:t>0</w:t>
      </w:r>
      <w:r w:rsidRPr="00720C25">
        <w:rPr>
          <w:b/>
          <w:bCs/>
          <w:color w:val="548DD4" w:themeColor="text2" w:themeTint="99"/>
          <w:sz w:val="28"/>
          <w:szCs w:val="28"/>
        </w:rPr>
        <w:t>.2. Сведения о просроченной заработной плате</w:t>
      </w:r>
    </w:p>
    <w:p w:rsidR="00037638" w:rsidRPr="0049400D" w:rsidRDefault="00037638" w:rsidP="00480ED2">
      <w:pPr>
        <w:ind w:firstLine="567"/>
        <w:jc w:val="center"/>
        <w:rPr>
          <w:b/>
          <w:sz w:val="28"/>
        </w:rPr>
      </w:pPr>
    </w:p>
    <w:p w:rsidR="008F1FE6" w:rsidRPr="0049400D" w:rsidRDefault="008F1FE6" w:rsidP="00480ED2">
      <w:pPr>
        <w:ind w:firstLine="567"/>
        <w:jc w:val="both"/>
        <w:rPr>
          <w:sz w:val="28"/>
          <w:szCs w:val="28"/>
        </w:rPr>
      </w:pPr>
      <w:r w:rsidRPr="0049400D">
        <w:rPr>
          <w:sz w:val="28"/>
          <w:szCs w:val="28"/>
        </w:rPr>
        <w:t>По данным отдела статистики просроченная задолженность по заработной плате по Колпашевскому району (по наблюдаемому кругу предприятий и орга</w:t>
      </w:r>
      <w:r w:rsidR="008221BF" w:rsidRPr="0049400D">
        <w:rPr>
          <w:sz w:val="28"/>
          <w:szCs w:val="28"/>
        </w:rPr>
        <w:t xml:space="preserve">низаций) на </w:t>
      </w:r>
      <w:r w:rsidRPr="0049400D">
        <w:rPr>
          <w:sz w:val="28"/>
          <w:szCs w:val="28"/>
        </w:rPr>
        <w:t xml:space="preserve">1 </w:t>
      </w:r>
      <w:r w:rsidR="001A2D16" w:rsidRPr="0049400D">
        <w:rPr>
          <w:sz w:val="28"/>
          <w:szCs w:val="28"/>
        </w:rPr>
        <w:t>июля</w:t>
      </w:r>
      <w:r w:rsidRPr="0049400D">
        <w:rPr>
          <w:sz w:val="28"/>
          <w:szCs w:val="28"/>
        </w:rPr>
        <w:t xml:space="preserve"> 201</w:t>
      </w:r>
      <w:r w:rsidR="0049400D" w:rsidRPr="0049400D">
        <w:rPr>
          <w:sz w:val="28"/>
          <w:szCs w:val="28"/>
        </w:rPr>
        <w:t>6</w:t>
      </w:r>
      <w:r w:rsidRPr="0049400D">
        <w:rPr>
          <w:sz w:val="28"/>
          <w:szCs w:val="28"/>
        </w:rPr>
        <w:t xml:space="preserve"> года </w:t>
      </w:r>
      <w:r w:rsidRPr="0049400D">
        <w:rPr>
          <w:b/>
          <w:sz w:val="28"/>
          <w:szCs w:val="28"/>
        </w:rPr>
        <w:t xml:space="preserve">отсутствует. </w:t>
      </w:r>
      <w:r w:rsidRPr="0049400D">
        <w:rPr>
          <w:sz w:val="28"/>
          <w:szCs w:val="28"/>
        </w:rPr>
        <w:t xml:space="preserve">На 1 </w:t>
      </w:r>
      <w:r w:rsidR="001A2D16" w:rsidRPr="0049400D">
        <w:rPr>
          <w:sz w:val="28"/>
          <w:szCs w:val="28"/>
        </w:rPr>
        <w:t>июля</w:t>
      </w:r>
      <w:r w:rsidRPr="0049400D">
        <w:rPr>
          <w:sz w:val="28"/>
          <w:szCs w:val="28"/>
        </w:rPr>
        <w:t xml:space="preserve"> 201</w:t>
      </w:r>
      <w:r w:rsidR="0049400D" w:rsidRPr="0049400D">
        <w:rPr>
          <w:sz w:val="28"/>
          <w:szCs w:val="28"/>
        </w:rPr>
        <w:t>5</w:t>
      </w:r>
      <w:r w:rsidRPr="0049400D">
        <w:rPr>
          <w:sz w:val="28"/>
          <w:szCs w:val="28"/>
        </w:rPr>
        <w:t xml:space="preserve"> года просроченная задолженность также </w:t>
      </w:r>
      <w:r w:rsidRPr="0049400D">
        <w:rPr>
          <w:b/>
          <w:bCs/>
          <w:sz w:val="28"/>
          <w:szCs w:val="28"/>
        </w:rPr>
        <w:t>отсутствовала.</w:t>
      </w:r>
    </w:p>
    <w:p w:rsidR="002274B3" w:rsidRDefault="002274B3" w:rsidP="00480ED2">
      <w:pPr>
        <w:ind w:firstLine="567"/>
        <w:jc w:val="center"/>
        <w:rPr>
          <w:sz w:val="28"/>
        </w:rPr>
      </w:pPr>
    </w:p>
    <w:p w:rsidR="008F1FE6" w:rsidRPr="00720C25" w:rsidRDefault="008F1FE6" w:rsidP="00480ED2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720C25">
        <w:rPr>
          <w:b/>
          <w:bCs/>
          <w:color w:val="548DD4" w:themeColor="text2" w:themeTint="99"/>
          <w:sz w:val="28"/>
          <w:szCs w:val="28"/>
        </w:rPr>
        <w:t>1</w:t>
      </w:r>
      <w:r w:rsidR="004E39C4" w:rsidRPr="00720C25">
        <w:rPr>
          <w:b/>
          <w:bCs/>
          <w:color w:val="548DD4" w:themeColor="text2" w:themeTint="99"/>
          <w:sz w:val="28"/>
          <w:szCs w:val="28"/>
        </w:rPr>
        <w:t>0</w:t>
      </w:r>
      <w:r w:rsidRPr="00720C25">
        <w:rPr>
          <w:b/>
          <w:bCs/>
          <w:color w:val="548DD4" w:themeColor="text2" w:themeTint="99"/>
          <w:sz w:val="28"/>
          <w:szCs w:val="28"/>
        </w:rPr>
        <w:t xml:space="preserve">.3. Среднемесячная заработная плата работников </w:t>
      </w:r>
    </w:p>
    <w:p w:rsidR="008F1FE6" w:rsidRPr="00720C25" w:rsidRDefault="008F1FE6" w:rsidP="00480ED2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720C25">
        <w:rPr>
          <w:b/>
          <w:bCs/>
          <w:color w:val="548DD4" w:themeColor="text2" w:themeTint="99"/>
          <w:sz w:val="28"/>
          <w:szCs w:val="28"/>
        </w:rPr>
        <w:t>малых предприятий</w:t>
      </w:r>
    </w:p>
    <w:p w:rsidR="00F9190F" w:rsidRPr="003F7BCE" w:rsidRDefault="00F9190F" w:rsidP="00480ED2">
      <w:pPr>
        <w:ind w:firstLine="567"/>
        <w:jc w:val="center"/>
        <w:rPr>
          <w:b/>
          <w:sz w:val="28"/>
        </w:rPr>
      </w:pPr>
    </w:p>
    <w:p w:rsidR="00BC399D" w:rsidRPr="003F7BCE" w:rsidRDefault="00BC399D" w:rsidP="00BC399D">
      <w:pPr>
        <w:pStyle w:val="a7"/>
        <w:ind w:firstLine="567"/>
        <w:rPr>
          <w:color w:val="auto"/>
          <w:sz w:val="28"/>
          <w:szCs w:val="28"/>
        </w:rPr>
      </w:pPr>
      <w:bookmarkStart w:id="5" w:name="Инвестиции"/>
      <w:bookmarkEnd w:id="5"/>
      <w:r w:rsidRPr="003F7BCE">
        <w:rPr>
          <w:color w:val="auto"/>
          <w:sz w:val="28"/>
        </w:rPr>
        <w:t>За 1 полугодие 201</w:t>
      </w:r>
      <w:r w:rsidR="00277E5F" w:rsidRPr="003F7BCE">
        <w:rPr>
          <w:color w:val="auto"/>
          <w:sz w:val="28"/>
        </w:rPr>
        <w:t>6</w:t>
      </w:r>
      <w:r w:rsidRPr="003F7BCE">
        <w:rPr>
          <w:color w:val="auto"/>
          <w:sz w:val="28"/>
        </w:rPr>
        <w:t xml:space="preserve"> года средн</w:t>
      </w:r>
      <w:r w:rsidR="00277E5F" w:rsidRPr="003F7BCE">
        <w:rPr>
          <w:color w:val="auto"/>
          <w:sz w:val="28"/>
        </w:rPr>
        <w:t>емесячная</w:t>
      </w:r>
      <w:r w:rsidRPr="003F7BCE">
        <w:rPr>
          <w:color w:val="auto"/>
          <w:sz w:val="28"/>
        </w:rPr>
        <w:t xml:space="preserve"> заработная плата </w:t>
      </w:r>
      <w:r w:rsidRPr="003F7BCE">
        <w:rPr>
          <w:b/>
          <w:color w:val="auto"/>
          <w:sz w:val="28"/>
        </w:rPr>
        <w:t>всех работников</w:t>
      </w:r>
      <w:r w:rsidRPr="003F7BCE">
        <w:rPr>
          <w:color w:val="auto"/>
          <w:sz w:val="28"/>
        </w:rPr>
        <w:t xml:space="preserve"> (списочный состав, внешние совместители и выполняющие работу по договорам гражданско-правового характера) </w:t>
      </w:r>
      <w:r w:rsidRPr="003F7BCE">
        <w:rPr>
          <w:b/>
          <w:color w:val="auto"/>
          <w:sz w:val="28"/>
        </w:rPr>
        <w:t>малых предприятий</w:t>
      </w:r>
      <w:r w:rsidRPr="003F7BCE">
        <w:rPr>
          <w:color w:val="auto"/>
          <w:sz w:val="28"/>
        </w:rPr>
        <w:t xml:space="preserve"> увеличилась на </w:t>
      </w:r>
      <w:r w:rsidR="003F7BCE" w:rsidRPr="003F7BCE">
        <w:rPr>
          <w:color w:val="auto"/>
          <w:sz w:val="28"/>
        </w:rPr>
        <w:t>6</w:t>
      </w:r>
      <w:r w:rsidRPr="003F7BCE">
        <w:rPr>
          <w:color w:val="auto"/>
          <w:sz w:val="28"/>
        </w:rPr>
        <w:t>,</w:t>
      </w:r>
      <w:r w:rsidR="003F7BCE" w:rsidRPr="003F7BCE">
        <w:rPr>
          <w:color w:val="auto"/>
          <w:sz w:val="28"/>
        </w:rPr>
        <w:t>7</w:t>
      </w:r>
      <w:r w:rsidRPr="003F7BCE">
        <w:rPr>
          <w:color w:val="auto"/>
          <w:sz w:val="28"/>
        </w:rPr>
        <w:t>% к уровню 201</w:t>
      </w:r>
      <w:r w:rsidR="00F04709" w:rsidRPr="003F7BCE">
        <w:rPr>
          <w:color w:val="auto"/>
          <w:sz w:val="28"/>
        </w:rPr>
        <w:t>5</w:t>
      </w:r>
      <w:r w:rsidRPr="003F7BCE">
        <w:rPr>
          <w:color w:val="auto"/>
          <w:sz w:val="28"/>
        </w:rPr>
        <w:t xml:space="preserve"> года и составила </w:t>
      </w:r>
      <w:r w:rsidRPr="003F7BCE">
        <w:rPr>
          <w:b/>
          <w:color w:val="auto"/>
          <w:sz w:val="28"/>
        </w:rPr>
        <w:t>1</w:t>
      </w:r>
      <w:r w:rsidR="003F7BCE" w:rsidRPr="003F7BCE">
        <w:rPr>
          <w:b/>
          <w:color w:val="auto"/>
          <w:sz w:val="28"/>
        </w:rPr>
        <w:t>5</w:t>
      </w:r>
      <w:r w:rsidRPr="003F7BCE">
        <w:rPr>
          <w:b/>
          <w:color w:val="auto"/>
          <w:sz w:val="28"/>
        </w:rPr>
        <w:t> </w:t>
      </w:r>
      <w:r w:rsidR="003F7BCE" w:rsidRPr="003F7BCE">
        <w:rPr>
          <w:b/>
          <w:color w:val="auto"/>
          <w:sz w:val="28"/>
        </w:rPr>
        <w:t>191</w:t>
      </w:r>
      <w:r w:rsidRPr="003F7BCE">
        <w:rPr>
          <w:b/>
          <w:color w:val="auto"/>
          <w:sz w:val="28"/>
        </w:rPr>
        <w:t>,</w:t>
      </w:r>
      <w:r w:rsidR="003F7BCE" w:rsidRPr="003F7BCE">
        <w:rPr>
          <w:b/>
          <w:color w:val="auto"/>
          <w:sz w:val="28"/>
        </w:rPr>
        <w:t>5</w:t>
      </w:r>
      <w:r w:rsidRPr="003F7BCE">
        <w:rPr>
          <w:b/>
          <w:color w:val="auto"/>
          <w:sz w:val="28"/>
        </w:rPr>
        <w:t xml:space="preserve"> рублей </w:t>
      </w:r>
      <w:r w:rsidRPr="003F7BCE">
        <w:rPr>
          <w:bCs/>
          <w:color w:val="auto"/>
          <w:sz w:val="28"/>
        </w:rPr>
        <w:t>(1 полугодие 201</w:t>
      </w:r>
      <w:r w:rsidR="003F7BCE" w:rsidRPr="003F7BCE">
        <w:rPr>
          <w:bCs/>
          <w:color w:val="auto"/>
          <w:sz w:val="28"/>
        </w:rPr>
        <w:t>5</w:t>
      </w:r>
      <w:r w:rsidRPr="003F7BCE">
        <w:rPr>
          <w:bCs/>
          <w:color w:val="auto"/>
          <w:sz w:val="28"/>
        </w:rPr>
        <w:t xml:space="preserve"> года – </w:t>
      </w:r>
      <w:r w:rsidRPr="003F7BCE">
        <w:rPr>
          <w:color w:val="auto"/>
          <w:sz w:val="28"/>
        </w:rPr>
        <w:t>1</w:t>
      </w:r>
      <w:r w:rsidR="003F7BCE" w:rsidRPr="003F7BCE">
        <w:rPr>
          <w:color w:val="auto"/>
          <w:sz w:val="28"/>
        </w:rPr>
        <w:t>4 </w:t>
      </w:r>
      <w:r w:rsidRPr="003F7BCE">
        <w:rPr>
          <w:color w:val="auto"/>
          <w:sz w:val="28"/>
        </w:rPr>
        <w:t>2</w:t>
      </w:r>
      <w:r w:rsidR="003F7BCE" w:rsidRPr="003F7BCE">
        <w:rPr>
          <w:color w:val="auto"/>
          <w:sz w:val="28"/>
        </w:rPr>
        <w:t>43,6</w:t>
      </w:r>
      <w:r w:rsidRPr="003F7BCE">
        <w:rPr>
          <w:color w:val="auto"/>
          <w:sz w:val="28"/>
        </w:rPr>
        <w:t xml:space="preserve"> руб.)</w:t>
      </w:r>
      <w:r w:rsidRPr="003F7BCE">
        <w:rPr>
          <w:color w:val="auto"/>
          <w:sz w:val="28"/>
          <w:szCs w:val="28"/>
        </w:rPr>
        <w:t xml:space="preserve">. </w:t>
      </w:r>
    </w:p>
    <w:p w:rsidR="00BC399D" w:rsidRPr="00D664CA" w:rsidRDefault="00BC399D" w:rsidP="00BC399D">
      <w:pPr>
        <w:pStyle w:val="a7"/>
        <w:ind w:firstLine="567"/>
        <w:rPr>
          <w:color w:val="auto"/>
          <w:sz w:val="28"/>
        </w:rPr>
      </w:pPr>
      <w:r w:rsidRPr="00D664CA">
        <w:rPr>
          <w:color w:val="auto"/>
          <w:sz w:val="28"/>
        </w:rPr>
        <w:t>В анализируемом периоде наиболее высокий уровень средней заработной платы отмечается по видам</w:t>
      </w:r>
      <w:r w:rsidR="00F9190F">
        <w:rPr>
          <w:color w:val="auto"/>
          <w:sz w:val="28"/>
        </w:rPr>
        <w:t xml:space="preserve"> деятельности</w:t>
      </w:r>
      <w:r w:rsidRPr="00D664CA">
        <w:rPr>
          <w:color w:val="auto"/>
          <w:sz w:val="28"/>
        </w:rPr>
        <w:t xml:space="preserve">: </w:t>
      </w:r>
    </w:p>
    <w:p w:rsidR="00D664CA" w:rsidRDefault="00D664CA" w:rsidP="00D664CA">
      <w:pPr>
        <w:pStyle w:val="a7"/>
        <w:ind w:firstLine="426"/>
        <w:rPr>
          <w:color w:val="auto"/>
          <w:sz w:val="28"/>
        </w:rPr>
      </w:pPr>
      <w:r w:rsidRPr="00D664CA">
        <w:rPr>
          <w:color w:val="auto"/>
          <w:sz w:val="28"/>
        </w:rPr>
        <w:t>- «Производство и распределение электроэнергии, газа и воды» - 24</w:t>
      </w:r>
      <w:r w:rsidR="00717798">
        <w:rPr>
          <w:color w:val="auto"/>
          <w:sz w:val="28"/>
        </w:rPr>
        <w:t xml:space="preserve"> </w:t>
      </w:r>
      <w:r w:rsidRPr="00D664CA">
        <w:rPr>
          <w:color w:val="auto"/>
          <w:sz w:val="28"/>
        </w:rPr>
        <w:t>209,1 руб.;</w:t>
      </w:r>
    </w:p>
    <w:p w:rsidR="00717798" w:rsidRPr="00D664CA" w:rsidRDefault="00717798" w:rsidP="00717798">
      <w:pPr>
        <w:pStyle w:val="a7"/>
        <w:ind w:firstLine="426"/>
        <w:rPr>
          <w:color w:val="auto"/>
          <w:sz w:val="28"/>
        </w:rPr>
      </w:pPr>
      <w:r w:rsidRPr="00D664CA">
        <w:rPr>
          <w:color w:val="auto"/>
          <w:sz w:val="28"/>
        </w:rPr>
        <w:t xml:space="preserve">- «Предоставление прочих видов услуг» </w:t>
      </w:r>
      <w:r w:rsidRPr="00D664CA">
        <w:rPr>
          <w:bCs/>
          <w:color w:val="auto"/>
          <w:sz w:val="28"/>
        </w:rPr>
        <w:t>–</w:t>
      </w:r>
      <w:r w:rsidRPr="00D664CA">
        <w:rPr>
          <w:color w:val="auto"/>
          <w:sz w:val="28"/>
        </w:rPr>
        <w:t xml:space="preserve"> 19</w:t>
      </w:r>
      <w:r>
        <w:rPr>
          <w:color w:val="auto"/>
          <w:sz w:val="28"/>
        </w:rPr>
        <w:t xml:space="preserve"> </w:t>
      </w:r>
      <w:r w:rsidRPr="00D664CA">
        <w:rPr>
          <w:color w:val="auto"/>
          <w:sz w:val="28"/>
        </w:rPr>
        <w:t>682,1 руб.;</w:t>
      </w:r>
    </w:p>
    <w:p w:rsidR="00BC399D" w:rsidRPr="00D664CA" w:rsidRDefault="00BC399D" w:rsidP="00D664CA">
      <w:pPr>
        <w:pStyle w:val="a7"/>
        <w:ind w:firstLine="426"/>
        <w:rPr>
          <w:color w:val="auto"/>
          <w:sz w:val="28"/>
        </w:rPr>
      </w:pPr>
      <w:r w:rsidRPr="00D664CA">
        <w:rPr>
          <w:color w:val="auto"/>
          <w:sz w:val="28"/>
        </w:rPr>
        <w:t>- «</w:t>
      </w:r>
      <w:r w:rsidR="00D664CA" w:rsidRPr="00D664CA">
        <w:rPr>
          <w:color w:val="auto"/>
          <w:sz w:val="28"/>
        </w:rPr>
        <w:t>Транспорт и связь</w:t>
      </w:r>
      <w:r w:rsidRPr="00D664CA">
        <w:rPr>
          <w:color w:val="auto"/>
          <w:sz w:val="28"/>
        </w:rPr>
        <w:t xml:space="preserve">» - </w:t>
      </w:r>
      <w:r w:rsidR="00D664CA" w:rsidRPr="00D664CA">
        <w:rPr>
          <w:color w:val="auto"/>
          <w:sz w:val="28"/>
        </w:rPr>
        <w:t>17</w:t>
      </w:r>
      <w:r w:rsidR="00717798">
        <w:rPr>
          <w:color w:val="auto"/>
          <w:sz w:val="28"/>
        </w:rPr>
        <w:t xml:space="preserve"> </w:t>
      </w:r>
      <w:r w:rsidR="00D664CA" w:rsidRPr="00D664CA">
        <w:rPr>
          <w:color w:val="auto"/>
          <w:sz w:val="28"/>
        </w:rPr>
        <w:t>892</w:t>
      </w:r>
      <w:r w:rsidRPr="00D664CA">
        <w:rPr>
          <w:color w:val="auto"/>
          <w:sz w:val="28"/>
        </w:rPr>
        <w:t>,</w:t>
      </w:r>
      <w:r w:rsidR="00D664CA" w:rsidRPr="00D664CA">
        <w:rPr>
          <w:color w:val="auto"/>
          <w:sz w:val="28"/>
        </w:rPr>
        <w:t>5</w:t>
      </w:r>
      <w:r w:rsidRPr="00D664CA">
        <w:rPr>
          <w:color w:val="auto"/>
          <w:sz w:val="28"/>
        </w:rPr>
        <w:t xml:space="preserve"> руб</w:t>
      </w:r>
      <w:r w:rsidR="00D664CA" w:rsidRPr="00D664CA">
        <w:rPr>
          <w:color w:val="auto"/>
          <w:sz w:val="28"/>
        </w:rPr>
        <w:t>.</w:t>
      </w:r>
      <w:r w:rsidRPr="00D664CA">
        <w:rPr>
          <w:color w:val="auto"/>
          <w:sz w:val="28"/>
        </w:rPr>
        <w:t>;</w:t>
      </w:r>
    </w:p>
    <w:p w:rsidR="00BC399D" w:rsidRPr="00717798" w:rsidRDefault="00BC399D" w:rsidP="00D664CA">
      <w:pPr>
        <w:pStyle w:val="a7"/>
        <w:ind w:firstLine="426"/>
        <w:rPr>
          <w:color w:val="auto"/>
          <w:sz w:val="28"/>
        </w:rPr>
      </w:pPr>
      <w:r w:rsidRPr="00717798">
        <w:rPr>
          <w:color w:val="auto"/>
          <w:sz w:val="28"/>
        </w:rPr>
        <w:t xml:space="preserve">- «Деятельность в области информационных технологий» </w:t>
      </w:r>
      <w:r w:rsidRPr="00717798">
        <w:rPr>
          <w:bCs/>
          <w:color w:val="auto"/>
          <w:sz w:val="28"/>
        </w:rPr>
        <w:t>–</w:t>
      </w:r>
      <w:r w:rsidR="00717798" w:rsidRPr="00717798">
        <w:rPr>
          <w:bCs/>
          <w:color w:val="auto"/>
          <w:sz w:val="28"/>
        </w:rPr>
        <w:t xml:space="preserve"> 17</w:t>
      </w:r>
      <w:r w:rsidR="00717798">
        <w:rPr>
          <w:bCs/>
          <w:color w:val="auto"/>
          <w:sz w:val="28"/>
        </w:rPr>
        <w:t xml:space="preserve"> </w:t>
      </w:r>
      <w:r w:rsidR="00717798" w:rsidRPr="00717798">
        <w:rPr>
          <w:color w:val="auto"/>
          <w:sz w:val="28"/>
        </w:rPr>
        <w:t>234</w:t>
      </w:r>
      <w:r w:rsidRPr="00717798">
        <w:rPr>
          <w:color w:val="auto"/>
          <w:sz w:val="28"/>
        </w:rPr>
        <w:t>,7 руб</w:t>
      </w:r>
      <w:r w:rsidR="00717798" w:rsidRPr="00717798">
        <w:rPr>
          <w:color w:val="auto"/>
          <w:sz w:val="28"/>
        </w:rPr>
        <w:t>.</w:t>
      </w:r>
      <w:r w:rsidRPr="00717798">
        <w:rPr>
          <w:color w:val="auto"/>
          <w:sz w:val="28"/>
        </w:rPr>
        <w:t>;</w:t>
      </w:r>
    </w:p>
    <w:p w:rsidR="00BC399D" w:rsidRPr="00717798" w:rsidRDefault="00BC399D" w:rsidP="00D664CA">
      <w:pPr>
        <w:pStyle w:val="a7"/>
        <w:ind w:firstLine="426"/>
        <w:rPr>
          <w:color w:val="auto"/>
          <w:sz w:val="28"/>
        </w:rPr>
      </w:pPr>
      <w:r w:rsidRPr="00717798">
        <w:rPr>
          <w:color w:val="auto"/>
          <w:sz w:val="28"/>
        </w:rPr>
        <w:t>- «</w:t>
      </w:r>
      <w:r w:rsidR="00717798" w:rsidRPr="00717798">
        <w:rPr>
          <w:color w:val="auto"/>
          <w:sz w:val="28"/>
        </w:rPr>
        <w:t>Операции с недвижимым имуществом</w:t>
      </w:r>
      <w:r w:rsidRPr="00717798">
        <w:rPr>
          <w:color w:val="auto"/>
          <w:sz w:val="28"/>
        </w:rPr>
        <w:t xml:space="preserve">» </w:t>
      </w:r>
      <w:r w:rsidRPr="00717798">
        <w:rPr>
          <w:bCs/>
          <w:color w:val="auto"/>
          <w:sz w:val="28"/>
        </w:rPr>
        <w:t>–</w:t>
      </w:r>
      <w:r w:rsidRPr="00717798">
        <w:rPr>
          <w:color w:val="auto"/>
          <w:sz w:val="28"/>
        </w:rPr>
        <w:t xml:space="preserve"> </w:t>
      </w:r>
      <w:r w:rsidR="00717798" w:rsidRPr="00717798">
        <w:rPr>
          <w:color w:val="auto"/>
          <w:sz w:val="28"/>
        </w:rPr>
        <w:t>15</w:t>
      </w:r>
      <w:r w:rsidRPr="00717798">
        <w:rPr>
          <w:color w:val="auto"/>
          <w:sz w:val="28"/>
        </w:rPr>
        <w:t> </w:t>
      </w:r>
      <w:r w:rsidR="00717798" w:rsidRPr="00717798">
        <w:rPr>
          <w:color w:val="auto"/>
          <w:sz w:val="28"/>
        </w:rPr>
        <w:t>400</w:t>
      </w:r>
      <w:r w:rsidRPr="00717798">
        <w:rPr>
          <w:color w:val="auto"/>
          <w:sz w:val="28"/>
        </w:rPr>
        <w:t xml:space="preserve"> руб.</w:t>
      </w:r>
    </w:p>
    <w:p w:rsidR="00BC399D" w:rsidRPr="008B0E08" w:rsidRDefault="00BC399D" w:rsidP="00BC399D">
      <w:pPr>
        <w:pStyle w:val="a7"/>
        <w:ind w:firstLine="567"/>
        <w:rPr>
          <w:sz w:val="28"/>
        </w:rPr>
      </w:pPr>
      <w:r w:rsidRPr="00D664CA">
        <w:rPr>
          <w:color w:val="auto"/>
          <w:sz w:val="28"/>
        </w:rPr>
        <w:t>По данным статистики по некоторым предприятиям</w:t>
      </w:r>
      <w:r w:rsidR="00D664CA" w:rsidRPr="00D664CA">
        <w:rPr>
          <w:color w:val="auto"/>
          <w:sz w:val="28"/>
        </w:rPr>
        <w:t xml:space="preserve"> обрабатывающ</w:t>
      </w:r>
      <w:r w:rsidR="00717798">
        <w:rPr>
          <w:color w:val="auto"/>
          <w:sz w:val="28"/>
        </w:rPr>
        <w:t>их</w:t>
      </w:r>
      <w:r w:rsidR="00D664CA" w:rsidRPr="00D664CA">
        <w:rPr>
          <w:color w:val="auto"/>
          <w:sz w:val="28"/>
        </w:rPr>
        <w:t xml:space="preserve"> </w:t>
      </w:r>
      <w:r w:rsidR="00D664CA" w:rsidRPr="00717798">
        <w:rPr>
          <w:color w:val="auto"/>
          <w:sz w:val="28"/>
        </w:rPr>
        <w:t xml:space="preserve">производств, </w:t>
      </w:r>
      <w:r w:rsidRPr="00717798">
        <w:rPr>
          <w:color w:val="auto"/>
          <w:sz w:val="28"/>
        </w:rPr>
        <w:t xml:space="preserve">торговли, </w:t>
      </w:r>
      <w:r w:rsidR="00717798" w:rsidRPr="00717798">
        <w:rPr>
          <w:color w:val="auto"/>
          <w:sz w:val="28"/>
        </w:rPr>
        <w:t>деятельност</w:t>
      </w:r>
      <w:r w:rsidR="00717798">
        <w:rPr>
          <w:color w:val="auto"/>
          <w:sz w:val="28"/>
        </w:rPr>
        <w:t>и</w:t>
      </w:r>
      <w:r w:rsidR="00717798" w:rsidRPr="00717798">
        <w:rPr>
          <w:color w:val="auto"/>
          <w:sz w:val="28"/>
        </w:rPr>
        <w:t xml:space="preserve"> гостиниц и ресторанов</w:t>
      </w:r>
      <w:r w:rsidRPr="00717798">
        <w:rPr>
          <w:color w:val="auto"/>
          <w:sz w:val="28"/>
        </w:rPr>
        <w:t>, строительства, лечебных учреждений средняя заработная плата сложилась ниже прожиточного минимума. Однако при более подробном анализе такая ситуация отмечается у предприятий, в которых введен режим неполной рабочей недели для сотрудников, либо информация искажается из-за нерегулярного предоставления ими отчетности в Колпашевский городской отдел статистики.</w:t>
      </w:r>
    </w:p>
    <w:p w:rsidR="00C12D56" w:rsidRPr="000124B7" w:rsidRDefault="00BC399D" w:rsidP="00BC399D">
      <w:pPr>
        <w:ind w:firstLine="567"/>
        <w:jc w:val="both"/>
        <w:rPr>
          <w:b/>
          <w:sz w:val="28"/>
        </w:rPr>
      </w:pPr>
      <w:r w:rsidRPr="000124B7">
        <w:rPr>
          <w:sz w:val="28"/>
        </w:rPr>
        <w:t xml:space="preserve">Среднемесячная заработная плата работников </w:t>
      </w:r>
      <w:r w:rsidRPr="000124B7">
        <w:rPr>
          <w:b/>
          <w:sz w:val="28"/>
        </w:rPr>
        <w:t>списочного состава</w:t>
      </w:r>
      <w:r w:rsidRPr="000124B7">
        <w:rPr>
          <w:sz w:val="28"/>
        </w:rPr>
        <w:t xml:space="preserve"> малых предприятий за 6 месяцев 201</w:t>
      </w:r>
      <w:r w:rsidR="000124B7" w:rsidRPr="000124B7">
        <w:rPr>
          <w:sz w:val="28"/>
        </w:rPr>
        <w:t>6</w:t>
      </w:r>
      <w:r w:rsidRPr="000124B7">
        <w:rPr>
          <w:sz w:val="28"/>
        </w:rPr>
        <w:t xml:space="preserve"> года составила </w:t>
      </w:r>
      <w:r w:rsidRPr="000124B7">
        <w:rPr>
          <w:b/>
          <w:sz w:val="28"/>
        </w:rPr>
        <w:t>1</w:t>
      </w:r>
      <w:r w:rsidR="000124B7" w:rsidRPr="000124B7">
        <w:rPr>
          <w:b/>
          <w:sz w:val="28"/>
        </w:rPr>
        <w:t>7</w:t>
      </w:r>
      <w:r w:rsidRPr="000124B7">
        <w:rPr>
          <w:b/>
          <w:sz w:val="28"/>
        </w:rPr>
        <w:t> 714,</w:t>
      </w:r>
      <w:r w:rsidR="000124B7" w:rsidRPr="000124B7">
        <w:rPr>
          <w:b/>
          <w:sz w:val="28"/>
        </w:rPr>
        <w:t>4</w:t>
      </w:r>
      <w:r w:rsidRPr="000124B7">
        <w:rPr>
          <w:sz w:val="28"/>
        </w:rPr>
        <w:t xml:space="preserve"> рублей (6 месяцев 201</w:t>
      </w:r>
      <w:r w:rsidR="000124B7" w:rsidRPr="000124B7">
        <w:rPr>
          <w:sz w:val="28"/>
        </w:rPr>
        <w:t>5</w:t>
      </w:r>
      <w:r w:rsidRPr="000124B7">
        <w:rPr>
          <w:sz w:val="28"/>
        </w:rPr>
        <w:t xml:space="preserve"> года – 1</w:t>
      </w:r>
      <w:r w:rsidR="000124B7" w:rsidRPr="000124B7">
        <w:rPr>
          <w:sz w:val="28"/>
        </w:rPr>
        <w:t>6</w:t>
      </w:r>
      <w:r w:rsidRPr="000124B7">
        <w:rPr>
          <w:sz w:val="28"/>
        </w:rPr>
        <w:t> </w:t>
      </w:r>
      <w:r w:rsidR="000124B7" w:rsidRPr="000124B7">
        <w:rPr>
          <w:sz w:val="28"/>
        </w:rPr>
        <w:t>432</w:t>
      </w:r>
      <w:r w:rsidRPr="000124B7">
        <w:rPr>
          <w:sz w:val="28"/>
        </w:rPr>
        <w:t>,</w:t>
      </w:r>
      <w:r w:rsidR="000124B7" w:rsidRPr="000124B7">
        <w:rPr>
          <w:sz w:val="28"/>
        </w:rPr>
        <w:t>5</w:t>
      </w:r>
      <w:r w:rsidRPr="000124B7">
        <w:rPr>
          <w:sz w:val="28"/>
        </w:rPr>
        <w:t xml:space="preserve"> рублей), темп роста 1</w:t>
      </w:r>
      <w:r w:rsidR="000124B7" w:rsidRPr="000124B7">
        <w:rPr>
          <w:sz w:val="28"/>
        </w:rPr>
        <w:t>07</w:t>
      </w:r>
      <w:r w:rsidRPr="000124B7">
        <w:rPr>
          <w:sz w:val="28"/>
        </w:rPr>
        <w:t>,</w:t>
      </w:r>
      <w:r w:rsidR="000124B7" w:rsidRPr="000124B7">
        <w:rPr>
          <w:sz w:val="28"/>
        </w:rPr>
        <w:t>8</w:t>
      </w:r>
      <w:r w:rsidRPr="000124B7">
        <w:rPr>
          <w:sz w:val="28"/>
        </w:rPr>
        <w:t xml:space="preserve">%. </w:t>
      </w:r>
      <w:r w:rsidR="00855849">
        <w:rPr>
          <w:sz w:val="28"/>
        </w:rPr>
        <w:t>Темп роста р</w:t>
      </w:r>
      <w:r w:rsidRPr="000124B7">
        <w:rPr>
          <w:sz w:val="28"/>
        </w:rPr>
        <w:t>еальн</w:t>
      </w:r>
      <w:r w:rsidR="00855849">
        <w:rPr>
          <w:sz w:val="28"/>
        </w:rPr>
        <w:t>ой</w:t>
      </w:r>
      <w:r w:rsidRPr="000124B7">
        <w:rPr>
          <w:sz w:val="28"/>
        </w:rPr>
        <w:t xml:space="preserve"> среднемесячн</w:t>
      </w:r>
      <w:r w:rsidR="00855849">
        <w:rPr>
          <w:sz w:val="28"/>
        </w:rPr>
        <w:t>ой</w:t>
      </w:r>
      <w:r w:rsidRPr="000124B7">
        <w:rPr>
          <w:sz w:val="28"/>
        </w:rPr>
        <w:t xml:space="preserve"> заработн</w:t>
      </w:r>
      <w:r w:rsidR="00855849">
        <w:rPr>
          <w:sz w:val="28"/>
        </w:rPr>
        <w:t>ой</w:t>
      </w:r>
      <w:r w:rsidRPr="000124B7">
        <w:rPr>
          <w:sz w:val="28"/>
        </w:rPr>
        <w:t xml:space="preserve"> плат</w:t>
      </w:r>
      <w:r w:rsidR="00855849">
        <w:rPr>
          <w:sz w:val="28"/>
        </w:rPr>
        <w:t xml:space="preserve">ы </w:t>
      </w:r>
      <w:r w:rsidRPr="000124B7">
        <w:rPr>
          <w:sz w:val="28"/>
        </w:rPr>
        <w:t xml:space="preserve">по малым предприятиям, с учётом индекса потребительских цен составил </w:t>
      </w:r>
      <w:r w:rsidR="000124B7" w:rsidRPr="000124B7">
        <w:rPr>
          <w:sz w:val="28"/>
        </w:rPr>
        <w:t>99</w:t>
      </w:r>
      <w:r w:rsidRPr="000124B7">
        <w:rPr>
          <w:sz w:val="28"/>
        </w:rPr>
        <w:t>,</w:t>
      </w:r>
      <w:r w:rsidR="000124B7" w:rsidRPr="000124B7">
        <w:rPr>
          <w:sz w:val="28"/>
        </w:rPr>
        <w:t>9</w:t>
      </w:r>
      <w:r w:rsidRPr="000124B7">
        <w:rPr>
          <w:sz w:val="28"/>
        </w:rPr>
        <w:t>% к соответствующему периоду 201</w:t>
      </w:r>
      <w:r w:rsidR="000124B7">
        <w:rPr>
          <w:sz w:val="28"/>
        </w:rPr>
        <w:t>5</w:t>
      </w:r>
      <w:r w:rsidRPr="000124B7">
        <w:rPr>
          <w:sz w:val="28"/>
        </w:rPr>
        <w:t xml:space="preserve"> года.</w:t>
      </w:r>
    </w:p>
    <w:p w:rsidR="002274B3" w:rsidRPr="008B0E08" w:rsidRDefault="002274B3" w:rsidP="00480ED2">
      <w:pPr>
        <w:ind w:firstLine="567"/>
        <w:jc w:val="center"/>
        <w:rPr>
          <w:b/>
          <w:color w:val="FF0000"/>
          <w:sz w:val="28"/>
        </w:rPr>
      </w:pPr>
    </w:p>
    <w:p w:rsidR="007728FC" w:rsidRDefault="007728FC" w:rsidP="00480ED2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</w:p>
    <w:p w:rsidR="00C12D56" w:rsidRPr="00720C25" w:rsidRDefault="00C12D56" w:rsidP="00480ED2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720C25">
        <w:rPr>
          <w:b/>
          <w:bCs/>
          <w:color w:val="548DD4" w:themeColor="text2" w:themeTint="99"/>
          <w:sz w:val="28"/>
          <w:szCs w:val="28"/>
        </w:rPr>
        <w:t>1</w:t>
      </w:r>
      <w:r w:rsidR="004E39C4" w:rsidRPr="00720C25">
        <w:rPr>
          <w:b/>
          <w:bCs/>
          <w:color w:val="548DD4" w:themeColor="text2" w:themeTint="99"/>
          <w:sz w:val="28"/>
          <w:szCs w:val="28"/>
        </w:rPr>
        <w:t>0</w:t>
      </w:r>
      <w:r w:rsidRPr="00720C25">
        <w:rPr>
          <w:b/>
          <w:bCs/>
          <w:color w:val="548DD4" w:themeColor="text2" w:themeTint="99"/>
          <w:sz w:val="28"/>
          <w:szCs w:val="28"/>
        </w:rPr>
        <w:t>.4. Среднемесячная заработная плата работников</w:t>
      </w:r>
    </w:p>
    <w:p w:rsidR="00C12D56" w:rsidRPr="00720C25" w:rsidRDefault="00C12D56" w:rsidP="00480ED2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720C25">
        <w:rPr>
          <w:b/>
          <w:bCs/>
          <w:color w:val="548DD4" w:themeColor="text2" w:themeTint="99"/>
          <w:sz w:val="28"/>
          <w:szCs w:val="28"/>
        </w:rPr>
        <w:t>по полному кругу организаций и предприятий</w:t>
      </w:r>
    </w:p>
    <w:p w:rsidR="00FE7A8F" w:rsidRPr="00720C25" w:rsidRDefault="00FE7A8F" w:rsidP="00480ED2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</w:p>
    <w:p w:rsidR="00C12D56" w:rsidRPr="00773C37" w:rsidRDefault="00C12D56" w:rsidP="00480ED2">
      <w:pPr>
        <w:ind w:firstLine="567"/>
        <w:jc w:val="both"/>
        <w:rPr>
          <w:bCs/>
          <w:sz w:val="28"/>
          <w:szCs w:val="28"/>
        </w:rPr>
      </w:pPr>
      <w:proofErr w:type="gramStart"/>
      <w:r w:rsidRPr="000124B7">
        <w:rPr>
          <w:b/>
          <w:sz w:val="28"/>
          <w:szCs w:val="28"/>
        </w:rPr>
        <w:t>Средн</w:t>
      </w:r>
      <w:r w:rsidR="000124B7" w:rsidRPr="000124B7">
        <w:rPr>
          <w:b/>
          <w:sz w:val="28"/>
          <w:szCs w:val="28"/>
        </w:rPr>
        <w:t>емесячная</w:t>
      </w:r>
      <w:r w:rsidRPr="000124B7">
        <w:rPr>
          <w:b/>
          <w:sz w:val="28"/>
          <w:szCs w:val="28"/>
        </w:rPr>
        <w:t xml:space="preserve"> заработная плата работников всех организаций и предприятий района</w:t>
      </w:r>
      <w:r w:rsidRPr="000124B7">
        <w:rPr>
          <w:sz w:val="28"/>
          <w:szCs w:val="28"/>
        </w:rPr>
        <w:t>, включая малые предприятия, представивших сведения в Колпашевский городской отдел статистики за 6 месяцев 201</w:t>
      </w:r>
      <w:r w:rsidR="000124B7" w:rsidRPr="000124B7">
        <w:rPr>
          <w:sz w:val="28"/>
          <w:szCs w:val="28"/>
        </w:rPr>
        <w:t>6</w:t>
      </w:r>
      <w:r w:rsidRPr="000124B7">
        <w:rPr>
          <w:sz w:val="28"/>
          <w:szCs w:val="28"/>
        </w:rPr>
        <w:t xml:space="preserve"> года, (из расчёта </w:t>
      </w:r>
      <w:r w:rsidRPr="00773C37">
        <w:rPr>
          <w:sz w:val="28"/>
          <w:szCs w:val="28"/>
        </w:rPr>
        <w:t xml:space="preserve">общего по району фонда оплаты труда и численности всех работников с учётом внешних совместителей и по договорам гражданско-правового характера) составила </w:t>
      </w:r>
      <w:r w:rsidR="009F304F" w:rsidRPr="00773C37">
        <w:rPr>
          <w:b/>
          <w:sz w:val="28"/>
          <w:szCs w:val="28"/>
        </w:rPr>
        <w:t>3</w:t>
      </w:r>
      <w:r w:rsidR="00773C37" w:rsidRPr="00773C37">
        <w:rPr>
          <w:b/>
          <w:sz w:val="28"/>
          <w:szCs w:val="28"/>
        </w:rPr>
        <w:t>4</w:t>
      </w:r>
      <w:r w:rsidR="009F304F" w:rsidRPr="00773C37">
        <w:rPr>
          <w:b/>
          <w:sz w:val="28"/>
          <w:szCs w:val="28"/>
        </w:rPr>
        <w:t xml:space="preserve"> </w:t>
      </w:r>
      <w:r w:rsidR="00773C37" w:rsidRPr="00773C37">
        <w:rPr>
          <w:b/>
          <w:sz w:val="28"/>
          <w:szCs w:val="28"/>
        </w:rPr>
        <w:t>766</w:t>
      </w:r>
      <w:r w:rsidR="009F304F" w:rsidRPr="00773C37">
        <w:rPr>
          <w:b/>
          <w:sz w:val="28"/>
          <w:szCs w:val="28"/>
        </w:rPr>
        <w:t>,</w:t>
      </w:r>
      <w:r w:rsidR="00773C37" w:rsidRPr="00773C37">
        <w:rPr>
          <w:b/>
          <w:sz w:val="28"/>
          <w:szCs w:val="28"/>
        </w:rPr>
        <w:t>8</w:t>
      </w:r>
      <w:r w:rsidRPr="00773C37">
        <w:rPr>
          <w:b/>
          <w:sz w:val="28"/>
          <w:szCs w:val="28"/>
        </w:rPr>
        <w:t xml:space="preserve"> рублей </w:t>
      </w:r>
      <w:r w:rsidRPr="00773C37">
        <w:rPr>
          <w:bCs/>
          <w:sz w:val="28"/>
          <w:szCs w:val="28"/>
        </w:rPr>
        <w:t>(за 6 месяцев 201</w:t>
      </w:r>
      <w:r w:rsidR="00773C37" w:rsidRPr="00773C37">
        <w:rPr>
          <w:bCs/>
          <w:sz w:val="28"/>
          <w:szCs w:val="28"/>
        </w:rPr>
        <w:t>5</w:t>
      </w:r>
      <w:r w:rsidRPr="00773C37">
        <w:rPr>
          <w:bCs/>
          <w:sz w:val="28"/>
          <w:szCs w:val="28"/>
        </w:rPr>
        <w:t xml:space="preserve"> года – </w:t>
      </w:r>
      <w:r w:rsidR="009F304F" w:rsidRPr="00773C37">
        <w:rPr>
          <w:bCs/>
          <w:sz w:val="28"/>
          <w:szCs w:val="28"/>
        </w:rPr>
        <w:t>3</w:t>
      </w:r>
      <w:r w:rsidR="00773C37" w:rsidRPr="00773C37">
        <w:rPr>
          <w:bCs/>
          <w:sz w:val="28"/>
          <w:szCs w:val="28"/>
        </w:rPr>
        <w:t>3</w:t>
      </w:r>
      <w:r w:rsidR="009F304F" w:rsidRPr="00773C37">
        <w:rPr>
          <w:bCs/>
          <w:sz w:val="28"/>
          <w:szCs w:val="28"/>
        </w:rPr>
        <w:t> </w:t>
      </w:r>
      <w:r w:rsidR="00773C37" w:rsidRPr="00773C37">
        <w:rPr>
          <w:bCs/>
          <w:sz w:val="28"/>
          <w:szCs w:val="28"/>
        </w:rPr>
        <w:t>204</w:t>
      </w:r>
      <w:r w:rsidR="009F304F" w:rsidRPr="00773C37">
        <w:rPr>
          <w:bCs/>
          <w:sz w:val="28"/>
          <w:szCs w:val="28"/>
        </w:rPr>
        <w:t>,</w:t>
      </w:r>
      <w:r w:rsidR="00773C37" w:rsidRPr="00773C37">
        <w:rPr>
          <w:bCs/>
          <w:sz w:val="28"/>
          <w:szCs w:val="28"/>
        </w:rPr>
        <w:t>5</w:t>
      </w:r>
      <w:r w:rsidRPr="00773C37">
        <w:rPr>
          <w:bCs/>
          <w:sz w:val="28"/>
          <w:szCs w:val="28"/>
        </w:rPr>
        <w:t xml:space="preserve"> рублей), темп роста к</w:t>
      </w:r>
      <w:proofErr w:type="gramEnd"/>
      <w:r w:rsidRPr="00773C37">
        <w:rPr>
          <w:bCs/>
          <w:sz w:val="28"/>
          <w:szCs w:val="28"/>
        </w:rPr>
        <w:t xml:space="preserve"> уровню 201</w:t>
      </w:r>
      <w:r w:rsidR="00773C37" w:rsidRPr="00773C37">
        <w:rPr>
          <w:bCs/>
          <w:sz w:val="28"/>
          <w:szCs w:val="28"/>
        </w:rPr>
        <w:t>5</w:t>
      </w:r>
      <w:r w:rsidRPr="00773C37">
        <w:rPr>
          <w:bCs/>
          <w:sz w:val="28"/>
          <w:szCs w:val="28"/>
        </w:rPr>
        <w:t xml:space="preserve"> года – </w:t>
      </w:r>
      <w:r w:rsidR="009F304F" w:rsidRPr="00773C37">
        <w:rPr>
          <w:bCs/>
          <w:sz w:val="28"/>
          <w:szCs w:val="28"/>
        </w:rPr>
        <w:t>10</w:t>
      </w:r>
      <w:r w:rsidR="00773C37" w:rsidRPr="00773C37">
        <w:rPr>
          <w:bCs/>
          <w:sz w:val="28"/>
          <w:szCs w:val="28"/>
        </w:rPr>
        <w:t>4</w:t>
      </w:r>
      <w:r w:rsidR="009F304F" w:rsidRPr="00773C37">
        <w:rPr>
          <w:bCs/>
          <w:sz w:val="28"/>
          <w:szCs w:val="28"/>
        </w:rPr>
        <w:t>,</w:t>
      </w:r>
      <w:r w:rsidR="00773C37" w:rsidRPr="00773C37">
        <w:rPr>
          <w:bCs/>
          <w:sz w:val="28"/>
          <w:szCs w:val="28"/>
        </w:rPr>
        <w:t>7</w:t>
      </w:r>
      <w:r w:rsidRPr="00773C37">
        <w:rPr>
          <w:bCs/>
          <w:sz w:val="28"/>
          <w:szCs w:val="28"/>
        </w:rPr>
        <w:t xml:space="preserve">%. </w:t>
      </w:r>
      <w:r w:rsidR="007728FC" w:rsidRPr="007728FC">
        <w:rPr>
          <w:b/>
          <w:bCs/>
          <w:sz w:val="28"/>
          <w:szCs w:val="28"/>
        </w:rPr>
        <w:t>Темп р</w:t>
      </w:r>
      <w:r w:rsidRPr="007728FC">
        <w:rPr>
          <w:b/>
          <w:bCs/>
          <w:sz w:val="28"/>
          <w:szCs w:val="28"/>
        </w:rPr>
        <w:t>ост</w:t>
      </w:r>
      <w:r w:rsidR="007728FC" w:rsidRPr="007728FC">
        <w:rPr>
          <w:b/>
          <w:bCs/>
          <w:sz w:val="28"/>
          <w:szCs w:val="28"/>
        </w:rPr>
        <w:t>а</w:t>
      </w:r>
      <w:r w:rsidRPr="00773C37">
        <w:rPr>
          <w:b/>
          <w:bCs/>
          <w:sz w:val="28"/>
          <w:szCs w:val="28"/>
        </w:rPr>
        <w:t xml:space="preserve"> реальной среднемесячной заработной платы</w:t>
      </w:r>
      <w:r w:rsidRPr="00773C37">
        <w:rPr>
          <w:sz w:val="28"/>
          <w:szCs w:val="28"/>
        </w:rPr>
        <w:t xml:space="preserve"> </w:t>
      </w:r>
      <w:r w:rsidRPr="00773C37">
        <w:rPr>
          <w:bCs/>
          <w:sz w:val="28"/>
          <w:szCs w:val="28"/>
        </w:rPr>
        <w:t xml:space="preserve">(с учётом </w:t>
      </w:r>
      <w:r w:rsidRPr="00773C37">
        <w:rPr>
          <w:sz w:val="28"/>
          <w:szCs w:val="28"/>
        </w:rPr>
        <w:t>индекса потребительских цен</w:t>
      </w:r>
      <w:r w:rsidRPr="00773C37">
        <w:rPr>
          <w:bCs/>
          <w:sz w:val="28"/>
          <w:szCs w:val="28"/>
        </w:rPr>
        <w:t xml:space="preserve"> – </w:t>
      </w:r>
      <w:r w:rsidR="009F304F" w:rsidRPr="00773C37">
        <w:rPr>
          <w:bCs/>
          <w:sz w:val="28"/>
          <w:szCs w:val="28"/>
        </w:rPr>
        <w:t>1</w:t>
      </w:r>
      <w:r w:rsidR="00773C37" w:rsidRPr="00773C37">
        <w:rPr>
          <w:bCs/>
          <w:sz w:val="28"/>
          <w:szCs w:val="28"/>
        </w:rPr>
        <w:t>07</w:t>
      </w:r>
      <w:r w:rsidR="009F304F" w:rsidRPr="00773C37">
        <w:rPr>
          <w:bCs/>
          <w:sz w:val="28"/>
          <w:szCs w:val="28"/>
        </w:rPr>
        <w:t>,</w:t>
      </w:r>
      <w:r w:rsidR="00773C37" w:rsidRPr="00773C37">
        <w:rPr>
          <w:bCs/>
          <w:sz w:val="28"/>
          <w:szCs w:val="28"/>
        </w:rPr>
        <w:t>9</w:t>
      </w:r>
      <w:r w:rsidRPr="00773C37">
        <w:rPr>
          <w:bCs/>
          <w:sz w:val="28"/>
          <w:szCs w:val="28"/>
        </w:rPr>
        <w:t xml:space="preserve">%) составил </w:t>
      </w:r>
      <w:r w:rsidR="00E007ED" w:rsidRPr="00773C37">
        <w:rPr>
          <w:bCs/>
          <w:sz w:val="28"/>
          <w:szCs w:val="28"/>
        </w:rPr>
        <w:t>9</w:t>
      </w:r>
      <w:r w:rsidR="00773C37" w:rsidRPr="00773C37">
        <w:rPr>
          <w:bCs/>
          <w:sz w:val="28"/>
          <w:szCs w:val="28"/>
        </w:rPr>
        <w:t>7</w:t>
      </w:r>
      <w:r w:rsidRPr="00773C37">
        <w:rPr>
          <w:bCs/>
          <w:sz w:val="28"/>
          <w:szCs w:val="28"/>
        </w:rPr>
        <w:t>%.</w:t>
      </w:r>
    </w:p>
    <w:p w:rsidR="00C12D56" w:rsidRPr="00773C37" w:rsidRDefault="00C12D56" w:rsidP="00480ED2">
      <w:pPr>
        <w:pStyle w:val="a7"/>
        <w:ind w:firstLine="567"/>
        <w:rPr>
          <w:color w:val="auto"/>
          <w:sz w:val="28"/>
        </w:rPr>
      </w:pPr>
      <w:r w:rsidRPr="00773C37">
        <w:rPr>
          <w:color w:val="auto"/>
          <w:sz w:val="28"/>
          <w:szCs w:val="28"/>
        </w:rPr>
        <w:t>Средн</w:t>
      </w:r>
      <w:r w:rsidR="00773C37" w:rsidRPr="00773C37">
        <w:rPr>
          <w:color w:val="auto"/>
          <w:sz w:val="28"/>
          <w:szCs w:val="28"/>
        </w:rPr>
        <w:t>емесячная</w:t>
      </w:r>
      <w:r w:rsidRPr="00773C37">
        <w:rPr>
          <w:color w:val="auto"/>
          <w:sz w:val="28"/>
          <w:szCs w:val="28"/>
        </w:rPr>
        <w:t xml:space="preserve"> заработная плата в расчёте на </w:t>
      </w:r>
      <w:r w:rsidRPr="00773C37">
        <w:rPr>
          <w:b/>
          <w:color w:val="auto"/>
          <w:sz w:val="28"/>
          <w:szCs w:val="28"/>
        </w:rPr>
        <w:t>работников списочного состава</w:t>
      </w:r>
      <w:r w:rsidRPr="00773C37">
        <w:rPr>
          <w:color w:val="auto"/>
          <w:sz w:val="28"/>
          <w:szCs w:val="28"/>
        </w:rPr>
        <w:t xml:space="preserve"> без внешних совместителей составила </w:t>
      </w:r>
      <w:r w:rsidR="00773C37" w:rsidRPr="00540E20">
        <w:rPr>
          <w:b/>
          <w:color w:val="auto"/>
          <w:sz w:val="28"/>
          <w:szCs w:val="28"/>
        </w:rPr>
        <w:t>37</w:t>
      </w:r>
      <w:r w:rsidR="009F304F" w:rsidRPr="00540E20">
        <w:rPr>
          <w:b/>
          <w:color w:val="auto"/>
          <w:sz w:val="28"/>
          <w:szCs w:val="28"/>
        </w:rPr>
        <w:t xml:space="preserve"> </w:t>
      </w:r>
      <w:r w:rsidR="00773C37" w:rsidRPr="00540E20">
        <w:rPr>
          <w:b/>
          <w:color w:val="auto"/>
          <w:sz w:val="28"/>
          <w:szCs w:val="28"/>
        </w:rPr>
        <w:t>060</w:t>
      </w:r>
      <w:r w:rsidR="009F304F" w:rsidRPr="00540E20">
        <w:rPr>
          <w:b/>
          <w:color w:val="auto"/>
          <w:sz w:val="28"/>
          <w:szCs w:val="28"/>
        </w:rPr>
        <w:t>,</w:t>
      </w:r>
      <w:r w:rsidR="00773C37" w:rsidRPr="00540E20">
        <w:rPr>
          <w:b/>
          <w:color w:val="auto"/>
          <w:sz w:val="28"/>
          <w:szCs w:val="28"/>
        </w:rPr>
        <w:t>1</w:t>
      </w:r>
      <w:r w:rsidRPr="00540E20">
        <w:rPr>
          <w:b/>
          <w:color w:val="auto"/>
          <w:sz w:val="28"/>
          <w:szCs w:val="28"/>
        </w:rPr>
        <w:t xml:space="preserve"> рублей</w:t>
      </w:r>
      <w:r w:rsidRPr="00773C37">
        <w:rPr>
          <w:color w:val="auto"/>
          <w:sz w:val="28"/>
          <w:szCs w:val="28"/>
        </w:rPr>
        <w:t xml:space="preserve"> (на 01.07.201</w:t>
      </w:r>
      <w:r w:rsidR="00773C37" w:rsidRPr="00773C37">
        <w:rPr>
          <w:color w:val="auto"/>
          <w:sz w:val="28"/>
          <w:szCs w:val="28"/>
        </w:rPr>
        <w:t>5</w:t>
      </w:r>
      <w:r w:rsidR="009F304F" w:rsidRPr="00773C37">
        <w:rPr>
          <w:color w:val="auto"/>
          <w:sz w:val="28"/>
          <w:szCs w:val="28"/>
        </w:rPr>
        <w:t>г. – 3</w:t>
      </w:r>
      <w:r w:rsidR="00773C37" w:rsidRPr="00773C37">
        <w:rPr>
          <w:color w:val="auto"/>
          <w:sz w:val="28"/>
          <w:szCs w:val="28"/>
        </w:rPr>
        <w:t>5</w:t>
      </w:r>
      <w:r w:rsidR="009F304F" w:rsidRPr="00773C37">
        <w:rPr>
          <w:color w:val="auto"/>
          <w:sz w:val="28"/>
          <w:szCs w:val="28"/>
        </w:rPr>
        <w:t> </w:t>
      </w:r>
      <w:r w:rsidR="00773C37" w:rsidRPr="00773C37">
        <w:rPr>
          <w:color w:val="auto"/>
          <w:sz w:val="28"/>
          <w:szCs w:val="28"/>
        </w:rPr>
        <w:t>583</w:t>
      </w:r>
      <w:r w:rsidR="009F304F" w:rsidRPr="00773C37">
        <w:rPr>
          <w:color w:val="auto"/>
          <w:sz w:val="28"/>
          <w:szCs w:val="28"/>
        </w:rPr>
        <w:t>,</w:t>
      </w:r>
      <w:r w:rsidR="00773C37" w:rsidRPr="00773C37">
        <w:rPr>
          <w:color w:val="auto"/>
          <w:sz w:val="28"/>
          <w:szCs w:val="28"/>
        </w:rPr>
        <w:t>6</w:t>
      </w:r>
      <w:r w:rsidRPr="00773C37">
        <w:rPr>
          <w:color w:val="auto"/>
          <w:sz w:val="28"/>
          <w:szCs w:val="28"/>
        </w:rPr>
        <w:t xml:space="preserve"> рубл</w:t>
      </w:r>
      <w:r w:rsidR="00773C37" w:rsidRPr="00773C37">
        <w:rPr>
          <w:color w:val="auto"/>
          <w:sz w:val="28"/>
          <w:szCs w:val="28"/>
        </w:rPr>
        <w:t>ей</w:t>
      </w:r>
      <w:r w:rsidRPr="00773C37">
        <w:rPr>
          <w:color w:val="auto"/>
          <w:sz w:val="28"/>
          <w:szCs w:val="28"/>
        </w:rPr>
        <w:t>), темп</w:t>
      </w:r>
      <w:r w:rsidRPr="00773C37">
        <w:rPr>
          <w:color w:val="auto"/>
          <w:sz w:val="28"/>
        </w:rPr>
        <w:t xml:space="preserve"> роста к уровню 201</w:t>
      </w:r>
      <w:r w:rsidR="00773C37" w:rsidRPr="00773C37">
        <w:rPr>
          <w:color w:val="auto"/>
          <w:sz w:val="28"/>
        </w:rPr>
        <w:t>5</w:t>
      </w:r>
      <w:r w:rsidRPr="00773C37">
        <w:rPr>
          <w:color w:val="auto"/>
          <w:sz w:val="28"/>
        </w:rPr>
        <w:t xml:space="preserve"> года – </w:t>
      </w:r>
      <w:r w:rsidR="009F304F" w:rsidRPr="00773C37">
        <w:rPr>
          <w:color w:val="auto"/>
          <w:sz w:val="28"/>
        </w:rPr>
        <w:t>10</w:t>
      </w:r>
      <w:r w:rsidR="00773C37" w:rsidRPr="00773C37">
        <w:rPr>
          <w:color w:val="auto"/>
          <w:sz w:val="28"/>
        </w:rPr>
        <w:t>4</w:t>
      </w:r>
      <w:r w:rsidR="009F304F" w:rsidRPr="00773C37">
        <w:rPr>
          <w:color w:val="auto"/>
          <w:sz w:val="28"/>
        </w:rPr>
        <w:t>,</w:t>
      </w:r>
      <w:r w:rsidR="00773C37" w:rsidRPr="00773C37">
        <w:rPr>
          <w:color w:val="auto"/>
          <w:sz w:val="28"/>
        </w:rPr>
        <w:t>1</w:t>
      </w:r>
      <w:r w:rsidRPr="00773C37">
        <w:rPr>
          <w:color w:val="auto"/>
          <w:sz w:val="28"/>
          <w:szCs w:val="28"/>
        </w:rPr>
        <w:t xml:space="preserve">%. </w:t>
      </w:r>
      <w:r w:rsidR="00855849" w:rsidRPr="00855849">
        <w:rPr>
          <w:b/>
          <w:color w:val="auto"/>
          <w:sz w:val="28"/>
          <w:szCs w:val="28"/>
        </w:rPr>
        <w:t>Темп р</w:t>
      </w:r>
      <w:r w:rsidRPr="00855849">
        <w:rPr>
          <w:b/>
          <w:bCs/>
          <w:color w:val="auto"/>
          <w:sz w:val="28"/>
        </w:rPr>
        <w:t>ост</w:t>
      </w:r>
      <w:r w:rsidR="00855849" w:rsidRPr="00855849">
        <w:rPr>
          <w:b/>
          <w:bCs/>
          <w:color w:val="auto"/>
          <w:sz w:val="28"/>
        </w:rPr>
        <w:t>а</w:t>
      </w:r>
      <w:r w:rsidRPr="00773C37">
        <w:rPr>
          <w:b/>
          <w:bCs/>
          <w:color w:val="auto"/>
          <w:sz w:val="28"/>
        </w:rPr>
        <w:t xml:space="preserve"> реальной среднемесячной заработной платы</w:t>
      </w:r>
      <w:r w:rsidRPr="00773C37">
        <w:rPr>
          <w:color w:val="auto"/>
          <w:sz w:val="28"/>
        </w:rPr>
        <w:t xml:space="preserve"> с учетом ИПЦ составил </w:t>
      </w:r>
      <w:r w:rsidR="00F87972" w:rsidRPr="00773C37">
        <w:rPr>
          <w:b/>
          <w:color w:val="auto"/>
          <w:sz w:val="28"/>
        </w:rPr>
        <w:t>9</w:t>
      </w:r>
      <w:r w:rsidR="00773C37" w:rsidRPr="00773C37">
        <w:rPr>
          <w:b/>
          <w:color w:val="auto"/>
          <w:sz w:val="28"/>
        </w:rPr>
        <w:t>6</w:t>
      </w:r>
      <w:r w:rsidR="00F87972" w:rsidRPr="00773C37">
        <w:rPr>
          <w:b/>
          <w:color w:val="auto"/>
          <w:sz w:val="28"/>
        </w:rPr>
        <w:t>,</w:t>
      </w:r>
      <w:r w:rsidR="00773C37" w:rsidRPr="00773C37">
        <w:rPr>
          <w:b/>
          <w:color w:val="auto"/>
          <w:sz w:val="28"/>
        </w:rPr>
        <w:t>5</w:t>
      </w:r>
      <w:r w:rsidRPr="00773C37">
        <w:rPr>
          <w:b/>
          <w:color w:val="auto"/>
          <w:sz w:val="28"/>
        </w:rPr>
        <w:t>%.</w:t>
      </w:r>
    </w:p>
    <w:p w:rsidR="00A3318E" w:rsidRDefault="00C12D56" w:rsidP="00480ED2">
      <w:pPr>
        <w:pStyle w:val="a7"/>
        <w:ind w:firstLine="567"/>
        <w:rPr>
          <w:color w:val="auto"/>
          <w:sz w:val="28"/>
        </w:rPr>
      </w:pPr>
      <w:proofErr w:type="gramStart"/>
      <w:r w:rsidRPr="0068065E">
        <w:rPr>
          <w:b/>
          <w:color w:val="auto"/>
          <w:sz w:val="28"/>
        </w:rPr>
        <w:t>Покупатель</w:t>
      </w:r>
      <w:r w:rsidR="00855849">
        <w:rPr>
          <w:b/>
          <w:color w:val="auto"/>
          <w:sz w:val="28"/>
        </w:rPr>
        <w:t>н</w:t>
      </w:r>
      <w:r w:rsidRPr="0068065E">
        <w:rPr>
          <w:b/>
          <w:color w:val="auto"/>
          <w:sz w:val="28"/>
        </w:rPr>
        <w:t>ая способность заработной платы работников списочного состава без внешних совместителей по полному кругу организаций и  предприятий района</w:t>
      </w:r>
      <w:r w:rsidRPr="0068065E">
        <w:rPr>
          <w:color w:val="auto"/>
          <w:sz w:val="28"/>
        </w:rPr>
        <w:t xml:space="preserve"> за 1 полугодие 201</w:t>
      </w:r>
      <w:r w:rsidR="0068065E" w:rsidRPr="0068065E">
        <w:rPr>
          <w:color w:val="auto"/>
          <w:sz w:val="28"/>
        </w:rPr>
        <w:t>6</w:t>
      </w:r>
      <w:r w:rsidRPr="0068065E">
        <w:rPr>
          <w:color w:val="auto"/>
          <w:sz w:val="28"/>
        </w:rPr>
        <w:t xml:space="preserve"> </w:t>
      </w:r>
      <w:r w:rsidRPr="00A3318E">
        <w:rPr>
          <w:color w:val="auto"/>
          <w:sz w:val="28"/>
        </w:rPr>
        <w:t xml:space="preserve">года </w:t>
      </w:r>
      <w:r w:rsidR="00F87972" w:rsidRPr="00A3318E">
        <w:rPr>
          <w:color w:val="auto"/>
          <w:sz w:val="28"/>
        </w:rPr>
        <w:t>у</w:t>
      </w:r>
      <w:r w:rsidR="00A3318E" w:rsidRPr="00A3318E">
        <w:rPr>
          <w:color w:val="auto"/>
          <w:sz w:val="28"/>
        </w:rPr>
        <w:t>величилась</w:t>
      </w:r>
      <w:r w:rsidR="00F87972" w:rsidRPr="00A3318E">
        <w:rPr>
          <w:color w:val="auto"/>
          <w:sz w:val="28"/>
        </w:rPr>
        <w:t xml:space="preserve"> в</w:t>
      </w:r>
      <w:r w:rsidR="00F87972" w:rsidRPr="0068065E">
        <w:rPr>
          <w:color w:val="auto"/>
          <w:sz w:val="28"/>
        </w:rPr>
        <w:t xml:space="preserve"> сравнении с аналогичными показателями 1 полугод</w:t>
      </w:r>
      <w:r w:rsidR="00C36B03" w:rsidRPr="0068065E">
        <w:rPr>
          <w:color w:val="auto"/>
          <w:sz w:val="28"/>
        </w:rPr>
        <w:t>и</w:t>
      </w:r>
      <w:r w:rsidR="00F87972" w:rsidRPr="0068065E">
        <w:rPr>
          <w:color w:val="auto"/>
          <w:sz w:val="28"/>
        </w:rPr>
        <w:t>я 201</w:t>
      </w:r>
      <w:r w:rsidR="0068065E" w:rsidRPr="0068065E">
        <w:rPr>
          <w:color w:val="auto"/>
          <w:sz w:val="28"/>
        </w:rPr>
        <w:t>5</w:t>
      </w:r>
      <w:r w:rsidR="00F87972" w:rsidRPr="0068065E">
        <w:rPr>
          <w:color w:val="auto"/>
          <w:sz w:val="28"/>
        </w:rPr>
        <w:t xml:space="preserve"> года</w:t>
      </w:r>
      <w:r w:rsidRPr="0068065E">
        <w:rPr>
          <w:color w:val="auto"/>
          <w:sz w:val="28"/>
        </w:rPr>
        <w:t xml:space="preserve"> и составила 3,</w:t>
      </w:r>
      <w:r w:rsidR="0068065E" w:rsidRPr="0068065E">
        <w:rPr>
          <w:color w:val="auto"/>
          <w:sz w:val="28"/>
        </w:rPr>
        <w:t>12</w:t>
      </w:r>
      <w:r w:rsidRPr="0068065E">
        <w:rPr>
          <w:color w:val="auto"/>
          <w:sz w:val="28"/>
        </w:rPr>
        <w:t xml:space="preserve"> раза (отношение среднемесячной заработной платы к прожиточному минимуму на душу н</w:t>
      </w:r>
      <w:r w:rsidR="00F87972" w:rsidRPr="0068065E">
        <w:rPr>
          <w:color w:val="auto"/>
          <w:sz w:val="28"/>
        </w:rPr>
        <w:t>аселения Колпашевского района (11 8</w:t>
      </w:r>
      <w:r w:rsidR="0068065E" w:rsidRPr="0068065E">
        <w:rPr>
          <w:color w:val="auto"/>
          <w:sz w:val="28"/>
        </w:rPr>
        <w:t>69</w:t>
      </w:r>
      <w:r w:rsidR="00F87972" w:rsidRPr="0068065E">
        <w:rPr>
          <w:color w:val="auto"/>
          <w:sz w:val="28"/>
        </w:rPr>
        <w:t xml:space="preserve"> </w:t>
      </w:r>
      <w:r w:rsidRPr="0068065E">
        <w:rPr>
          <w:color w:val="auto"/>
          <w:sz w:val="28"/>
        </w:rPr>
        <w:t xml:space="preserve">рублей), а на душу трудоспособного населения – </w:t>
      </w:r>
      <w:r w:rsidR="0068065E" w:rsidRPr="0068065E">
        <w:rPr>
          <w:color w:val="auto"/>
          <w:sz w:val="28"/>
        </w:rPr>
        <w:t>2</w:t>
      </w:r>
      <w:r w:rsidR="00F87972" w:rsidRPr="0068065E">
        <w:rPr>
          <w:color w:val="auto"/>
          <w:sz w:val="28"/>
        </w:rPr>
        <w:t>,</w:t>
      </w:r>
      <w:r w:rsidR="0068065E" w:rsidRPr="0068065E">
        <w:rPr>
          <w:color w:val="auto"/>
          <w:sz w:val="28"/>
        </w:rPr>
        <w:t>97</w:t>
      </w:r>
      <w:r w:rsidRPr="0068065E">
        <w:rPr>
          <w:color w:val="auto"/>
          <w:sz w:val="28"/>
        </w:rPr>
        <w:t xml:space="preserve"> раза.</w:t>
      </w:r>
      <w:proofErr w:type="gramEnd"/>
    </w:p>
    <w:p w:rsidR="00C12D56" w:rsidRPr="008B0E08" w:rsidRDefault="00C12D56" w:rsidP="00480ED2">
      <w:pPr>
        <w:pStyle w:val="a7"/>
        <w:ind w:firstLine="567"/>
        <w:rPr>
          <w:sz w:val="28"/>
        </w:rPr>
      </w:pPr>
      <w:r w:rsidRPr="008B0E08">
        <w:rPr>
          <w:sz w:val="28"/>
        </w:rPr>
        <w:t xml:space="preserve"> </w:t>
      </w:r>
      <w:r w:rsidR="00A3318E">
        <w:rPr>
          <w:color w:val="auto"/>
          <w:sz w:val="28"/>
        </w:rPr>
        <w:t>З</w:t>
      </w:r>
      <w:r w:rsidR="00A3318E" w:rsidRPr="0068065E">
        <w:rPr>
          <w:color w:val="auto"/>
          <w:sz w:val="28"/>
        </w:rPr>
        <w:t>а 1 полугодие 201</w:t>
      </w:r>
      <w:r w:rsidR="00A3318E">
        <w:rPr>
          <w:color w:val="auto"/>
          <w:sz w:val="28"/>
        </w:rPr>
        <w:t>5</w:t>
      </w:r>
      <w:r w:rsidR="00A3318E" w:rsidRPr="0068065E">
        <w:rPr>
          <w:color w:val="auto"/>
          <w:sz w:val="28"/>
        </w:rPr>
        <w:t xml:space="preserve"> </w:t>
      </w:r>
      <w:r w:rsidR="00A3318E" w:rsidRPr="00A3318E">
        <w:rPr>
          <w:color w:val="auto"/>
          <w:sz w:val="28"/>
        </w:rPr>
        <w:t>года</w:t>
      </w:r>
      <w:r w:rsidR="00A3318E">
        <w:rPr>
          <w:color w:val="auto"/>
          <w:sz w:val="28"/>
        </w:rPr>
        <w:t xml:space="preserve"> значение показателя составляло </w:t>
      </w:r>
      <w:r w:rsidR="00FA42A1">
        <w:rPr>
          <w:color w:val="auto"/>
          <w:sz w:val="28"/>
        </w:rPr>
        <w:t>3</w:t>
      </w:r>
      <w:r w:rsidR="00A3318E">
        <w:rPr>
          <w:color w:val="auto"/>
          <w:sz w:val="28"/>
        </w:rPr>
        <w:t>,</w:t>
      </w:r>
      <w:r w:rsidR="00FA42A1">
        <w:rPr>
          <w:color w:val="auto"/>
          <w:sz w:val="28"/>
        </w:rPr>
        <w:t>01</w:t>
      </w:r>
      <w:r w:rsidR="00A3318E">
        <w:rPr>
          <w:color w:val="auto"/>
          <w:sz w:val="28"/>
        </w:rPr>
        <w:t xml:space="preserve"> в расчете на всё население и 2,8</w:t>
      </w:r>
      <w:r w:rsidR="00FA42A1">
        <w:rPr>
          <w:color w:val="auto"/>
          <w:sz w:val="28"/>
        </w:rPr>
        <w:t>6</w:t>
      </w:r>
      <w:r w:rsidR="00A3318E">
        <w:rPr>
          <w:color w:val="auto"/>
          <w:sz w:val="28"/>
        </w:rPr>
        <w:t xml:space="preserve"> в расчете на душу трудоспособного населения.</w:t>
      </w:r>
    </w:p>
    <w:p w:rsidR="002274B3" w:rsidRDefault="002274B3" w:rsidP="006A439A">
      <w:pPr>
        <w:pStyle w:val="a7"/>
        <w:rPr>
          <w:sz w:val="28"/>
        </w:rPr>
      </w:pPr>
    </w:p>
    <w:p w:rsidR="00720C25" w:rsidRPr="008B0E08" w:rsidRDefault="00720C25" w:rsidP="006A439A">
      <w:pPr>
        <w:pStyle w:val="a7"/>
        <w:rPr>
          <w:sz w:val="28"/>
        </w:rPr>
      </w:pPr>
    </w:p>
    <w:p w:rsidR="00962A27" w:rsidRPr="00720C25" w:rsidRDefault="005F3CFA" w:rsidP="00720C25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5F3CFA">
        <w:rPr>
          <w:b/>
          <w:noProof/>
          <w:color w:val="548DD4" w:themeColor="text2" w:themeTint="99"/>
        </w:rPr>
        <w:drawing>
          <wp:inline distT="0" distB="0" distL="0" distR="0">
            <wp:extent cx="933334" cy="826313"/>
            <wp:effectExtent l="19050" t="0" r="116" b="0"/>
            <wp:docPr id="1" name="Рисунок 15" descr="C:\Users\Отдел экономики 3\Desktop\555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тдел экономики 3\Desktop\5555_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46" cy="82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A27" w:rsidRPr="00720C25">
        <w:rPr>
          <w:b/>
          <w:bCs/>
          <w:color w:val="548DD4" w:themeColor="text2" w:themeTint="99"/>
          <w:sz w:val="28"/>
          <w:szCs w:val="28"/>
        </w:rPr>
        <w:t>1</w:t>
      </w:r>
      <w:r w:rsidR="004E39C4" w:rsidRPr="00720C25">
        <w:rPr>
          <w:b/>
          <w:bCs/>
          <w:color w:val="548DD4" w:themeColor="text2" w:themeTint="99"/>
          <w:sz w:val="28"/>
          <w:szCs w:val="28"/>
        </w:rPr>
        <w:t>1</w:t>
      </w:r>
      <w:r w:rsidR="00962A27" w:rsidRPr="00720C25">
        <w:rPr>
          <w:b/>
          <w:bCs/>
          <w:color w:val="548DD4" w:themeColor="text2" w:themeTint="99"/>
          <w:sz w:val="28"/>
          <w:szCs w:val="28"/>
        </w:rPr>
        <w:t>. ИНВЕСТИЦИИ</w:t>
      </w:r>
    </w:p>
    <w:p w:rsidR="00962A27" w:rsidRPr="00720C25" w:rsidRDefault="00544503" w:rsidP="00480ED2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bookmarkStart w:id="6" w:name="Инвестиции_крупных"/>
      <w:bookmarkEnd w:id="6"/>
      <w:r w:rsidRPr="00720C25">
        <w:rPr>
          <w:b/>
          <w:bCs/>
          <w:color w:val="548DD4" w:themeColor="text2" w:themeTint="99"/>
          <w:sz w:val="28"/>
          <w:szCs w:val="28"/>
        </w:rPr>
        <w:t>1</w:t>
      </w:r>
      <w:r w:rsidR="004E39C4" w:rsidRPr="00720C25">
        <w:rPr>
          <w:b/>
          <w:bCs/>
          <w:color w:val="548DD4" w:themeColor="text2" w:themeTint="99"/>
          <w:sz w:val="28"/>
          <w:szCs w:val="28"/>
        </w:rPr>
        <w:t>1</w:t>
      </w:r>
      <w:r w:rsidR="00962A27" w:rsidRPr="00720C25">
        <w:rPr>
          <w:b/>
          <w:bCs/>
          <w:color w:val="548DD4" w:themeColor="text2" w:themeTint="99"/>
          <w:sz w:val="28"/>
          <w:szCs w:val="28"/>
        </w:rPr>
        <w:t xml:space="preserve">.1. Инвестиции крупных и средних </w:t>
      </w:r>
      <w:r w:rsidR="006E4EEE" w:rsidRPr="00720C25">
        <w:rPr>
          <w:b/>
          <w:bCs/>
          <w:color w:val="548DD4" w:themeColor="text2" w:themeTint="99"/>
          <w:sz w:val="28"/>
          <w:szCs w:val="28"/>
        </w:rPr>
        <w:t xml:space="preserve">организаций и </w:t>
      </w:r>
      <w:r w:rsidR="00A26D9B" w:rsidRPr="00720C25">
        <w:rPr>
          <w:b/>
          <w:bCs/>
          <w:color w:val="548DD4" w:themeColor="text2" w:themeTint="99"/>
          <w:sz w:val="28"/>
          <w:szCs w:val="28"/>
        </w:rPr>
        <w:t>предприятий</w:t>
      </w:r>
    </w:p>
    <w:p w:rsidR="0066669D" w:rsidRPr="0066669D" w:rsidRDefault="0066669D" w:rsidP="00480ED2">
      <w:pPr>
        <w:ind w:firstLine="567"/>
        <w:jc w:val="center"/>
        <w:rPr>
          <w:b/>
          <w:color w:val="548DD4" w:themeColor="text2" w:themeTint="99"/>
          <w:sz w:val="28"/>
        </w:rPr>
      </w:pPr>
    </w:p>
    <w:p w:rsidR="00164723" w:rsidRPr="0066669D" w:rsidRDefault="00164723" w:rsidP="00480ED2">
      <w:pPr>
        <w:ind w:firstLine="567"/>
        <w:jc w:val="both"/>
        <w:rPr>
          <w:sz w:val="28"/>
          <w:szCs w:val="28"/>
        </w:rPr>
      </w:pPr>
      <w:r w:rsidRPr="0066669D">
        <w:rPr>
          <w:sz w:val="28"/>
          <w:szCs w:val="28"/>
        </w:rPr>
        <w:t xml:space="preserve">По данным Томскстата объём инвестиций в основной капитал по крупным и средним </w:t>
      </w:r>
      <w:r w:rsidR="002274B3" w:rsidRPr="0066669D">
        <w:rPr>
          <w:sz w:val="28"/>
          <w:szCs w:val="28"/>
        </w:rPr>
        <w:t xml:space="preserve">предприятиям </w:t>
      </w:r>
      <w:r w:rsidR="002274B3">
        <w:rPr>
          <w:sz w:val="28"/>
          <w:szCs w:val="28"/>
        </w:rPr>
        <w:t>и организациям</w:t>
      </w:r>
      <w:r w:rsidRPr="0066669D">
        <w:rPr>
          <w:sz w:val="28"/>
          <w:szCs w:val="28"/>
        </w:rPr>
        <w:t xml:space="preserve"> Колпаше</w:t>
      </w:r>
      <w:r w:rsidR="001441F3" w:rsidRPr="0066669D">
        <w:rPr>
          <w:sz w:val="28"/>
          <w:szCs w:val="28"/>
        </w:rPr>
        <w:t xml:space="preserve">вского района за </w:t>
      </w:r>
      <w:r w:rsidRPr="0066669D">
        <w:rPr>
          <w:sz w:val="28"/>
          <w:szCs w:val="28"/>
        </w:rPr>
        <w:t>1 полугодие 201</w:t>
      </w:r>
      <w:r w:rsidR="0066669D" w:rsidRPr="0066669D">
        <w:rPr>
          <w:sz w:val="28"/>
          <w:szCs w:val="28"/>
        </w:rPr>
        <w:t>6</w:t>
      </w:r>
      <w:r w:rsidRPr="0066669D">
        <w:rPr>
          <w:sz w:val="28"/>
          <w:szCs w:val="28"/>
        </w:rPr>
        <w:t xml:space="preserve"> года составил </w:t>
      </w:r>
      <w:r w:rsidR="0066669D" w:rsidRPr="0066669D">
        <w:rPr>
          <w:b/>
          <w:sz w:val="28"/>
          <w:szCs w:val="28"/>
        </w:rPr>
        <w:t>70 383</w:t>
      </w:r>
      <w:r w:rsidRPr="0066669D">
        <w:rPr>
          <w:b/>
          <w:sz w:val="28"/>
          <w:szCs w:val="28"/>
        </w:rPr>
        <w:t xml:space="preserve"> тыс. рублей</w:t>
      </w:r>
      <w:r w:rsidRPr="0066669D">
        <w:rPr>
          <w:sz w:val="28"/>
          <w:szCs w:val="28"/>
        </w:rPr>
        <w:t xml:space="preserve"> и </w:t>
      </w:r>
      <w:r w:rsidR="0066669D" w:rsidRPr="0066669D">
        <w:rPr>
          <w:sz w:val="28"/>
          <w:szCs w:val="28"/>
        </w:rPr>
        <w:t>увеличилс</w:t>
      </w:r>
      <w:r w:rsidR="005F788E" w:rsidRPr="0066669D">
        <w:rPr>
          <w:sz w:val="28"/>
          <w:szCs w:val="28"/>
        </w:rPr>
        <w:t>я</w:t>
      </w:r>
      <w:r w:rsidRPr="0066669D">
        <w:rPr>
          <w:sz w:val="28"/>
          <w:szCs w:val="28"/>
        </w:rPr>
        <w:t xml:space="preserve"> </w:t>
      </w:r>
      <w:r w:rsidR="00E459A7" w:rsidRPr="0066669D">
        <w:rPr>
          <w:sz w:val="28"/>
          <w:szCs w:val="28"/>
        </w:rPr>
        <w:t xml:space="preserve">на </w:t>
      </w:r>
      <w:r w:rsidR="00BA0A47">
        <w:rPr>
          <w:sz w:val="28"/>
          <w:szCs w:val="28"/>
        </w:rPr>
        <w:t>4</w:t>
      </w:r>
      <w:r w:rsidR="00E459A7" w:rsidRPr="0066669D">
        <w:rPr>
          <w:sz w:val="28"/>
          <w:szCs w:val="28"/>
        </w:rPr>
        <w:t xml:space="preserve">% к </w:t>
      </w:r>
      <w:r w:rsidRPr="0066669D">
        <w:rPr>
          <w:sz w:val="28"/>
          <w:szCs w:val="28"/>
        </w:rPr>
        <w:t>соо</w:t>
      </w:r>
      <w:r w:rsidR="005F788E" w:rsidRPr="0066669D">
        <w:rPr>
          <w:sz w:val="28"/>
          <w:szCs w:val="28"/>
        </w:rPr>
        <w:t>тветствующему периоду 201</w:t>
      </w:r>
      <w:r w:rsidR="0066669D" w:rsidRPr="0066669D">
        <w:rPr>
          <w:sz w:val="28"/>
          <w:szCs w:val="28"/>
        </w:rPr>
        <w:t>5</w:t>
      </w:r>
      <w:r w:rsidR="005F788E" w:rsidRPr="0066669D">
        <w:rPr>
          <w:sz w:val="28"/>
          <w:szCs w:val="28"/>
        </w:rPr>
        <w:t xml:space="preserve"> года</w:t>
      </w:r>
      <w:r w:rsidRPr="0066669D">
        <w:rPr>
          <w:sz w:val="28"/>
          <w:szCs w:val="28"/>
        </w:rPr>
        <w:t xml:space="preserve"> (</w:t>
      </w:r>
      <w:r w:rsidR="0066669D" w:rsidRPr="0066669D">
        <w:rPr>
          <w:b/>
          <w:sz w:val="28"/>
          <w:szCs w:val="28"/>
        </w:rPr>
        <w:t>67 659</w:t>
      </w:r>
      <w:r w:rsidRPr="0066669D">
        <w:rPr>
          <w:b/>
          <w:sz w:val="28"/>
          <w:szCs w:val="28"/>
        </w:rPr>
        <w:t xml:space="preserve"> тыс. рублей</w:t>
      </w:r>
      <w:r w:rsidRPr="0066669D">
        <w:rPr>
          <w:sz w:val="28"/>
          <w:szCs w:val="28"/>
        </w:rPr>
        <w:t>).</w:t>
      </w:r>
    </w:p>
    <w:p w:rsidR="00164723" w:rsidRDefault="00164723" w:rsidP="00480ED2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66669D">
        <w:rPr>
          <w:color w:val="auto"/>
          <w:sz w:val="28"/>
          <w:szCs w:val="28"/>
        </w:rPr>
        <w:t>Среди 19-ти городов и районов Том</w:t>
      </w:r>
      <w:r w:rsidR="003E7A84">
        <w:rPr>
          <w:color w:val="auto"/>
          <w:sz w:val="28"/>
          <w:szCs w:val="28"/>
        </w:rPr>
        <w:t xml:space="preserve">ской области </w:t>
      </w:r>
      <w:r w:rsidRPr="0066669D">
        <w:rPr>
          <w:color w:val="auto"/>
          <w:sz w:val="28"/>
          <w:szCs w:val="28"/>
        </w:rPr>
        <w:t xml:space="preserve">за 1 </w:t>
      </w:r>
      <w:r w:rsidRPr="001C023E">
        <w:rPr>
          <w:color w:val="auto"/>
          <w:sz w:val="28"/>
          <w:szCs w:val="28"/>
        </w:rPr>
        <w:t>полугодие 201</w:t>
      </w:r>
      <w:r w:rsidR="0066669D" w:rsidRPr="001C023E">
        <w:rPr>
          <w:color w:val="auto"/>
          <w:sz w:val="28"/>
          <w:szCs w:val="28"/>
        </w:rPr>
        <w:t>6</w:t>
      </w:r>
      <w:r w:rsidRPr="001C023E">
        <w:rPr>
          <w:color w:val="auto"/>
          <w:sz w:val="28"/>
          <w:szCs w:val="28"/>
        </w:rPr>
        <w:t xml:space="preserve"> года </w:t>
      </w:r>
      <w:r w:rsidR="009A56B0">
        <w:rPr>
          <w:color w:val="auto"/>
          <w:sz w:val="28"/>
          <w:szCs w:val="28"/>
        </w:rPr>
        <w:t>Колпашевский район</w:t>
      </w:r>
      <w:r w:rsidR="009A56B0" w:rsidRPr="0066669D">
        <w:rPr>
          <w:color w:val="auto"/>
          <w:sz w:val="28"/>
          <w:szCs w:val="28"/>
        </w:rPr>
        <w:t xml:space="preserve"> </w:t>
      </w:r>
      <w:r w:rsidRPr="001C023E">
        <w:rPr>
          <w:color w:val="auto"/>
          <w:sz w:val="28"/>
          <w:szCs w:val="28"/>
        </w:rPr>
        <w:t xml:space="preserve">занимает </w:t>
      </w:r>
      <w:r w:rsidR="0066669D" w:rsidRPr="001C023E">
        <w:rPr>
          <w:color w:val="auto"/>
          <w:sz w:val="28"/>
          <w:szCs w:val="28"/>
        </w:rPr>
        <w:t>10</w:t>
      </w:r>
      <w:r w:rsidRPr="001C023E">
        <w:rPr>
          <w:color w:val="auto"/>
          <w:sz w:val="28"/>
          <w:szCs w:val="28"/>
        </w:rPr>
        <w:t>-е место по объёму инвестиций в основной капитал</w:t>
      </w:r>
      <w:r w:rsidR="003E7A84">
        <w:rPr>
          <w:color w:val="auto"/>
          <w:sz w:val="28"/>
          <w:szCs w:val="28"/>
        </w:rPr>
        <w:t xml:space="preserve"> </w:t>
      </w:r>
      <w:r w:rsidRPr="001C023E">
        <w:rPr>
          <w:color w:val="auto"/>
          <w:sz w:val="28"/>
          <w:szCs w:val="28"/>
        </w:rPr>
        <w:t xml:space="preserve"> (1 пол. 201</w:t>
      </w:r>
      <w:r w:rsidR="0066669D" w:rsidRPr="001C023E">
        <w:rPr>
          <w:color w:val="auto"/>
          <w:sz w:val="28"/>
          <w:szCs w:val="28"/>
        </w:rPr>
        <w:t>5</w:t>
      </w:r>
      <w:r w:rsidRPr="001C023E">
        <w:rPr>
          <w:color w:val="auto"/>
          <w:sz w:val="28"/>
          <w:szCs w:val="28"/>
        </w:rPr>
        <w:t xml:space="preserve">г. – </w:t>
      </w:r>
      <w:r w:rsidR="0066669D" w:rsidRPr="001C023E">
        <w:rPr>
          <w:color w:val="auto"/>
          <w:sz w:val="28"/>
          <w:szCs w:val="28"/>
        </w:rPr>
        <w:t>11</w:t>
      </w:r>
      <w:r w:rsidRPr="001C023E">
        <w:rPr>
          <w:color w:val="auto"/>
          <w:sz w:val="28"/>
          <w:szCs w:val="28"/>
        </w:rPr>
        <w:t>-е место).</w:t>
      </w:r>
    </w:p>
    <w:p w:rsidR="00164723" w:rsidRPr="00BC1733" w:rsidRDefault="004C7FF8" w:rsidP="00480ED2">
      <w:pPr>
        <w:pStyle w:val="a7"/>
        <w:ind w:firstLine="567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Таблица 19</w:t>
      </w:r>
      <w:r w:rsidR="00164723" w:rsidRPr="00BC1733">
        <w:rPr>
          <w:b/>
          <w:color w:val="auto"/>
          <w:sz w:val="22"/>
          <w:szCs w:val="22"/>
        </w:rPr>
        <w:t>. Инвестиции в основной капитал по крупным и средним организациям и предприятиям Колпашевского района по видам экономической деятельности.</w:t>
      </w:r>
    </w:p>
    <w:tbl>
      <w:tblPr>
        <w:tblW w:w="10184" w:type="dxa"/>
        <w:tblInd w:w="103" w:type="dxa"/>
        <w:tblLook w:val="04A0"/>
      </w:tblPr>
      <w:tblGrid>
        <w:gridCol w:w="4541"/>
        <w:gridCol w:w="1124"/>
        <w:gridCol w:w="1259"/>
        <w:gridCol w:w="988"/>
        <w:gridCol w:w="1267"/>
        <w:gridCol w:w="1005"/>
      </w:tblGrid>
      <w:tr w:rsidR="00164723" w:rsidRPr="00BC1733" w:rsidTr="0029491B">
        <w:trPr>
          <w:trHeight w:val="285"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23" w:rsidRPr="00BC1733" w:rsidRDefault="00164723" w:rsidP="00480ED2">
            <w:pPr>
              <w:ind w:firstLine="39"/>
              <w:jc w:val="center"/>
              <w:rPr>
                <w:b/>
                <w:bCs/>
              </w:rPr>
            </w:pPr>
            <w:r w:rsidRPr="00BC1733">
              <w:rPr>
                <w:b/>
                <w:bCs/>
              </w:rPr>
              <w:t>Виды экономической деятельности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733" w:rsidRPr="00BC1733" w:rsidRDefault="00164723" w:rsidP="003943B3">
            <w:pPr>
              <w:ind w:firstLine="39"/>
              <w:jc w:val="center"/>
              <w:rPr>
                <w:b/>
                <w:bCs/>
                <w:sz w:val="22"/>
                <w:szCs w:val="22"/>
              </w:rPr>
            </w:pPr>
            <w:r w:rsidRPr="00BC1733">
              <w:rPr>
                <w:b/>
                <w:bCs/>
                <w:sz w:val="22"/>
                <w:szCs w:val="22"/>
              </w:rPr>
              <w:t xml:space="preserve">1 полугодие </w:t>
            </w:r>
          </w:p>
          <w:p w:rsidR="00164723" w:rsidRPr="00BC1733" w:rsidRDefault="00164723" w:rsidP="003943B3">
            <w:pPr>
              <w:ind w:firstLine="39"/>
              <w:jc w:val="center"/>
              <w:rPr>
                <w:b/>
                <w:bCs/>
                <w:sz w:val="22"/>
                <w:szCs w:val="22"/>
              </w:rPr>
            </w:pPr>
            <w:r w:rsidRPr="00BC1733">
              <w:rPr>
                <w:b/>
                <w:bCs/>
                <w:sz w:val="22"/>
                <w:szCs w:val="22"/>
              </w:rPr>
              <w:t>201</w:t>
            </w:r>
            <w:r w:rsidR="00BC1733" w:rsidRPr="00BC1733">
              <w:rPr>
                <w:b/>
                <w:bCs/>
                <w:sz w:val="22"/>
                <w:szCs w:val="22"/>
              </w:rPr>
              <w:t>6</w:t>
            </w:r>
            <w:r w:rsidRPr="00BC1733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733" w:rsidRPr="00BC1733" w:rsidRDefault="00164723" w:rsidP="00BC1733">
            <w:pPr>
              <w:ind w:firstLine="39"/>
              <w:jc w:val="center"/>
              <w:rPr>
                <w:b/>
                <w:bCs/>
                <w:sz w:val="22"/>
                <w:szCs w:val="22"/>
              </w:rPr>
            </w:pPr>
            <w:r w:rsidRPr="00BC1733">
              <w:rPr>
                <w:b/>
                <w:bCs/>
                <w:sz w:val="22"/>
                <w:szCs w:val="22"/>
              </w:rPr>
              <w:t xml:space="preserve">1 полугодие </w:t>
            </w:r>
          </w:p>
          <w:p w:rsidR="00164723" w:rsidRPr="00BC1733" w:rsidRDefault="00164723" w:rsidP="00BC1733">
            <w:pPr>
              <w:ind w:firstLine="39"/>
              <w:jc w:val="center"/>
              <w:rPr>
                <w:b/>
                <w:bCs/>
                <w:sz w:val="22"/>
                <w:szCs w:val="22"/>
              </w:rPr>
            </w:pPr>
            <w:r w:rsidRPr="00BC1733">
              <w:rPr>
                <w:b/>
                <w:bCs/>
                <w:sz w:val="22"/>
                <w:szCs w:val="22"/>
              </w:rPr>
              <w:t>201</w:t>
            </w:r>
            <w:r w:rsidR="00BC1733" w:rsidRPr="00BC1733">
              <w:rPr>
                <w:b/>
                <w:bCs/>
                <w:sz w:val="22"/>
                <w:szCs w:val="22"/>
              </w:rPr>
              <w:t>5</w:t>
            </w:r>
            <w:r w:rsidRPr="00BC1733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23" w:rsidRPr="00BC1733" w:rsidRDefault="00164723" w:rsidP="00480ED2">
            <w:pPr>
              <w:ind w:firstLine="39"/>
              <w:jc w:val="center"/>
              <w:rPr>
                <w:b/>
                <w:bCs/>
                <w:sz w:val="22"/>
                <w:szCs w:val="22"/>
              </w:rPr>
            </w:pPr>
            <w:r w:rsidRPr="00BC1733">
              <w:rPr>
                <w:b/>
                <w:bCs/>
                <w:sz w:val="22"/>
                <w:szCs w:val="22"/>
              </w:rPr>
              <w:t>Темп роста, %</w:t>
            </w:r>
          </w:p>
        </w:tc>
      </w:tr>
      <w:tr w:rsidR="00164723" w:rsidRPr="00BC1733" w:rsidTr="0029491B">
        <w:trPr>
          <w:trHeight w:val="763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3" w:rsidRPr="00BC1733" w:rsidRDefault="00164723" w:rsidP="00480ED2">
            <w:pPr>
              <w:ind w:firstLine="39"/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23" w:rsidRPr="00BC1733" w:rsidRDefault="00164723" w:rsidP="00480ED2">
            <w:pPr>
              <w:ind w:firstLine="39"/>
              <w:jc w:val="center"/>
              <w:rPr>
                <w:b/>
                <w:bCs/>
                <w:sz w:val="22"/>
                <w:szCs w:val="22"/>
              </w:rPr>
            </w:pPr>
            <w:r w:rsidRPr="00BC1733">
              <w:rPr>
                <w:b/>
                <w:bCs/>
                <w:sz w:val="22"/>
                <w:szCs w:val="22"/>
              </w:rPr>
              <w:t>Тыс. рублей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23" w:rsidRPr="00BC1733" w:rsidRDefault="00164723" w:rsidP="00480ED2">
            <w:pPr>
              <w:ind w:firstLine="39"/>
              <w:jc w:val="center"/>
              <w:rPr>
                <w:b/>
                <w:bCs/>
                <w:sz w:val="22"/>
                <w:szCs w:val="22"/>
              </w:rPr>
            </w:pPr>
            <w:r w:rsidRPr="00BC1733">
              <w:rPr>
                <w:b/>
                <w:bCs/>
                <w:sz w:val="22"/>
                <w:szCs w:val="22"/>
              </w:rPr>
              <w:t>Доля в общей сумме, 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23" w:rsidRPr="00BC1733" w:rsidRDefault="00164723" w:rsidP="00480ED2">
            <w:pPr>
              <w:ind w:firstLine="38"/>
              <w:jc w:val="center"/>
              <w:rPr>
                <w:b/>
                <w:bCs/>
                <w:sz w:val="22"/>
                <w:szCs w:val="22"/>
              </w:rPr>
            </w:pPr>
            <w:r w:rsidRPr="00BC1733">
              <w:rPr>
                <w:b/>
                <w:bCs/>
                <w:sz w:val="22"/>
                <w:szCs w:val="22"/>
              </w:rPr>
              <w:t>Тыс. рублей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23" w:rsidRPr="00BC1733" w:rsidRDefault="00164723" w:rsidP="00480ED2">
            <w:pPr>
              <w:ind w:left="54"/>
              <w:jc w:val="center"/>
              <w:rPr>
                <w:b/>
                <w:bCs/>
                <w:sz w:val="22"/>
                <w:szCs w:val="22"/>
              </w:rPr>
            </w:pPr>
            <w:r w:rsidRPr="00BC1733">
              <w:rPr>
                <w:b/>
                <w:bCs/>
                <w:sz w:val="22"/>
                <w:szCs w:val="22"/>
              </w:rPr>
              <w:t>Доля в общей сумме, %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3" w:rsidRPr="00BC1733" w:rsidRDefault="00164723" w:rsidP="00480ED2">
            <w:pPr>
              <w:ind w:firstLine="39"/>
              <w:rPr>
                <w:b/>
                <w:bCs/>
                <w:sz w:val="22"/>
                <w:szCs w:val="22"/>
              </w:rPr>
            </w:pPr>
          </w:p>
        </w:tc>
      </w:tr>
      <w:tr w:rsidR="00BA0A47" w:rsidRPr="008B0E08" w:rsidTr="0029491B">
        <w:trPr>
          <w:trHeight w:val="277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47" w:rsidRPr="00BC1733" w:rsidRDefault="00BA0A47" w:rsidP="00480ED2">
            <w:pPr>
              <w:jc w:val="both"/>
              <w:rPr>
                <w:sz w:val="22"/>
                <w:szCs w:val="22"/>
              </w:rPr>
            </w:pPr>
            <w:r w:rsidRPr="00BC1733">
              <w:rPr>
                <w:sz w:val="22"/>
                <w:szCs w:val="22"/>
              </w:rPr>
              <w:t>Раздел D. Обрабатывающие производства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864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1,2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1 643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2,4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52,6</w:t>
            </w:r>
          </w:p>
        </w:tc>
      </w:tr>
      <w:tr w:rsidR="00BA0A47" w:rsidRPr="008B0E08" w:rsidTr="0029491B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47" w:rsidRPr="00BC1733" w:rsidRDefault="00BA0A47" w:rsidP="00480ED2">
            <w:pPr>
              <w:jc w:val="both"/>
              <w:rPr>
                <w:sz w:val="22"/>
                <w:szCs w:val="22"/>
              </w:rPr>
            </w:pPr>
            <w:r w:rsidRPr="00BC1733">
              <w:rPr>
                <w:sz w:val="22"/>
                <w:szCs w:val="22"/>
              </w:rPr>
              <w:t>Раздел Е. Производство и распределение электроэнергии, газа и воды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15 314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21,8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13 594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20,1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112,7</w:t>
            </w:r>
          </w:p>
        </w:tc>
      </w:tr>
      <w:tr w:rsidR="00BA0A47" w:rsidRPr="008B0E08" w:rsidTr="0029491B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47" w:rsidRPr="00BC1733" w:rsidRDefault="00BA0A47" w:rsidP="00BA0A47">
            <w:pPr>
              <w:jc w:val="both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 xml:space="preserve">Раздел G. </w:t>
            </w:r>
            <w:r>
              <w:rPr>
                <w:sz w:val="22"/>
                <w:szCs w:val="22"/>
              </w:rPr>
              <w:t>Оптовая и р</w:t>
            </w:r>
            <w:r w:rsidRPr="00BA0A47">
              <w:rPr>
                <w:sz w:val="22"/>
                <w:szCs w:val="22"/>
              </w:rPr>
              <w:t>озничная торговля</w:t>
            </w:r>
            <w:r>
              <w:rPr>
                <w:sz w:val="22"/>
                <w:szCs w:val="22"/>
              </w:rPr>
              <w:t xml:space="preserve">, ремонт автотранспортных средств, мотоциклов, бытовых изделий и предметов личного пользования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1 411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center"/>
              <w:rPr>
                <w:sz w:val="22"/>
                <w:szCs w:val="22"/>
              </w:rPr>
            </w:pPr>
          </w:p>
        </w:tc>
      </w:tr>
      <w:tr w:rsidR="00BA0A47" w:rsidRPr="008B0E08" w:rsidTr="003628B9">
        <w:trPr>
          <w:trHeight w:val="31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47" w:rsidRPr="00BC1733" w:rsidRDefault="00BA0A47" w:rsidP="00480ED2">
            <w:pPr>
              <w:jc w:val="both"/>
              <w:rPr>
                <w:sz w:val="22"/>
                <w:szCs w:val="22"/>
              </w:rPr>
            </w:pPr>
            <w:r w:rsidRPr="00BC1733">
              <w:rPr>
                <w:sz w:val="22"/>
                <w:szCs w:val="22"/>
              </w:rPr>
              <w:t>Раздел I. Транспорт и связь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1 315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1,9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31 420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46,4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4,2</w:t>
            </w:r>
          </w:p>
        </w:tc>
      </w:tr>
      <w:tr w:rsidR="00BA0A47" w:rsidRPr="008B0E08" w:rsidTr="003628B9">
        <w:trPr>
          <w:trHeight w:val="51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47" w:rsidRPr="00BC1733" w:rsidRDefault="00BA0A47" w:rsidP="00480ED2">
            <w:pPr>
              <w:jc w:val="both"/>
              <w:rPr>
                <w:sz w:val="22"/>
                <w:szCs w:val="22"/>
              </w:rPr>
            </w:pPr>
            <w:r w:rsidRPr="00BC1733">
              <w:rPr>
                <w:sz w:val="22"/>
                <w:szCs w:val="22"/>
              </w:rPr>
              <w:t>Раздел К. Операции с недвижимым имуществом, аренда и предоставление услуг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39 714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56,4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4 090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6,0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971,0</w:t>
            </w:r>
          </w:p>
        </w:tc>
      </w:tr>
      <w:tr w:rsidR="00BA0A47" w:rsidRPr="008B0E08" w:rsidTr="003628B9">
        <w:trPr>
          <w:trHeight w:val="32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47" w:rsidRPr="00BC1733" w:rsidRDefault="00BA0A47" w:rsidP="00480ED2">
            <w:pPr>
              <w:jc w:val="both"/>
              <w:rPr>
                <w:sz w:val="22"/>
                <w:szCs w:val="22"/>
              </w:rPr>
            </w:pPr>
            <w:r w:rsidRPr="00BC1733">
              <w:rPr>
                <w:sz w:val="22"/>
                <w:szCs w:val="22"/>
              </w:rPr>
              <w:t xml:space="preserve">Раздел L. </w:t>
            </w:r>
            <w:proofErr w:type="spellStart"/>
            <w:r w:rsidRPr="00BC1733">
              <w:rPr>
                <w:sz w:val="22"/>
                <w:szCs w:val="22"/>
              </w:rPr>
              <w:t>Госуправление</w:t>
            </w:r>
            <w:proofErr w:type="spellEnd"/>
            <w:r w:rsidRPr="00BC1733">
              <w:rPr>
                <w:sz w:val="22"/>
                <w:szCs w:val="22"/>
              </w:rPr>
              <w:t xml:space="preserve"> и обеспечение военной безопасности; соцстрахование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3 333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4,9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15,0</w:t>
            </w:r>
          </w:p>
        </w:tc>
      </w:tr>
      <w:tr w:rsidR="00BA0A47" w:rsidRPr="008B0E08" w:rsidTr="003628B9">
        <w:trPr>
          <w:trHeight w:val="308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47" w:rsidRPr="00BC1733" w:rsidRDefault="00BA0A47" w:rsidP="00480ED2">
            <w:pPr>
              <w:jc w:val="both"/>
              <w:rPr>
                <w:sz w:val="22"/>
                <w:szCs w:val="22"/>
              </w:rPr>
            </w:pPr>
            <w:r w:rsidRPr="00BC1733">
              <w:rPr>
                <w:sz w:val="22"/>
                <w:szCs w:val="22"/>
              </w:rPr>
              <w:t>Раздел М. Образование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4 487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6,4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4 452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6,6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100,8</w:t>
            </w:r>
          </w:p>
        </w:tc>
      </w:tr>
      <w:tr w:rsidR="00BA0A47" w:rsidRPr="008B0E08" w:rsidTr="003628B9">
        <w:trPr>
          <w:trHeight w:val="51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47" w:rsidRPr="00BC1733" w:rsidRDefault="00BA0A47" w:rsidP="00480ED2">
            <w:pPr>
              <w:jc w:val="both"/>
              <w:rPr>
                <w:sz w:val="22"/>
                <w:szCs w:val="22"/>
              </w:rPr>
            </w:pPr>
            <w:r w:rsidRPr="00BC1733">
              <w:rPr>
                <w:sz w:val="22"/>
                <w:szCs w:val="22"/>
              </w:rPr>
              <w:t>Раздел N. Здравоохранение и предоставление соц. услуг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5 687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8,1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7 870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11,6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72,3</w:t>
            </w:r>
          </w:p>
        </w:tc>
      </w:tr>
      <w:tr w:rsidR="00BA0A47" w:rsidRPr="008B0E08" w:rsidTr="003628B9">
        <w:trPr>
          <w:trHeight w:val="51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47" w:rsidRPr="00BC1733" w:rsidRDefault="00BA0A47" w:rsidP="00480ED2">
            <w:pPr>
              <w:jc w:val="both"/>
              <w:rPr>
                <w:sz w:val="22"/>
                <w:szCs w:val="22"/>
              </w:rPr>
            </w:pPr>
            <w:r w:rsidRPr="00BC1733">
              <w:rPr>
                <w:sz w:val="22"/>
                <w:szCs w:val="22"/>
              </w:rPr>
              <w:t>Раздел О. Предоставление прочих коммунальных, социальных и персональных услуг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1 091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1,6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1 257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1,9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  <w:r w:rsidRPr="00BA0A47">
              <w:rPr>
                <w:sz w:val="22"/>
                <w:szCs w:val="22"/>
              </w:rPr>
              <w:t>86,8</w:t>
            </w:r>
          </w:p>
        </w:tc>
      </w:tr>
      <w:tr w:rsidR="00BA0A47" w:rsidRPr="00F179F2" w:rsidTr="0029491B">
        <w:trPr>
          <w:trHeight w:val="348"/>
        </w:trPr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0A47" w:rsidRPr="00F179F2" w:rsidRDefault="00BA0A47" w:rsidP="00480ED2">
            <w:pPr>
              <w:jc w:val="both"/>
              <w:rPr>
                <w:b/>
                <w:bCs/>
                <w:sz w:val="22"/>
                <w:szCs w:val="22"/>
              </w:rPr>
            </w:pPr>
            <w:r w:rsidRPr="00F179F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F179F2" w:rsidRDefault="00BA0A47">
            <w:pPr>
              <w:jc w:val="right"/>
              <w:rPr>
                <w:b/>
                <w:sz w:val="22"/>
                <w:szCs w:val="22"/>
              </w:rPr>
            </w:pPr>
            <w:r w:rsidRPr="00F179F2">
              <w:rPr>
                <w:b/>
                <w:sz w:val="22"/>
                <w:szCs w:val="22"/>
              </w:rPr>
              <w:t>70 383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F179F2" w:rsidRDefault="00BA0A47">
            <w:pPr>
              <w:jc w:val="right"/>
              <w:rPr>
                <w:b/>
                <w:sz w:val="22"/>
                <w:szCs w:val="22"/>
              </w:rPr>
            </w:pPr>
            <w:r w:rsidRPr="00F179F2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F179F2" w:rsidRDefault="00BA0A47" w:rsidP="00F179F2">
            <w:pPr>
              <w:jc w:val="right"/>
              <w:rPr>
                <w:b/>
                <w:sz w:val="22"/>
                <w:szCs w:val="22"/>
              </w:rPr>
            </w:pPr>
            <w:r w:rsidRPr="00F179F2">
              <w:rPr>
                <w:b/>
                <w:sz w:val="22"/>
                <w:szCs w:val="22"/>
              </w:rPr>
              <w:t>67 65</w:t>
            </w:r>
            <w:r w:rsidR="00F179F2" w:rsidRPr="00F179F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F179F2" w:rsidRDefault="00BA0A47">
            <w:pPr>
              <w:jc w:val="right"/>
              <w:rPr>
                <w:b/>
                <w:sz w:val="22"/>
                <w:szCs w:val="22"/>
              </w:rPr>
            </w:pPr>
            <w:r w:rsidRPr="00F179F2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F179F2" w:rsidRDefault="00BA0A47">
            <w:pPr>
              <w:jc w:val="right"/>
              <w:rPr>
                <w:b/>
                <w:sz w:val="22"/>
                <w:szCs w:val="22"/>
              </w:rPr>
            </w:pPr>
            <w:r w:rsidRPr="00F179F2">
              <w:rPr>
                <w:b/>
                <w:sz w:val="22"/>
                <w:szCs w:val="22"/>
              </w:rPr>
              <w:t>104,0</w:t>
            </w:r>
          </w:p>
        </w:tc>
      </w:tr>
      <w:tr w:rsidR="00BA0A47" w:rsidRPr="00BA0A47" w:rsidTr="005A5E6A">
        <w:trPr>
          <w:trHeight w:val="87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47" w:rsidRPr="00BA0A47" w:rsidRDefault="00BA0A47" w:rsidP="00480ED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47" w:rsidRPr="00BA0A47" w:rsidRDefault="00BA0A47">
            <w:pPr>
              <w:jc w:val="right"/>
              <w:rPr>
                <w:sz w:val="22"/>
                <w:szCs w:val="22"/>
              </w:rPr>
            </w:pPr>
          </w:p>
        </w:tc>
      </w:tr>
    </w:tbl>
    <w:p w:rsidR="001D5CE7" w:rsidRPr="00D06928" w:rsidRDefault="00BE35DB" w:rsidP="001D5CE7">
      <w:pPr>
        <w:ind w:firstLine="567"/>
        <w:jc w:val="both"/>
        <w:rPr>
          <w:sz w:val="28"/>
          <w:szCs w:val="28"/>
        </w:rPr>
      </w:pPr>
      <w:r w:rsidRPr="00B80EED">
        <w:rPr>
          <w:sz w:val="28"/>
          <w:szCs w:val="28"/>
        </w:rPr>
        <w:t>Структура инвестиций по видам экономической</w:t>
      </w:r>
      <w:r w:rsidR="0029491B">
        <w:rPr>
          <w:sz w:val="28"/>
          <w:szCs w:val="28"/>
        </w:rPr>
        <w:t xml:space="preserve"> деятельности в 1 полугодии 2016</w:t>
      </w:r>
      <w:r w:rsidRPr="00B80EED">
        <w:rPr>
          <w:sz w:val="28"/>
          <w:szCs w:val="28"/>
        </w:rPr>
        <w:t xml:space="preserve"> года несколько изменилась по сравнению с аналогичным периодом 201</w:t>
      </w:r>
      <w:r w:rsidR="00B80EED" w:rsidRPr="00B80EED">
        <w:rPr>
          <w:sz w:val="28"/>
          <w:szCs w:val="28"/>
        </w:rPr>
        <w:t>5</w:t>
      </w:r>
      <w:r w:rsidRPr="00B80EED">
        <w:rPr>
          <w:sz w:val="28"/>
          <w:szCs w:val="28"/>
        </w:rPr>
        <w:t xml:space="preserve"> года.</w:t>
      </w:r>
      <w:r w:rsidRPr="008B0E08">
        <w:rPr>
          <w:sz w:val="28"/>
          <w:szCs w:val="28"/>
        </w:rPr>
        <w:t xml:space="preserve"> </w:t>
      </w:r>
      <w:r w:rsidR="001D5CE7" w:rsidRPr="00AC649B">
        <w:rPr>
          <w:sz w:val="28"/>
          <w:szCs w:val="28"/>
        </w:rPr>
        <w:t xml:space="preserve">В 1 </w:t>
      </w:r>
      <w:r w:rsidR="0029491B">
        <w:rPr>
          <w:sz w:val="28"/>
          <w:szCs w:val="28"/>
        </w:rPr>
        <w:t>полугодии</w:t>
      </w:r>
      <w:r w:rsidR="001D5CE7" w:rsidRPr="00AC649B">
        <w:rPr>
          <w:sz w:val="28"/>
          <w:szCs w:val="28"/>
        </w:rPr>
        <w:t xml:space="preserve"> 2016 года основной объём инвестиций (</w:t>
      </w:r>
      <w:r w:rsidR="001D5CE7">
        <w:rPr>
          <w:sz w:val="28"/>
          <w:szCs w:val="28"/>
        </w:rPr>
        <w:t>56,4</w:t>
      </w:r>
      <w:r w:rsidR="001D5CE7" w:rsidRPr="00AC649B">
        <w:rPr>
          <w:sz w:val="28"/>
          <w:szCs w:val="28"/>
        </w:rPr>
        <w:t>%) направлен в вид деятельности «Операции с недвижимым имуществом, аренда и предоставление услуг»</w:t>
      </w:r>
      <w:r w:rsidR="001D5CE7">
        <w:rPr>
          <w:sz w:val="28"/>
          <w:szCs w:val="28"/>
        </w:rPr>
        <w:t xml:space="preserve">, </w:t>
      </w:r>
      <w:r w:rsidR="001D5CE7" w:rsidRPr="00D06928">
        <w:rPr>
          <w:sz w:val="28"/>
          <w:szCs w:val="28"/>
        </w:rPr>
        <w:t>предположительно,  в связи с завершением филиалом организации  строитель</w:t>
      </w:r>
      <w:r w:rsidR="001D5CE7">
        <w:rPr>
          <w:sz w:val="28"/>
          <w:szCs w:val="28"/>
        </w:rPr>
        <w:t>ства</w:t>
      </w:r>
      <w:r w:rsidR="001D5CE7" w:rsidRPr="00D06928">
        <w:rPr>
          <w:sz w:val="28"/>
          <w:szCs w:val="28"/>
        </w:rPr>
        <w:t xml:space="preserve"> здания для размещения магазина в г</w:t>
      </w:r>
      <w:proofErr w:type="gramStart"/>
      <w:r w:rsidR="001D5CE7" w:rsidRPr="00D06928">
        <w:rPr>
          <w:sz w:val="28"/>
          <w:szCs w:val="28"/>
        </w:rPr>
        <w:t>.К</w:t>
      </w:r>
      <w:proofErr w:type="gramEnd"/>
      <w:r w:rsidR="001D5CE7" w:rsidRPr="00D06928">
        <w:rPr>
          <w:sz w:val="28"/>
          <w:szCs w:val="28"/>
        </w:rPr>
        <w:t xml:space="preserve">олпашево. </w:t>
      </w:r>
    </w:p>
    <w:p w:rsidR="00384FDF" w:rsidRPr="00C36373" w:rsidRDefault="00384FDF" w:rsidP="00384FDF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C36373">
        <w:rPr>
          <w:color w:val="auto"/>
          <w:sz w:val="28"/>
          <w:szCs w:val="28"/>
        </w:rPr>
        <w:t xml:space="preserve">В 1 </w:t>
      </w:r>
      <w:r>
        <w:rPr>
          <w:color w:val="auto"/>
          <w:sz w:val="28"/>
          <w:szCs w:val="28"/>
        </w:rPr>
        <w:t>полугодии</w:t>
      </w:r>
      <w:r w:rsidRPr="00C36373">
        <w:rPr>
          <w:color w:val="auto"/>
          <w:sz w:val="28"/>
          <w:szCs w:val="28"/>
        </w:rPr>
        <w:t xml:space="preserve"> 201</w:t>
      </w:r>
      <w:r>
        <w:rPr>
          <w:color w:val="auto"/>
          <w:sz w:val="28"/>
          <w:szCs w:val="28"/>
        </w:rPr>
        <w:t>5</w:t>
      </w:r>
      <w:r w:rsidRPr="00C36373">
        <w:rPr>
          <w:color w:val="auto"/>
          <w:sz w:val="28"/>
          <w:szCs w:val="28"/>
        </w:rPr>
        <w:t xml:space="preserve"> года основной объём приходился на «Транспорт и связь» - </w:t>
      </w:r>
      <w:r>
        <w:rPr>
          <w:color w:val="auto"/>
          <w:sz w:val="28"/>
          <w:szCs w:val="28"/>
        </w:rPr>
        <w:t>46,4</w:t>
      </w:r>
      <w:r w:rsidRPr="00C36373">
        <w:rPr>
          <w:color w:val="auto"/>
          <w:sz w:val="28"/>
          <w:szCs w:val="28"/>
        </w:rPr>
        <w:t>%</w:t>
      </w:r>
      <w:r>
        <w:rPr>
          <w:color w:val="auto"/>
          <w:sz w:val="28"/>
          <w:szCs w:val="28"/>
        </w:rPr>
        <w:t xml:space="preserve"> и</w:t>
      </w:r>
      <w:r w:rsidRPr="00C36373">
        <w:rPr>
          <w:color w:val="auto"/>
          <w:sz w:val="28"/>
          <w:szCs w:val="28"/>
        </w:rPr>
        <w:t xml:space="preserve"> был направлен в строительство и реконструкцию </w:t>
      </w:r>
      <w:r>
        <w:rPr>
          <w:color w:val="auto"/>
          <w:sz w:val="28"/>
          <w:szCs w:val="28"/>
        </w:rPr>
        <w:t>автомобильных дорог</w:t>
      </w:r>
      <w:r w:rsidRPr="00C36373">
        <w:rPr>
          <w:color w:val="auto"/>
          <w:sz w:val="28"/>
          <w:szCs w:val="28"/>
        </w:rPr>
        <w:t xml:space="preserve">. </w:t>
      </w:r>
    </w:p>
    <w:p w:rsidR="00BE35DB" w:rsidRPr="00E51B24" w:rsidRDefault="00BE35DB" w:rsidP="00BE35DB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E51B24">
        <w:rPr>
          <w:color w:val="auto"/>
          <w:sz w:val="28"/>
          <w:szCs w:val="28"/>
        </w:rPr>
        <w:t>Значительная доля инвестиций</w:t>
      </w:r>
      <w:r w:rsidR="001759F8" w:rsidRPr="00E51B24">
        <w:rPr>
          <w:color w:val="auto"/>
          <w:sz w:val="28"/>
          <w:szCs w:val="28"/>
        </w:rPr>
        <w:t xml:space="preserve"> (</w:t>
      </w:r>
      <w:r w:rsidR="00E51B24" w:rsidRPr="00E51B24">
        <w:rPr>
          <w:color w:val="auto"/>
          <w:sz w:val="28"/>
          <w:szCs w:val="28"/>
        </w:rPr>
        <w:t>21,8</w:t>
      </w:r>
      <w:r w:rsidR="001759F8" w:rsidRPr="00E51B24">
        <w:rPr>
          <w:color w:val="auto"/>
          <w:sz w:val="28"/>
          <w:szCs w:val="28"/>
        </w:rPr>
        <w:t xml:space="preserve">%) приходится на </w:t>
      </w:r>
      <w:r w:rsidRPr="00E51B24">
        <w:rPr>
          <w:color w:val="auto"/>
          <w:sz w:val="28"/>
          <w:szCs w:val="28"/>
        </w:rPr>
        <w:t>предприяти</w:t>
      </w:r>
      <w:r w:rsidR="001759F8" w:rsidRPr="00E51B24">
        <w:rPr>
          <w:color w:val="auto"/>
          <w:sz w:val="28"/>
          <w:szCs w:val="28"/>
        </w:rPr>
        <w:t>я, относящие</w:t>
      </w:r>
      <w:r w:rsidRPr="00E51B24">
        <w:rPr>
          <w:color w:val="auto"/>
          <w:sz w:val="28"/>
          <w:szCs w:val="28"/>
        </w:rPr>
        <w:t>ся к виду деятельности «</w:t>
      </w:r>
      <w:r w:rsidR="00F87972" w:rsidRPr="00E51B24">
        <w:rPr>
          <w:color w:val="auto"/>
          <w:sz w:val="28"/>
          <w:szCs w:val="28"/>
        </w:rPr>
        <w:t>Производство и распределение электроэнергии, газа и воды</w:t>
      </w:r>
      <w:r w:rsidRPr="00E51B24">
        <w:rPr>
          <w:color w:val="auto"/>
          <w:sz w:val="28"/>
          <w:szCs w:val="28"/>
        </w:rPr>
        <w:t xml:space="preserve">», </w:t>
      </w:r>
      <w:r w:rsidR="001759F8" w:rsidRPr="00E51B24">
        <w:rPr>
          <w:color w:val="auto"/>
          <w:sz w:val="28"/>
          <w:szCs w:val="28"/>
        </w:rPr>
        <w:t xml:space="preserve">что связано, </w:t>
      </w:r>
      <w:r w:rsidRPr="00E51B24">
        <w:rPr>
          <w:color w:val="auto"/>
          <w:sz w:val="28"/>
          <w:szCs w:val="28"/>
        </w:rPr>
        <w:t xml:space="preserve">в основном, с проведением ряда модернизационных мероприятий, направленных на улучшение качества электроснабжения в Колпашевском районе. </w:t>
      </w:r>
    </w:p>
    <w:p w:rsidR="008F2075" w:rsidRPr="008027F3" w:rsidRDefault="008F2075" w:rsidP="008F2075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8027F3">
        <w:rPr>
          <w:color w:val="auto"/>
          <w:sz w:val="28"/>
          <w:szCs w:val="28"/>
        </w:rPr>
        <w:t xml:space="preserve">В 1 </w:t>
      </w:r>
      <w:r w:rsidR="00732032">
        <w:rPr>
          <w:color w:val="auto"/>
          <w:sz w:val="28"/>
          <w:szCs w:val="28"/>
        </w:rPr>
        <w:t>полугодии</w:t>
      </w:r>
      <w:r w:rsidRPr="008027F3">
        <w:rPr>
          <w:color w:val="auto"/>
          <w:sz w:val="28"/>
          <w:szCs w:val="28"/>
        </w:rPr>
        <w:t xml:space="preserve"> 2016 года доля Колпашевского района в общем объёме инвестиций по Томской области составила </w:t>
      </w:r>
      <w:r w:rsidR="00092770">
        <w:rPr>
          <w:color w:val="auto"/>
          <w:sz w:val="28"/>
          <w:szCs w:val="28"/>
        </w:rPr>
        <w:t>0,2</w:t>
      </w:r>
      <w:r w:rsidRPr="008027F3">
        <w:rPr>
          <w:color w:val="auto"/>
          <w:sz w:val="28"/>
          <w:szCs w:val="28"/>
        </w:rPr>
        <w:t xml:space="preserve">% (1 </w:t>
      </w:r>
      <w:r w:rsidR="00092770">
        <w:rPr>
          <w:color w:val="auto"/>
          <w:sz w:val="28"/>
          <w:szCs w:val="28"/>
        </w:rPr>
        <w:t>пол</w:t>
      </w:r>
      <w:r w:rsidRPr="008027F3">
        <w:rPr>
          <w:color w:val="auto"/>
          <w:sz w:val="28"/>
          <w:szCs w:val="28"/>
        </w:rPr>
        <w:t>. 2015г. – 0,</w:t>
      </w:r>
      <w:r w:rsidR="00092770">
        <w:rPr>
          <w:color w:val="auto"/>
          <w:sz w:val="28"/>
          <w:szCs w:val="28"/>
        </w:rPr>
        <w:t>2</w:t>
      </w:r>
      <w:r w:rsidRPr="008027F3">
        <w:rPr>
          <w:color w:val="auto"/>
          <w:sz w:val="28"/>
          <w:szCs w:val="28"/>
        </w:rPr>
        <w:t xml:space="preserve">%, по итогам 2015 года – 0,6%). </w:t>
      </w:r>
    </w:p>
    <w:p w:rsidR="008F2075" w:rsidRPr="002A3CFA" w:rsidRDefault="008F2075" w:rsidP="008F2075">
      <w:pPr>
        <w:ind w:firstLine="567"/>
        <w:jc w:val="both"/>
        <w:rPr>
          <w:sz w:val="28"/>
          <w:szCs w:val="28"/>
        </w:rPr>
      </w:pPr>
      <w:r w:rsidRPr="008027F3">
        <w:rPr>
          <w:sz w:val="28"/>
          <w:szCs w:val="28"/>
        </w:rPr>
        <w:t xml:space="preserve">По данным Томскстата объём инвестиций в основной капитал </w:t>
      </w:r>
      <w:r w:rsidRPr="008027F3">
        <w:rPr>
          <w:b/>
          <w:sz w:val="28"/>
          <w:szCs w:val="28"/>
        </w:rPr>
        <w:t>на душу</w:t>
      </w:r>
      <w:r w:rsidRPr="00E30358">
        <w:rPr>
          <w:b/>
          <w:sz w:val="28"/>
          <w:szCs w:val="28"/>
        </w:rPr>
        <w:t xml:space="preserve"> населения</w:t>
      </w:r>
      <w:r w:rsidRPr="00E30358">
        <w:rPr>
          <w:sz w:val="28"/>
          <w:szCs w:val="28"/>
        </w:rPr>
        <w:t xml:space="preserve"> по Колпашевскому району значительно меньше значения показателя по</w:t>
      </w:r>
      <w:r>
        <w:rPr>
          <w:sz w:val="28"/>
          <w:szCs w:val="28"/>
        </w:rPr>
        <w:t xml:space="preserve"> </w:t>
      </w:r>
      <w:r w:rsidRPr="00E30358">
        <w:rPr>
          <w:sz w:val="28"/>
          <w:szCs w:val="28"/>
        </w:rPr>
        <w:t xml:space="preserve">Томской </w:t>
      </w:r>
      <w:r w:rsidRPr="002A3CFA">
        <w:rPr>
          <w:sz w:val="28"/>
          <w:szCs w:val="28"/>
        </w:rPr>
        <w:t>области: 1</w:t>
      </w:r>
      <w:r w:rsidR="00092770" w:rsidRPr="002A3CFA">
        <w:rPr>
          <w:sz w:val="28"/>
          <w:szCs w:val="28"/>
        </w:rPr>
        <w:t> 817,1</w:t>
      </w:r>
      <w:r w:rsidRPr="002A3CFA">
        <w:rPr>
          <w:sz w:val="28"/>
          <w:szCs w:val="28"/>
        </w:rPr>
        <w:t xml:space="preserve"> рублей и </w:t>
      </w:r>
      <w:r w:rsidR="00092770" w:rsidRPr="002A3CFA">
        <w:rPr>
          <w:sz w:val="28"/>
          <w:szCs w:val="28"/>
        </w:rPr>
        <w:t>34 369,4</w:t>
      </w:r>
      <w:r w:rsidRPr="002A3CFA">
        <w:rPr>
          <w:sz w:val="28"/>
          <w:szCs w:val="28"/>
        </w:rPr>
        <w:t xml:space="preserve"> рублей соответственно (1 кв. 2015г. – 1</w:t>
      </w:r>
      <w:r w:rsidR="00092770" w:rsidRPr="002A3CFA">
        <w:rPr>
          <w:sz w:val="28"/>
          <w:szCs w:val="28"/>
        </w:rPr>
        <w:t> 749,5</w:t>
      </w:r>
      <w:r w:rsidRPr="002A3CFA">
        <w:rPr>
          <w:sz w:val="28"/>
          <w:szCs w:val="28"/>
        </w:rPr>
        <w:t xml:space="preserve"> рублей и </w:t>
      </w:r>
      <w:r w:rsidR="00092770" w:rsidRPr="002A3CFA">
        <w:rPr>
          <w:sz w:val="28"/>
          <w:szCs w:val="28"/>
        </w:rPr>
        <w:t>34 447,4</w:t>
      </w:r>
      <w:r w:rsidRPr="002A3CFA">
        <w:rPr>
          <w:sz w:val="28"/>
          <w:szCs w:val="28"/>
        </w:rPr>
        <w:t xml:space="preserve"> рублей соответственно). В рейтинге среди 19-ти городов и районов Томской области по данному показателю Колпашевский район переместился на </w:t>
      </w:r>
      <w:r w:rsidR="002A3CFA" w:rsidRPr="002A3CFA">
        <w:rPr>
          <w:sz w:val="28"/>
          <w:szCs w:val="28"/>
        </w:rPr>
        <w:t>13</w:t>
      </w:r>
      <w:r w:rsidRPr="002A3CFA">
        <w:rPr>
          <w:sz w:val="28"/>
          <w:szCs w:val="28"/>
        </w:rPr>
        <w:t xml:space="preserve">-е место (1 </w:t>
      </w:r>
      <w:r w:rsidR="00092770" w:rsidRPr="002A3CFA">
        <w:rPr>
          <w:sz w:val="28"/>
          <w:szCs w:val="28"/>
        </w:rPr>
        <w:t>пол</w:t>
      </w:r>
      <w:r w:rsidRPr="002A3CFA">
        <w:rPr>
          <w:sz w:val="28"/>
          <w:szCs w:val="28"/>
        </w:rPr>
        <w:t>. 2015г. -1</w:t>
      </w:r>
      <w:r w:rsidR="002A3CFA" w:rsidRPr="002A3CFA">
        <w:rPr>
          <w:sz w:val="28"/>
          <w:szCs w:val="28"/>
        </w:rPr>
        <w:t>5</w:t>
      </w:r>
      <w:r w:rsidRPr="002A3CFA">
        <w:rPr>
          <w:sz w:val="28"/>
          <w:szCs w:val="28"/>
        </w:rPr>
        <w:t xml:space="preserve">-е место, по итогам 2015 года - 12-е место). </w:t>
      </w:r>
    </w:p>
    <w:p w:rsidR="008F2075" w:rsidRPr="00F5407F" w:rsidRDefault="008F2075" w:rsidP="008F2075">
      <w:pPr>
        <w:pStyle w:val="31"/>
        <w:ind w:firstLine="567"/>
      </w:pPr>
      <w:r w:rsidRPr="00FC4AC2">
        <w:t>Структура инвестиций в основной капитал по формам вложений</w:t>
      </w:r>
      <w:r w:rsidRPr="00FC4AC2">
        <w:rPr>
          <w:szCs w:val="22"/>
        </w:rPr>
        <w:t xml:space="preserve"> отражена в </w:t>
      </w:r>
      <w:r w:rsidRPr="00F5407F">
        <w:rPr>
          <w:szCs w:val="22"/>
        </w:rPr>
        <w:t>таблице</w:t>
      </w:r>
      <w:r w:rsidRPr="00F5407F">
        <w:t xml:space="preserve"> 2</w:t>
      </w:r>
      <w:r w:rsidR="004C7FF8">
        <w:t>0</w:t>
      </w:r>
      <w:r w:rsidRPr="00F5407F">
        <w:t xml:space="preserve">. </w:t>
      </w:r>
    </w:p>
    <w:p w:rsidR="00164723" w:rsidRPr="004A38F0" w:rsidRDefault="00164723" w:rsidP="00480ED2">
      <w:pPr>
        <w:pStyle w:val="31"/>
        <w:ind w:firstLine="567"/>
        <w:rPr>
          <w:b/>
          <w:sz w:val="22"/>
          <w:szCs w:val="22"/>
        </w:rPr>
      </w:pPr>
      <w:r w:rsidRPr="004A38F0">
        <w:rPr>
          <w:b/>
          <w:sz w:val="22"/>
          <w:szCs w:val="22"/>
        </w:rPr>
        <w:t xml:space="preserve">Таблица </w:t>
      </w:r>
      <w:r w:rsidR="00655703" w:rsidRPr="004A38F0">
        <w:rPr>
          <w:b/>
          <w:sz w:val="22"/>
          <w:szCs w:val="22"/>
        </w:rPr>
        <w:t>2</w:t>
      </w:r>
      <w:r w:rsidR="004C7FF8">
        <w:rPr>
          <w:b/>
          <w:sz w:val="22"/>
          <w:szCs w:val="22"/>
        </w:rPr>
        <w:t>0</w:t>
      </w:r>
      <w:r w:rsidRPr="004A38F0">
        <w:rPr>
          <w:b/>
          <w:sz w:val="22"/>
          <w:szCs w:val="22"/>
        </w:rPr>
        <w:t>. Инвестиции в основной капитал по крупным и средним организациям и предприятиям Колпашевского района по формам вложения.</w:t>
      </w:r>
    </w:p>
    <w:tbl>
      <w:tblPr>
        <w:tblW w:w="10152" w:type="dxa"/>
        <w:tblInd w:w="103" w:type="dxa"/>
        <w:tblLook w:val="04A0"/>
      </w:tblPr>
      <w:tblGrid>
        <w:gridCol w:w="4825"/>
        <w:gridCol w:w="1216"/>
        <w:gridCol w:w="1418"/>
        <w:gridCol w:w="1275"/>
        <w:gridCol w:w="1418"/>
      </w:tblGrid>
      <w:tr w:rsidR="00385FF1" w:rsidRPr="00FC4AC2" w:rsidTr="0029491B">
        <w:trPr>
          <w:trHeight w:val="315"/>
        </w:trPr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FF1" w:rsidRPr="00A71F28" w:rsidRDefault="00385FF1" w:rsidP="007E7509">
            <w:pPr>
              <w:jc w:val="center"/>
              <w:rPr>
                <w:b/>
                <w:bCs/>
                <w:sz w:val="22"/>
                <w:szCs w:val="22"/>
              </w:rPr>
            </w:pPr>
            <w:r w:rsidRPr="00A71F28">
              <w:rPr>
                <w:b/>
                <w:bCs/>
                <w:sz w:val="22"/>
                <w:szCs w:val="22"/>
              </w:rPr>
              <w:t>Формы инвестиционных вложений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FF1" w:rsidRPr="00A71F28" w:rsidRDefault="00385FF1" w:rsidP="00385FF1">
            <w:pPr>
              <w:jc w:val="center"/>
              <w:rPr>
                <w:b/>
                <w:bCs/>
                <w:sz w:val="22"/>
                <w:szCs w:val="22"/>
              </w:rPr>
            </w:pPr>
            <w:r w:rsidRPr="00A71F28">
              <w:rPr>
                <w:b/>
                <w:bCs/>
                <w:sz w:val="22"/>
                <w:szCs w:val="22"/>
              </w:rPr>
              <w:t>1 полугодие 2016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FF1" w:rsidRPr="00A71F28" w:rsidRDefault="00385FF1" w:rsidP="00385FF1">
            <w:pPr>
              <w:jc w:val="center"/>
              <w:rPr>
                <w:b/>
                <w:bCs/>
                <w:sz w:val="22"/>
                <w:szCs w:val="22"/>
              </w:rPr>
            </w:pPr>
            <w:r w:rsidRPr="00A71F28">
              <w:rPr>
                <w:b/>
                <w:bCs/>
                <w:sz w:val="22"/>
                <w:szCs w:val="22"/>
              </w:rPr>
              <w:t>1 полугодие 2015 года</w:t>
            </w:r>
          </w:p>
        </w:tc>
      </w:tr>
      <w:tr w:rsidR="00385FF1" w:rsidRPr="00886459" w:rsidTr="0029491B">
        <w:trPr>
          <w:trHeight w:val="833"/>
        </w:trPr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FF1" w:rsidRPr="00A71F28" w:rsidRDefault="00385FF1" w:rsidP="007E75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FF1" w:rsidRPr="00A71F28" w:rsidRDefault="00385FF1" w:rsidP="007E7509">
            <w:pPr>
              <w:jc w:val="center"/>
              <w:rPr>
                <w:b/>
                <w:bCs/>
                <w:sz w:val="22"/>
                <w:szCs w:val="22"/>
              </w:rPr>
            </w:pPr>
            <w:r w:rsidRPr="00A71F28">
              <w:rPr>
                <w:b/>
                <w:bCs/>
                <w:sz w:val="22"/>
                <w:szCs w:val="22"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FF1" w:rsidRPr="00A71F28" w:rsidRDefault="00385FF1" w:rsidP="007E7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71F28">
              <w:rPr>
                <w:b/>
                <w:bCs/>
                <w:i/>
                <w:iCs/>
                <w:sz w:val="22"/>
                <w:szCs w:val="22"/>
              </w:rPr>
              <w:t>Доля в общем объёме,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FF1" w:rsidRPr="00A71F28" w:rsidRDefault="00385FF1" w:rsidP="007E7509">
            <w:pPr>
              <w:jc w:val="center"/>
              <w:rPr>
                <w:b/>
                <w:bCs/>
                <w:sz w:val="22"/>
                <w:szCs w:val="22"/>
              </w:rPr>
            </w:pPr>
            <w:r w:rsidRPr="00A71F28">
              <w:rPr>
                <w:b/>
                <w:bCs/>
                <w:sz w:val="22"/>
                <w:szCs w:val="22"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FF1" w:rsidRPr="00A71F28" w:rsidRDefault="00385FF1" w:rsidP="007E7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71F28">
              <w:rPr>
                <w:b/>
                <w:bCs/>
                <w:i/>
                <w:iCs/>
                <w:sz w:val="22"/>
                <w:szCs w:val="22"/>
              </w:rPr>
              <w:t>Доля в общем объёме,</w:t>
            </w:r>
            <w:r w:rsidR="00A71F2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71F28"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385FF1" w:rsidRPr="00385FF1" w:rsidTr="0029491B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FF1" w:rsidRPr="00A71F28" w:rsidRDefault="00385FF1" w:rsidP="007E7509">
            <w:pPr>
              <w:rPr>
                <w:sz w:val="22"/>
                <w:szCs w:val="22"/>
              </w:rPr>
            </w:pPr>
            <w:r w:rsidRPr="00A71F28">
              <w:rPr>
                <w:sz w:val="22"/>
                <w:szCs w:val="22"/>
              </w:rPr>
              <w:t>Жилища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FF1" w:rsidRPr="00A71F28" w:rsidRDefault="00385FF1">
            <w:pPr>
              <w:jc w:val="right"/>
              <w:rPr>
                <w:sz w:val="22"/>
                <w:szCs w:val="22"/>
              </w:rPr>
            </w:pPr>
            <w:r w:rsidRPr="00A71F2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FF1" w:rsidRPr="00A71F28" w:rsidRDefault="00385FF1">
            <w:pPr>
              <w:jc w:val="right"/>
              <w:rPr>
                <w:i/>
                <w:sz w:val="22"/>
                <w:szCs w:val="22"/>
              </w:rPr>
            </w:pPr>
            <w:r w:rsidRPr="00A71F28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FF1" w:rsidRPr="00A71F28" w:rsidRDefault="00385FF1">
            <w:pPr>
              <w:jc w:val="right"/>
              <w:rPr>
                <w:sz w:val="22"/>
                <w:szCs w:val="22"/>
              </w:rPr>
            </w:pPr>
            <w:r w:rsidRPr="00A71F2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FF1" w:rsidRPr="00A71F28" w:rsidRDefault="00385FF1">
            <w:pPr>
              <w:rPr>
                <w:i/>
                <w:sz w:val="22"/>
                <w:szCs w:val="22"/>
              </w:rPr>
            </w:pPr>
            <w:r w:rsidRPr="00A71F28">
              <w:rPr>
                <w:i/>
                <w:sz w:val="22"/>
                <w:szCs w:val="22"/>
              </w:rPr>
              <w:t> </w:t>
            </w:r>
          </w:p>
        </w:tc>
      </w:tr>
      <w:tr w:rsidR="00385FF1" w:rsidRPr="00385FF1" w:rsidTr="0029491B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FF1" w:rsidRPr="00A71F28" w:rsidRDefault="00385FF1" w:rsidP="007E7509">
            <w:pPr>
              <w:rPr>
                <w:sz w:val="22"/>
                <w:szCs w:val="22"/>
              </w:rPr>
            </w:pPr>
            <w:r w:rsidRPr="00A71F28">
              <w:rPr>
                <w:sz w:val="22"/>
                <w:szCs w:val="22"/>
              </w:rPr>
              <w:t xml:space="preserve">Здания (кроме </w:t>
            </w:r>
            <w:proofErr w:type="gramStart"/>
            <w:r w:rsidRPr="00A71F28">
              <w:rPr>
                <w:sz w:val="22"/>
                <w:szCs w:val="22"/>
              </w:rPr>
              <w:t>жилых</w:t>
            </w:r>
            <w:proofErr w:type="gramEnd"/>
            <w:r w:rsidRPr="00A71F2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FF1" w:rsidRPr="00A71F28" w:rsidRDefault="00385FF1">
            <w:pPr>
              <w:jc w:val="right"/>
              <w:rPr>
                <w:sz w:val="22"/>
                <w:szCs w:val="22"/>
              </w:rPr>
            </w:pPr>
            <w:r w:rsidRPr="00A71F28">
              <w:rPr>
                <w:sz w:val="22"/>
                <w:szCs w:val="22"/>
              </w:rPr>
              <w:t>37 610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FF1" w:rsidRPr="00A71F28" w:rsidRDefault="00385FF1">
            <w:pPr>
              <w:jc w:val="right"/>
              <w:rPr>
                <w:i/>
                <w:sz w:val="22"/>
                <w:szCs w:val="22"/>
              </w:rPr>
            </w:pPr>
            <w:r w:rsidRPr="00A71F28">
              <w:rPr>
                <w:i/>
                <w:sz w:val="22"/>
                <w:szCs w:val="22"/>
              </w:rPr>
              <w:t>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FF1" w:rsidRPr="00A71F28" w:rsidRDefault="00385FF1">
            <w:pPr>
              <w:jc w:val="right"/>
              <w:rPr>
                <w:sz w:val="22"/>
                <w:szCs w:val="22"/>
              </w:rPr>
            </w:pPr>
            <w:r w:rsidRPr="00A71F28">
              <w:rPr>
                <w:sz w:val="22"/>
                <w:szCs w:val="22"/>
              </w:rPr>
              <w:t>1 702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FF1" w:rsidRPr="00A71F28" w:rsidRDefault="00385FF1">
            <w:pPr>
              <w:jc w:val="right"/>
              <w:rPr>
                <w:i/>
                <w:sz w:val="22"/>
                <w:szCs w:val="22"/>
              </w:rPr>
            </w:pPr>
            <w:r w:rsidRPr="00A71F28">
              <w:rPr>
                <w:i/>
                <w:sz w:val="22"/>
                <w:szCs w:val="22"/>
              </w:rPr>
              <w:t>2,5</w:t>
            </w:r>
          </w:p>
        </w:tc>
      </w:tr>
      <w:tr w:rsidR="00385FF1" w:rsidRPr="00385FF1" w:rsidTr="0029491B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FF1" w:rsidRPr="00A71F28" w:rsidRDefault="00385FF1" w:rsidP="007E7509">
            <w:pPr>
              <w:rPr>
                <w:sz w:val="22"/>
                <w:szCs w:val="22"/>
              </w:rPr>
            </w:pPr>
            <w:r w:rsidRPr="00A71F28">
              <w:rPr>
                <w:sz w:val="22"/>
                <w:szCs w:val="22"/>
              </w:rPr>
              <w:t>Сооружения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FF1" w:rsidRPr="00A71F28" w:rsidRDefault="00385FF1">
            <w:pPr>
              <w:jc w:val="right"/>
              <w:rPr>
                <w:sz w:val="22"/>
                <w:szCs w:val="22"/>
              </w:rPr>
            </w:pPr>
            <w:r w:rsidRPr="00A71F28">
              <w:rPr>
                <w:sz w:val="22"/>
                <w:szCs w:val="22"/>
              </w:rPr>
              <w:t>16 639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FF1" w:rsidRPr="00A71F28" w:rsidRDefault="00385FF1">
            <w:pPr>
              <w:jc w:val="right"/>
              <w:rPr>
                <w:i/>
                <w:sz w:val="22"/>
                <w:szCs w:val="22"/>
              </w:rPr>
            </w:pPr>
            <w:r w:rsidRPr="00A71F28">
              <w:rPr>
                <w:i/>
                <w:sz w:val="22"/>
                <w:szCs w:val="22"/>
              </w:rPr>
              <w:t>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FF1" w:rsidRPr="00A71F28" w:rsidRDefault="00385FF1">
            <w:pPr>
              <w:jc w:val="right"/>
              <w:rPr>
                <w:sz w:val="22"/>
                <w:szCs w:val="22"/>
              </w:rPr>
            </w:pPr>
            <w:r w:rsidRPr="00A71F28">
              <w:rPr>
                <w:sz w:val="22"/>
                <w:szCs w:val="22"/>
              </w:rPr>
              <w:t>31 862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FF1" w:rsidRPr="00A71F28" w:rsidRDefault="00385FF1">
            <w:pPr>
              <w:jc w:val="right"/>
              <w:rPr>
                <w:i/>
                <w:sz w:val="22"/>
                <w:szCs w:val="22"/>
              </w:rPr>
            </w:pPr>
            <w:r w:rsidRPr="00A71F28">
              <w:rPr>
                <w:i/>
                <w:sz w:val="22"/>
                <w:szCs w:val="22"/>
              </w:rPr>
              <w:t>47,1</w:t>
            </w:r>
          </w:p>
        </w:tc>
      </w:tr>
      <w:tr w:rsidR="00385FF1" w:rsidRPr="00385FF1" w:rsidTr="0029491B">
        <w:trPr>
          <w:trHeight w:val="329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FF1" w:rsidRPr="00A71F28" w:rsidRDefault="00385FF1" w:rsidP="007E7509">
            <w:pPr>
              <w:rPr>
                <w:sz w:val="22"/>
                <w:szCs w:val="22"/>
              </w:rPr>
            </w:pPr>
            <w:r w:rsidRPr="00A71F28">
              <w:rPr>
                <w:sz w:val="22"/>
                <w:szCs w:val="22"/>
              </w:rPr>
              <w:t>Машины, оборудование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FF1" w:rsidRPr="00A71F28" w:rsidRDefault="00385FF1">
            <w:pPr>
              <w:jc w:val="right"/>
              <w:rPr>
                <w:sz w:val="22"/>
                <w:szCs w:val="22"/>
              </w:rPr>
            </w:pPr>
            <w:r w:rsidRPr="00A71F28">
              <w:rPr>
                <w:sz w:val="22"/>
                <w:szCs w:val="22"/>
              </w:rPr>
              <w:t>8 161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FF1" w:rsidRPr="00A71F28" w:rsidRDefault="00385FF1">
            <w:pPr>
              <w:jc w:val="right"/>
              <w:rPr>
                <w:i/>
                <w:sz w:val="22"/>
                <w:szCs w:val="22"/>
              </w:rPr>
            </w:pPr>
            <w:r w:rsidRPr="00A71F28">
              <w:rPr>
                <w:i/>
                <w:sz w:val="22"/>
                <w:szCs w:val="22"/>
              </w:rPr>
              <w:t>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FF1" w:rsidRPr="00A71F28" w:rsidRDefault="00385FF1">
            <w:pPr>
              <w:jc w:val="right"/>
              <w:rPr>
                <w:sz w:val="22"/>
                <w:szCs w:val="22"/>
              </w:rPr>
            </w:pPr>
            <w:r w:rsidRPr="00A71F28">
              <w:rPr>
                <w:sz w:val="22"/>
                <w:szCs w:val="22"/>
              </w:rPr>
              <w:t>26 230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FF1" w:rsidRPr="00A71F28" w:rsidRDefault="00385FF1">
            <w:pPr>
              <w:jc w:val="right"/>
              <w:rPr>
                <w:i/>
                <w:sz w:val="22"/>
                <w:szCs w:val="22"/>
              </w:rPr>
            </w:pPr>
            <w:r w:rsidRPr="00A71F28">
              <w:rPr>
                <w:i/>
                <w:sz w:val="22"/>
                <w:szCs w:val="22"/>
              </w:rPr>
              <w:t>38,8</w:t>
            </w:r>
          </w:p>
        </w:tc>
      </w:tr>
      <w:tr w:rsidR="00385FF1" w:rsidRPr="00385FF1" w:rsidTr="0029491B">
        <w:trPr>
          <w:trHeight w:val="329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FF1" w:rsidRPr="00A71F28" w:rsidRDefault="00385FF1" w:rsidP="007E7509">
            <w:pPr>
              <w:rPr>
                <w:sz w:val="22"/>
                <w:szCs w:val="22"/>
              </w:rPr>
            </w:pPr>
            <w:r w:rsidRPr="00A71F2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FF1" w:rsidRPr="00A71F28" w:rsidRDefault="00385FF1">
            <w:pPr>
              <w:jc w:val="right"/>
              <w:rPr>
                <w:sz w:val="22"/>
                <w:szCs w:val="22"/>
              </w:rPr>
            </w:pPr>
            <w:r w:rsidRPr="00A71F28">
              <w:rPr>
                <w:sz w:val="22"/>
                <w:szCs w:val="22"/>
              </w:rPr>
              <w:t>2 453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FF1" w:rsidRPr="00A71F28" w:rsidRDefault="00385FF1">
            <w:pPr>
              <w:jc w:val="right"/>
              <w:rPr>
                <w:i/>
                <w:sz w:val="22"/>
                <w:szCs w:val="22"/>
              </w:rPr>
            </w:pPr>
            <w:r w:rsidRPr="00A71F28">
              <w:rPr>
                <w:i/>
                <w:sz w:val="22"/>
                <w:szCs w:val="22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FF1" w:rsidRPr="00A71F28" w:rsidRDefault="00385FF1">
            <w:pPr>
              <w:jc w:val="right"/>
              <w:rPr>
                <w:sz w:val="22"/>
                <w:szCs w:val="22"/>
              </w:rPr>
            </w:pPr>
            <w:r w:rsidRPr="00A71F28">
              <w:rPr>
                <w:sz w:val="22"/>
                <w:szCs w:val="22"/>
              </w:rPr>
              <w:t>2 330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FF1" w:rsidRPr="00A71F28" w:rsidRDefault="00385FF1">
            <w:pPr>
              <w:jc w:val="right"/>
              <w:rPr>
                <w:i/>
                <w:sz w:val="22"/>
                <w:szCs w:val="22"/>
              </w:rPr>
            </w:pPr>
            <w:r w:rsidRPr="00A71F28">
              <w:rPr>
                <w:i/>
                <w:sz w:val="22"/>
                <w:szCs w:val="22"/>
              </w:rPr>
              <w:t>3,4</w:t>
            </w:r>
          </w:p>
        </w:tc>
      </w:tr>
      <w:tr w:rsidR="00385FF1" w:rsidRPr="00385FF1" w:rsidTr="0029491B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FF1" w:rsidRPr="00A71F28" w:rsidRDefault="00385FF1" w:rsidP="007E7509">
            <w:pPr>
              <w:rPr>
                <w:sz w:val="22"/>
                <w:szCs w:val="22"/>
              </w:rPr>
            </w:pPr>
            <w:r w:rsidRPr="00A71F28">
              <w:rPr>
                <w:sz w:val="22"/>
                <w:szCs w:val="22"/>
              </w:rPr>
              <w:t>Производственный и хозяйственный инвентарь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FF1" w:rsidRPr="00A71F28" w:rsidRDefault="00385FF1">
            <w:pPr>
              <w:jc w:val="right"/>
              <w:rPr>
                <w:sz w:val="22"/>
                <w:szCs w:val="22"/>
              </w:rPr>
            </w:pPr>
            <w:r w:rsidRPr="00A71F28">
              <w:rPr>
                <w:sz w:val="22"/>
                <w:szCs w:val="22"/>
              </w:rPr>
              <w:t>3 496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FF1" w:rsidRPr="00A71F28" w:rsidRDefault="00385FF1">
            <w:pPr>
              <w:jc w:val="right"/>
              <w:rPr>
                <w:i/>
                <w:sz w:val="22"/>
                <w:szCs w:val="22"/>
              </w:rPr>
            </w:pPr>
            <w:r w:rsidRPr="00A71F28">
              <w:rPr>
                <w:i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FF1" w:rsidRPr="00A71F28" w:rsidRDefault="00385FF1">
            <w:pPr>
              <w:jc w:val="right"/>
              <w:rPr>
                <w:sz w:val="22"/>
                <w:szCs w:val="22"/>
              </w:rPr>
            </w:pPr>
            <w:r w:rsidRPr="00A71F28">
              <w:rPr>
                <w:sz w:val="22"/>
                <w:szCs w:val="22"/>
              </w:rPr>
              <w:t>4 215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FF1" w:rsidRPr="00A71F28" w:rsidRDefault="00385FF1">
            <w:pPr>
              <w:jc w:val="right"/>
              <w:rPr>
                <w:i/>
                <w:sz w:val="22"/>
                <w:szCs w:val="22"/>
              </w:rPr>
            </w:pPr>
            <w:r w:rsidRPr="00A71F28">
              <w:rPr>
                <w:i/>
                <w:sz w:val="22"/>
                <w:szCs w:val="22"/>
              </w:rPr>
              <w:t>6,2</w:t>
            </w:r>
          </w:p>
        </w:tc>
      </w:tr>
      <w:tr w:rsidR="00385FF1" w:rsidRPr="00385FF1" w:rsidTr="0029491B">
        <w:trPr>
          <w:trHeight w:val="315"/>
        </w:trPr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FF1" w:rsidRPr="00A71F28" w:rsidRDefault="00385FF1" w:rsidP="007E7509">
            <w:pPr>
              <w:rPr>
                <w:sz w:val="22"/>
                <w:szCs w:val="22"/>
              </w:rPr>
            </w:pPr>
            <w:r w:rsidRPr="00A71F28">
              <w:rPr>
                <w:sz w:val="22"/>
                <w:szCs w:val="22"/>
              </w:rPr>
              <w:t>Прочие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FF1" w:rsidRPr="00A71F28" w:rsidRDefault="00385FF1">
            <w:pPr>
              <w:jc w:val="right"/>
              <w:rPr>
                <w:sz w:val="22"/>
                <w:szCs w:val="22"/>
              </w:rPr>
            </w:pPr>
            <w:r w:rsidRPr="00A71F28">
              <w:rPr>
                <w:sz w:val="22"/>
                <w:szCs w:val="22"/>
              </w:rPr>
              <w:t>2 024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FF1" w:rsidRPr="00A71F28" w:rsidRDefault="00385FF1" w:rsidP="00385FF1">
            <w:pPr>
              <w:jc w:val="right"/>
              <w:rPr>
                <w:i/>
                <w:sz w:val="22"/>
                <w:szCs w:val="22"/>
              </w:rPr>
            </w:pPr>
            <w:r w:rsidRPr="00A71F28">
              <w:rPr>
                <w:i/>
                <w:sz w:val="22"/>
                <w:szCs w:val="22"/>
              </w:rPr>
              <w:t>2,9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FF1" w:rsidRPr="00A71F28" w:rsidRDefault="00385FF1">
            <w:pPr>
              <w:jc w:val="right"/>
              <w:rPr>
                <w:sz w:val="22"/>
                <w:szCs w:val="22"/>
              </w:rPr>
            </w:pPr>
            <w:r w:rsidRPr="00A71F28">
              <w:rPr>
                <w:sz w:val="22"/>
                <w:szCs w:val="22"/>
              </w:rPr>
              <w:t>1 320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FF1" w:rsidRPr="00A71F28" w:rsidRDefault="00385FF1">
            <w:pPr>
              <w:jc w:val="right"/>
              <w:rPr>
                <w:i/>
                <w:sz w:val="22"/>
                <w:szCs w:val="22"/>
              </w:rPr>
            </w:pPr>
            <w:r w:rsidRPr="00A71F28">
              <w:rPr>
                <w:i/>
                <w:sz w:val="22"/>
                <w:szCs w:val="22"/>
              </w:rPr>
              <w:t>2,0</w:t>
            </w:r>
          </w:p>
        </w:tc>
      </w:tr>
      <w:tr w:rsidR="00385FF1" w:rsidRPr="00385FF1" w:rsidTr="0029491B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FF1" w:rsidRPr="00A71F28" w:rsidRDefault="00385FF1" w:rsidP="007E7509">
            <w:pPr>
              <w:rPr>
                <w:b/>
                <w:bCs/>
                <w:sz w:val="22"/>
                <w:szCs w:val="22"/>
              </w:rPr>
            </w:pPr>
            <w:r w:rsidRPr="00A71F2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FF1" w:rsidRPr="00A71F28" w:rsidRDefault="00385FF1" w:rsidP="007E7509">
            <w:pPr>
              <w:jc w:val="right"/>
              <w:rPr>
                <w:b/>
                <w:bCs/>
                <w:sz w:val="22"/>
                <w:szCs w:val="22"/>
              </w:rPr>
            </w:pPr>
            <w:r w:rsidRPr="00A71F28">
              <w:rPr>
                <w:b/>
                <w:bCs/>
                <w:sz w:val="22"/>
                <w:szCs w:val="22"/>
              </w:rPr>
              <w:t>70 383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FF1" w:rsidRPr="00A71F28" w:rsidRDefault="00385FF1" w:rsidP="007E750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A71F28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FF1" w:rsidRPr="00A71F28" w:rsidRDefault="00385FF1" w:rsidP="007E7509">
            <w:pPr>
              <w:jc w:val="right"/>
              <w:rPr>
                <w:b/>
                <w:bCs/>
                <w:sz w:val="22"/>
                <w:szCs w:val="22"/>
              </w:rPr>
            </w:pPr>
            <w:r w:rsidRPr="00A71F28">
              <w:rPr>
                <w:b/>
                <w:bCs/>
                <w:sz w:val="22"/>
                <w:szCs w:val="22"/>
              </w:rPr>
              <w:t>67 659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FF1" w:rsidRPr="00A71F28" w:rsidRDefault="00385FF1" w:rsidP="007E750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A71F28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</w:tbl>
    <w:p w:rsidR="001608DC" w:rsidRPr="003C1402" w:rsidRDefault="001608DC" w:rsidP="001608DC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3C1402">
        <w:rPr>
          <w:color w:val="auto"/>
          <w:sz w:val="28"/>
          <w:szCs w:val="28"/>
        </w:rPr>
        <w:t xml:space="preserve">В 1 </w:t>
      </w:r>
      <w:r>
        <w:rPr>
          <w:color w:val="auto"/>
          <w:sz w:val="28"/>
          <w:szCs w:val="28"/>
        </w:rPr>
        <w:t>полугодии</w:t>
      </w:r>
      <w:r w:rsidRPr="003C1402">
        <w:rPr>
          <w:color w:val="auto"/>
          <w:sz w:val="28"/>
          <w:szCs w:val="28"/>
        </w:rPr>
        <w:t xml:space="preserve"> 201</w:t>
      </w:r>
      <w:r>
        <w:rPr>
          <w:color w:val="auto"/>
          <w:sz w:val="28"/>
          <w:szCs w:val="28"/>
        </w:rPr>
        <w:t>6</w:t>
      </w:r>
      <w:r w:rsidRPr="003C1402">
        <w:rPr>
          <w:color w:val="auto"/>
          <w:sz w:val="28"/>
          <w:szCs w:val="28"/>
        </w:rPr>
        <w:t xml:space="preserve"> года основной объём инвестиционных вложений направлен в здания (кроме жилых) – </w:t>
      </w:r>
      <w:r>
        <w:rPr>
          <w:color w:val="auto"/>
          <w:sz w:val="28"/>
          <w:szCs w:val="28"/>
        </w:rPr>
        <w:t>37 610</w:t>
      </w:r>
      <w:r w:rsidRPr="003C1402">
        <w:rPr>
          <w:color w:val="auto"/>
          <w:sz w:val="28"/>
          <w:szCs w:val="28"/>
        </w:rPr>
        <w:t xml:space="preserve"> тыс. рублей или </w:t>
      </w:r>
      <w:r>
        <w:rPr>
          <w:color w:val="auto"/>
          <w:sz w:val="28"/>
          <w:szCs w:val="28"/>
        </w:rPr>
        <w:t>53,4</w:t>
      </w:r>
      <w:r w:rsidRPr="003C1402">
        <w:rPr>
          <w:color w:val="auto"/>
          <w:sz w:val="28"/>
          <w:szCs w:val="28"/>
        </w:rPr>
        <w:t xml:space="preserve">% от общего объёма инвестиций (1 </w:t>
      </w:r>
      <w:r>
        <w:rPr>
          <w:color w:val="auto"/>
          <w:sz w:val="28"/>
          <w:szCs w:val="28"/>
        </w:rPr>
        <w:t>пол</w:t>
      </w:r>
      <w:r w:rsidRPr="003C1402">
        <w:rPr>
          <w:color w:val="auto"/>
          <w:sz w:val="28"/>
          <w:szCs w:val="28"/>
        </w:rPr>
        <w:t xml:space="preserve">. 2015г. – </w:t>
      </w:r>
      <w:r>
        <w:rPr>
          <w:color w:val="auto"/>
          <w:sz w:val="28"/>
          <w:szCs w:val="28"/>
        </w:rPr>
        <w:t>2,5</w:t>
      </w:r>
      <w:r w:rsidRPr="003C1402">
        <w:rPr>
          <w:color w:val="auto"/>
          <w:sz w:val="28"/>
          <w:szCs w:val="28"/>
        </w:rPr>
        <w:t xml:space="preserve">%). В сооружения направлено </w:t>
      </w:r>
      <w:r>
        <w:rPr>
          <w:color w:val="auto"/>
          <w:sz w:val="28"/>
          <w:szCs w:val="28"/>
        </w:rPr>
        <w:t xml:space="preserve">16 639 </w:t>
      </w:r>
      <w:r w:rsidRPr="003C1402">
        <w:rPr>
          <w:color w:val="auto"/>
          <w:sz w:val="28"/>
          <w:szCs w:val="28"/>
        </w:rPr>
        <w:t xml:space="preserve">тыс. рублей инвестиций </w:t>
      </w:r>
      <w:r>
        <w:rPr>
          <w:color w:val="auto"/>
          <w:sz w:val="28"/>
          <w:szCs w:val="28"/>
        </w:rPr>
        <w:t>–</w:t>
      </w:r>
      <w:r w:rsidRPr="003C140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23,6</w:t>
      </w:r>
      <w:r w:rsidRPr="003C1402">
        <w:rPr>
          <w:color w:val="auto"/>
          <w:sz w:val="28"/>
          <w:szCs w:val="28"/>
        </w:rPr>
        <w:t xml:space="preserve">% от общего объёма, при этом за соответствующий период прошлого года это направление было наиболее весомое – </w:t>
      </w:r>
      <w:r>
        <w:rPr>
          <w:color w:val="auto"/>
          <w:sz w:val="28"/>
          <w:szCs w:val="28"/>
        </w:rPr>
        <w:t>47,1</w:t>
      </w:r>
      <w:r w:rsidRPr="003C1402">
        <w:rPr>
          <w:color w:val="auto"/>
          <w:sz w:val="28"/>
          <w:szCs w:val="28"/>
        </w:rPr>
        <w:t>% (</w:t>
      </w:r>
      <w:r>
        <w:rPr>
          <w:color w:val="auto"/>
          <w:sz w:val="28"/>
          <w:szCs w:val="28"/>
        </w:rPr>
        <w:t>31 862</w:t>
      </w:r>
      <w:r w:rsidRPr="003C1402">
        <w:rPr>
          <w:color w:val="auto"/>
          <w:sz w:val="28"/>
          <w:szCs w:val="28"/>
        </w:rPr>
        <w:t xml:space="preserve"> тыс. рублей). </w:t>
      </w:r>
      <w:r>
        <w:rPr>
          <w:color w:val="auto"/>
          <w:sz w:val="28"/>
          <w:szCs w:val="28"/>
        </w:rPr>
        <w:t xml:space="preserve">Втрое </w:t>
      </w:r>
      <w:r w:rsidRPr="003C1402">
        <w:rPr>
          <w:color w:val="auto"/>
          <w:sz w:val="28"/>
          <w:szCs w:val="28"/>
        </w:rPr>
        <w:t xml:space="preserve">сократились вложения в машины, оборудование, в результате чего доля таких вложений сократилась с </w:t>
      </w:r>
      <w:r>
        <w:rPr>
          <w:color w:val="auto"/>
          <w:sz w:val="28"/>
          <w:szCs w:val="28"/>
        </w:rPr>
        <w:t>38,8</w:t>
      </w:r>
      <w:r w:rsidRPr="003C1402">
        <w:rPr>
          <w:color w:val="auto"/>
          <w:sz w:val="28"/>
          <w:szCs w:val="28"/>
        </w:rPr>
        <w:t xml:space="preserve">% до </w:t>
      </w:r>
      <w:r>
        <w:rPr>
          <w:color w:val="auto"/>
          <w:sz w:val="28"/>
          <w:szCs w:val="28"/>
        </w:rPr>
        <w:t>11,6</w:t>
      </w:r>
      <w:r w:rsidRPr="003C1402">
        <w:rPr>
          <w:color w:val="auto"/>
          <w:sz w:val="28"/>
          <w:szCs w:val="28"/>
        </w:rPr>
        <w:t xml:space="preserve">%. На приобретение транспортных средств направлено </w:t>
      </w:r>
      <w:r>
        <w:rPr>
          <w:color w:val="auto"/>
          <w:sz w:val="28"/>
          <w:szCs w:val="28"/>
        </w:rPr>
        <w:t>2 453 тыс. рублей или 3,5</w:t>
      </w:r>
      <w:r w:rsidRPr="003C1402">
        <w:rPr>
          <w:color w:val="auto"/>
          <w:sz w:val="28"/>
          <w:szCs w:val="28"/>
        </w:rPr>
        <w:t>% от общего объёма</w:t>
      </w:r>
      <w:r>
        <w:rPr>
          <w:color w:val="auto"/>
          <w:sz w:val="28"/>
          <w:szCs w:val="28"/>
        </w:rPr>
        <w:t>.</w:t>
      </w:r>
      <w:r w:rsidRPr="003C140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</w:t>
      </w:r>
      <w:r w:rsidRPr="003C1402">
        <w:rPr>
          <w:color w:val="auto"/>
          <w:sz w:val="28"/>
          <w:szCs w:val="28"/>
        </w:rPr>
        <w:t xml:space="preserve">а производственный и хозяйственный инвентарь приходится </w:t>
      </w:r>
      <w:r>
        <w:rPr>
          <w:color w:val="auto"/>
          <w:sz w:val="28"/>
          <w:szCs w:val="28"/>
        </w:rPr>
        <w:t>5,0</w:t>
      </w:r>
      <w:r w:rsidRPr="003C1402">
        <w:rPr>
          <w:color w:val="auto"/>
          <w:sz w:val="28"/>
          <w:szCs w:val="28"/>
        </w:rPr>
        <w:t>%</w:t>
      </w:r>
      <w:r>
        <w:rPr>
          <w:color w:val="auto"/>
          <w:sz w:val="28"/>
          <w:szCs w:val="28"/>
        </w:rPr>
        <w:t xml:space="preserve">, сумма </w:t>
      </w:r>
      <w:proofErr w:type="gramStart"/>
      <w:r>
        <w:rPr>
          <w:color w:val="auto"/>
          <w:sz w:val="28"/>
          <w:szCs w:val="28"/>
        </w:rPr>
        <w:t>которых</w:t>
      </w:r>
      <w:proofErr w:type="gramEnd"/>
      <w:r>
        <w:rPr>
          <w:color w:val="auto"/>
          <w:sz w:val="28"/>
          <w:szCs w:val="28"/>
        </w:rPr>
        <w:t xml:space="preserve"> также сократилась.</w:t>
      </w:r>
      <w:r w:rsidRPr="003C140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</w:t>
      </w:r>
      <w:r w:rsidRPr="003C1402">
        <w:rPr>
          <w:color w:val="auto"/>
          <w:sz w:val="28"/>
          <w:szCs w:val="28"/>
        </w:rPr>
        <w:t>рочие вложения</w:t>
      </w:r>
      <w:r>
        <w:rPr>
          <w:color w:val="auto"/>
          <w:sz w:val="28"/>
          <w:szCs w:val="28"/>
        </w:rPr>
        <w:t xml:space="preserve"> составили 2 024 тыс. рублей, их доля незначительна.</w:t>
      </w:r>
      <w:r w:rsidRPr="003C1402">
        <w:rPr>
          <w:color w:val="auto"/>
          <w:sz w:val="28"/>
          <w:szCs w:val="28"/>
        </w:rPr>
        <w:t xml:space="preserve"> </w:t>
      </w:r>
    </w:p>
    <w:p w:rsidR="00164723" w:rsidRPr="00E07563" w:rsidRDefault="00164723" w:rsidP="00480ED2">
      <w:pPr>
        <w:pStyle w:val="31"/>
        <w:ind w:firstLine="567"/>
        <w:rPr>
          <w:szCs w:val="24"/>
        </w:rPr>
      </w:pPr>
      <w:r w:rsidRPr="00E07563">
        <w:rPr>
          <w:szCs w:val="24"/>
        </w:rPr>
        <w:t xml:space="preserve">Информация по источникам финансирования представлена в таблице </w:t>
      </w:r>
      <w:r w:rsidR="00655703" w:rsidRPr="00E07563">
        <w:rPr>
          <w:szCs w:val="24"/>
        </w:rPr>
        <w:t>2</w:t>
      </w:r>
      <w:r w:rsidR="004C7FF8">
        <w:rPr>
          <w:szCs w:val="24"/>
        </w:rPr>
        <w:t>1</w:t>
      </w:r>
      <w:r w:rsidRPr="00E07563">
        <w:rPr>
          <w:szCs w:val="24"/>
        </w:rPr>
        <w:t>.</w:t>
      </w:r>
    </w:p>
    <w:p w:rsidR="00164723" w:rsidRPr="00E07563" w:rsidRDefault="00164723" w:rsidP="00480ED2">
      <w:pPr>
        <w:pStyle w:val="31"/>
        <w:ind w:firstLine="567"/>
        <w:rPr>
          <w:b/>
          <w:sz w:val="22"/>
          <w:szCs w:val="22"/>
        </w:rPr>
      </w:pPr>
      <w:r w:rsidRPr="00E07563">
        <w:rPr>
          <w:b/>
          <w:sz w:val="22"/>
          <w:szCs w:val="22"/>
        </w:rPr>
        <w:t xml:space="preserve">Таблица </w:t>
      </w:r>
      <w:r w:rsidR="00655703" w:rsidRPr="00E07563">
        <w:rPr>
          <w:b/>
          <w:sz w:val="22"/>
          <w:szCs w:val="22"/>
        </w:rPr>
        <w:t>2</w:t>
      </w:r>
      <w:r w:rsidR="004C7FF8">
        <w:rPr>
          <w:b/>
          <w:sz w:val="22"/>
          <w:szCs w:val="22"/>
        </w:rPr>
        <w:t>1</w:t>
      </w:r>
      <w:r w:rsidRPr="00E07563">
        <w:rPr>
          <w:b/>
          <w:sz w:val="22"/>
          <w:szCs w:val="22"/>
        </w:rPr>
        <w:t>. Инвестиции в основной капитал по крупным и средним организациям Колпашевского района по источникам финансирования.</w:t>
      </w:r>
    </w:p>
    <w:tbl>
      <w:tblPr>
        <w:tblW w:w="10212" w:type="dxa"/>
        <w:tblInd w:w="103" w:type="dxa"/>
        <w:tblLook w:val="04A0"/>
      </w:tblPr>
      <w:tblGrid>
        <w:gridCol w:w="4541"/>
        <w:gridCol w:w="1560"/>
        <w:gridCol w:w="1289"/>
        <w:gridCol w:w="1546"/>
        <w:gridCol w:w="1276"/>
      </w:tblGrid>
      <w:tr w:rsidR="00164723" w:rsidRPr="008B0E08" w:rsidTr="00C52697">
        <w:trPr>
          <w:trHeight w:val="315"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723" w:rsidRPr="00E07563" w:rsidRDefault="00164723" w:rsidP="00480ED2">
            <w:pPr>
              <w:jc w:val="center"/>
              <w:rPr>
                <w:b/>
                <w:bCs/>
              </w:rPr>
            </w:pPr>
            <w:r w:rsidRPr="00E07563">
              <w:rPr>
                <w:b/>
                <w:bCs/>
              </w:rPr>
              <w:t>Источники финансирования инвестиций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23" w:rsidRPr="00E07563" w:rsidRDefault="00164723" w:rsidP="007D393A">
            <w:pPr>
              <w:ind w:firstLine="39"/>
              <w:jc w:val="center"/>
              <w:rPr>
                <w:b/>
                <w:bCs/>
                <w:sz w:val="22"/>
                <w:szCs w:val="22"/>
              </w:rPr>
            </w:pPr>
            <w:r w:rsidRPr="00E07563">
              <w:rPr>
                <w:b/>
                <w:bCs/>
                <w:sz w:val="22"/>
                <w:szCs w:val="22"/>
              </w:rPr>
              <w:t>1 полугодие 201</w:t>
            </w:r>
            <w:r w:rsidR="00E07563" w:rsidRPr="00E07563">
              <w:rPr>
                <w:b/>
                <w:bCs/>
                <w:sz w:val="22"/>
                <w:szCs w:val="22"/>
              </w:rPr>
              <w:t xml:space="preserve">6 </w:t>
            </w:r>
            <w:r w:rsidRPr="00E07563">
              <w:rPr>
                <w:b/>
                <w:bCs/>
                <w:sz w:val="22"/>
                <w:szCs w:val="22"/>
              </w:rPr>
              <w:t>года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23" w:rsidRPr="007E7509" w:rsidRDefault="00164723" w:rsidP="007E7509">
            <w:pPr>
              <w:ind w:firstLine="39"/>
              <w:jc w:val="center"/>
              <w:rPr>
                <w:b/>
                <w:bCs/>
                <w:sz w:val="22"/>
                <w:szCs w:val="22"/>
              </w:rPr>
            </w:pPr>
            <w:r w:rsidRPr="007E7509">
              <w:rPr>
                <w:b/>
                <w:bCs/>
                <w:sz w:val="22"/>
                <w:szCs w:val="22"/>
              </w:rPr>
              <w:t>1 полугодие 201</w:t>
            </w:r>
            <w:r w:rsidR="007E7509" w:rsidRPr="007E7509">
              <w:rPr>
                <w:b/>
                <w:bCs/>
                <w:sz w:val="22"/>
                <w:szCs w:val="22"/>
              </w:rPr>
              <w:t>5</w:t>
            </w:r>
            <w:r w:rsidRPr="007E7509">
              <w:rPr>
                <w:b/>
                <w:bCs/>
                <w:sz w:val="22"/>
                <w:szCs w:val="22"/>
              </w:rPr>
              <w:t xml:space="preserve"> года</w:t>
            </w:r>
            <w:r w:rsidR="007E7509" w:rsidRPr="007E7509"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E07563" w:rsidRPr="008B0E08" w:rsidTr="00A71F28">
        <w:trPr>
          <w:trHeight w:val="588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7563" w:rsidRPr="00E07563" w:rsidRDefault="00E07563" w:rsidP="00480E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7563" w:rsidRPr="00E07563" w:rsidRDefault="00E07563" w:rsidP="00480ED2">
            <w:pPr>
              <w:jc w:val="center"/>
              <w:rPr>
                <w:b/>
                <w:bCs/>
                <w:sz w:val="22"/>
                <w:szCs w:val="22"/>
              </w:rPr>
            </w:pPr>
            <w:r w:rsidRPr="00E07563">
              <w:rPr>
                <w:b/>
                <w:bCs/>
                <w:sz w:val="22"/>
                <w:szCs w:val="22"/>
              </w:rPr>
              <w:t>Тыс. рублей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7563" w:rsidRPr="00E07563" w:rsidRDefault="00E07563" w:rsidP="00480E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7563">
              <w:rPr>
                <w:b/>
                <w:bCs/>
                <w:i/>
                <w:iCs/>
                <w:sz w:val="20"/>
                <w:szCs w:val="20"/>
              </w:rPr>
              <w:t>Доля в общем объёме, 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63" w:rsidRPr="007E7509" w:rsidRDefault="00E07563" w:rsidP="00D179D5">
            <w:pPr>
              <w:jc w:val="center"/>
              <w:rPr>
                <w:b/>
                <w:bCs/>
                <w:sz w:val="22"/>
                <w:szCs w:val="22"/>
              </w:rPr>
            </w:pPr>
            <w:r w:rsidRPr="007E7509">
              <w:rPr>
                <w:b/>
                <w:bCs/>
                <w:sz w:val="22"/>
                <w:szCs w:val="22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63" w:rsidRPr="007E7509" w:rsidRDefault="00E07563" w:rsidP="00D179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509">
              <w:rPr>
                <w:b/>
                <w:bCs/>
                <w:i/>
                <w:iCs/>
                <w:sz w:val="20"/>
                <w:szCs w:val="20"/>
              </w:rPr>
              <w:t>Доля в общем объёме, %</w:t>
            </w:r>
          </w:p>
        </w:tc>
      </w:tr>
      <w:tr w:rsidR="00E07563" w:rsidRPr="008B0E08" w:rsidTr="00C52697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63" w:rsidRPr="00E07563" w:rsidRDefault="00E07563" w:rsidP="00480ED2">
            <w:pPr>
              <w:jc w:val="both"/>
              <w:rPr>
                <w:b/>
                <w:bCs/>
                <w:sz w:val="22"/>
                <w:szCs w:val="22"/>
              </w:rPr>
            </w:pPr>
            <w:r w:rsidRPr="00E07563">
              <w:rPr>
                <w:b/>
                <w:bCs/>
                <w:sz w:val="22"/>
                <w:szCs w:val="22"/>
              </w:rPr>
              <w:t>Инвестиции в основной капитал -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63" w:rsidRPr="00E07563" w:rsidRDefault="00E07563" w:rsidP="00480ED2">
            <w:pPr>
              <w:jc w:val="right"/>
              <w:rPr>
                <w:b/>
                <w:bCs/>
                <w:sz w:val="22"/>
                <w:szCs w:val="22"/>
              </w:rPr>
            </w:pPr>
            <w:r w:rsidRPr="00E07563">
              <w:rPr>
                <w:b/>
                <w:bCs/>
                <w:sz w:val="22"/>
                <w:szCs w:val="22"/>
              </w:rPr>
              <w:t>70 383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63" w:rsidRPr="00E07563" w:rsidRDefault="00E07563" w:rsidP="00480ED2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07563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63" w:rsidRPr="007E7509" w:rsidRDefault="00E07563" w:rsidP="00D179D5">
            <w:pPr>
              <w:jc w:val="right"/>
              <w:rPr>
                <w:b/>
                <w:bCs/>
                <w:sz w:val="22"/>
                <w:szCs w:val="22"/>
              </w:rPr>
            </w:pPr>
            <w:r w:rsidRPr="007E7509">
              <w:rPr>
                <w:b/>
                <w:bCs/>
                <w:sz w:val="22"/>
                <w:szCs w:val="22"/>
              </w:rPr>
              <w:t>67 949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63" w:rsidRPr="007E7509" w:rsidRDefault="00E07563" w:rsidP="00D179D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7E7509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E07563" w:rsidRPr="008B0E08" w:rsidTr="00C52697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63" w:rsidRPr="00E07563" w:rsidRDefault="00E07563" w:rsidP="00480ED2">
            <w:pPr>
              <w:jc w:val="both"/>
              <w:rPr>
                <w:b/>
                <w:bCs/>
                <w:sz w:val="22"/>
                <w:szCs w:val="22"/>
              </w:rPr>
            </w:pPr>
            <w:r w:rsidRPr="00E07563">
              <w:rPr>
                <w:b/>
                <w:bCs/>
                <w:sz w:val="22"/>
                <w:szCs w:val="22"/>
              </w:rPr>
              <w:t>Собственные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63" w:rsidRPr="00E07563" w:rsidRDefault="00E07563" w:rsidP="00480ED2">
            <w:pPr>
              <w:jc w:val="right"/>
              <w:rPr>
                <w:b/>
                <w:bCs/>
                <w:sz w:val="22"/>
                <w:szCs w:val="22"/>
              </w:rPr>
            </w:pPr>
            <w:r w:rsidRPr="00E07563">
              <w:rPr>
                <w:b/>
                <w:bCs/>
                <w:sz w:val="22"/>
                <w:szCs w:val="22"/>
              </w:rPr>
              <w:t>39 419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63" w:rsidRPr="00E07563" w:rsidRDefault="00E07563" w:rsidP="00480ED2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07563">
              <w:rPr>
                <w:b/>
                <w:bCs/>
                <w:i/>
                <w:iCs/>
                <w:sz w:val="22"/>
                <w:szCs w:val="22"/>
              </w:rPr>
              <w:t>56,0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63" w:rsidRPr="007E7509" w:rsidRDefault="00E07563" w:rsidP="00D179D5">
            <w:pPr>
              <w:jc w:val="right"/>
              <w:rPr>
                <w:b/>
                <w:bCs/>
                <w:sz w:val="22"/>
                <w:szCs w:val="22"/>
              </w:rPr>
            </w:pPr>
            <w:r w:rsidRPr="007E7509">
              <w:rPr>
                <w:b/>
                <w:bCs/>
                <w:sz w:val="22"/>
                <w:szCs w:val="22"/>
              </w:rPr>
              <w:t>18 758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63" w:rsidRPr="007E7509" w:rsidRDefault="00E07563" w:rsidP="00D179D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7E7509">
              <w:rPr>
                <w:b/>
                <w:bCs/>
                <w:i/>
                <w:iCs/>
                <w:sz w:val="22"/>
                <w:szCs w:val="22"/>
              </w:rPr>
              <w:t>27,6</w:t>
            </w:r>
          </w:p>
        </w:tc>
      </w:tr>
      <w:tr w:rsidR="00E07563" w:rsidRPr="008B0E08" w:rsidTr="00C52697">
        <w:trPr>
          <w:trHeight w:val="33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63" w:rsidRPr="00E07563" w:rsidRDefault="00E07563" w:rsidP="00480ED2">
            <w:pPr>
              <w:jc w:val="both"/>
              <w:rPr>
                <w:b/>
                <w:bCs/>
                <w:sz w:val="22"/>
                <w:szCs w:val="22"/>
              </w:rPr>
            </w:pPr>
            <w:r w:rsidRPr="00E07563">
              <w:rPr>
                <w:b/>
                <w:bCs/>
                <w:sz w:val="22"/>
                <w:szCs w:val="22"/>
              </w:rPr>
              <w:t xml:space="preserve">Привлечённые средства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63" w:rsidRPr="00E07563" w:rsidRDefault="00E07563" w:rsidP="00480ED2">
            <w:pPr>
              <w:jc w:val="right"/>
              <w:rPr>
                <w:b/>
                <w:bCs/>
                <w:sz w:val="22"/>
                <w:szCs w:val="22"/>
              </w:rPr>
            </w:pPr>
            <w:r w:rsidRPr="00E07563">
              <w:rPr>
                <w:b/>
                <w:bCs/>
                <w:sz w:val="22"/>
                <w:szCs w:val="22"/>
              </w:rPr>
              <w:t>30 964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63" w:rsidRPr="00E07563" w:rsidRDefault="00E07563" w:rsidP="00480ED2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07563">
              <w:rPr>
                <w:b/>
                <w:bCs/>
                <w:i/>
                <w:iCs/>
                <w:sz w:val="22"/>
                <w:szCs w:val="22"/>
              </w:rPr>
              <w:t>44,0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63" w:rsidRPr="007E7509" w:rsidRDefault="00E07563" w:rsidP="00D179D5">
            <w:pPr>
              <w:jc w:val="right"/>
              <w:rPr>
                <w:b/>
                <w:bCs/>
                <w:sz w:val="22"/>
                <w:szCs w:val="22"/>
              </w:rPr>
            </w:pPr>
            <w:r w:rsidRPr="007E7509">
              <w:rPr>
                <w:b/>
                <w:bCs/>
                <w:sz w:val="22"/>
                <w:szCs w:val="22"/>
              </w:rPr>
              <w:t>49 191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63" w:rsidRPr="007E7509" w:rsidRDefault="00E07563" w:rsidP="00D179D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7E7509">
              <w:rPr>
                <w:b/>
                <w:bCs/>
                <w:i/>
                <w:iCs/>
                <w:sz w:val="22"/>
                <w:szCs w:val="22"/>
              </w:rPr>
              <w:t>72,4</w:t>
            </w:r>
          </w:p>
        </w:tc>
      </w:tr>
      <w:tr w:rsidR="00E07563" w:rsidRPr="008B0E08" w:rsidTr="00A71F28">
        <w:trPr>
          <w:trHeight w:val="20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63" w:rsidRPr="00E07563" w:rsidRDefault="00E07563" w:rsidP="00480ED2">
            <w:pPr>
              <w:jc w:val="both"/>
              <w:rPr>
                <w:sz w:val="22"/>
                <w:szCs w:val="22"/>
              </w:rPr>
            </w:pPr>
            <w:r w:rsidRPr="00E07563">
              <w:rPr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63" w:rsidRPr="00E07563" w:rsidRDefault="00E07563" w:rsidP="00480ED2">
            <w:pPr>
              <w:jc w:val="right"/>
              <w:rPr>
                <w:sz w:val="22"/>
                <w:szCs w:val="22"/>
              </w:rPr>
            </w:pPr>
            <w:r w:rsidRPr="00E07563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63" w:rsidRPr="00E07563" w:rsidRDefault="00E07563" w:rsidP="00480ED2">
            <w:pPr>
              <w:jc w:val="right"/>
              <w:rPr>
                <w:i/>
                <w:iCs/>
                <w:sz w:val="22"/>
                <w:szCs w:val="22"/>
              </w:rPr>
            </w:pPr>
            <w:r w:rsidRPr="00E0756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63" w:rsidRPr="007E7509" w:rsidRDefault="00E07563" w:rsidP="00D179D5">
            <w:pPr>
              <w:jc w:val="right"/>
              <w:rPr>
                <w:sz w:val="22"/>
                <w:szCs w:val="22"/>
              </w:rPr>
            </w:pPr>
            <w:r w:rsidRPr="007E750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63" w:rsidRPr="007E7509" w:rsidRDefault="00E07563" w:rsidP="00D179D5">
            <w:pPr>
              <w:jc w:val="right"/>
              <w:rPr>
                <w:i/>
                <w:iCs/>
                <w:sz w:val="22"/>
                <w:szCs w:val="22"/>
              </w:rPr>
            </w:pPr>
            <w:r w:rsidRPr="007E7509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E07563" w:rsidRPr="008B0E08" w:rsidTr="00A71F28">
        <w:trPr>
          <w:trHeight w:val="16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63" w:rsidRPr="00E07563" w:rsidRDefault="00E07563" w:rsidP="00480ED2">
            <w:pPr>
              <w:jc w:val="both"/>
              <w:rPr>
                <w:sz w:val="22"/>
                <w:szCs w:val="22"/>
              </w:rPr>
            </w:pPr>
            <w:r w:rsidRPr="00E07563">
              <w:rPr>
                <w:sz w:val="22"/>
                <w:szCs w:val="22"/>
              </w:rPr>
              <w:t xml:space="preserve">     кредиты банков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63" w:rsidRPr="00E07563" w:rsidRDefault="00E07563" w:rsidP="00E07563">
            <w:pPr>
              <w:jc w:val="right"/>
              <w:rPr>
                <w:sz w:val="22"/>
                <w:szCs w:val="22"/>
              </w:rPr>
            </w:pPr>
            <w:r w:rsidRPr="00E07563">
              <w:rPr>
                <w:sz w:val="22"/>
                <w:szCs w:val="22"/>
              </w:rPr>
              <w:t>1 734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63" w:rsidRPr="00E07563" w:rsidRDefault="00E07563" w:rsidP="00480ED2">
            <w:pPr>
              <w:jc w:val="right"/>
              <w:rPr>
                <w:i/>
                <w:iCs/>
                <w:sz w:val="22"/>
                <w:szCs w:val="22"/>
              </w:rPr>
            </w:pPr>
            <w:r w:rsidRPr="00E07563">
              <w:rPr>
                <w:i/>
                <w:iCs/>
                <w:sz w:val="22"/>
                <w:szCs w:val="22"/>
              </w:rPr>
              <w:t>2,5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63" w:rsidRPr="007E7509" w:rsidRDefault="00E07563" w:rsidP="00D179D5">
            <w:pPr>
              <w:jc w:val="right"/>
              <w:rPr>
                <w:sz w:val="22"/>
                <w:szCs w:val="22"/>
              </w:rPr>
            </w:pPr>
            <w:r w:rsidRPr="007E7509">
              <w:rPr>
                <w:sz w:val="22"/>
                <w:szCs w:val="22"/>
              </w:rPr>
              <w:t>1 702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63" w:rsidRPr="007E7509" w:rsidRDefault="00E07563" w:rsidP="00D179D5">
            <w:pPr>
              <w:jc w:val="right"/>
              <w:rPr>
                <w:i/>
                <w:iCs/>
                <w:sz w:val="22"/>
                <w:szCs w:val="22"/>
              </w:rPr>
            </w:pPr>
            <w:r w:rsidRPr="007E7509">
              <w:rPr>
                <w:i/>
                <w:iCs/>
                <w:sz w:val="22"/>
                <w:szCs w:val="22"/>
              </w:rPr>
              <w:t>2,5</w:t>
            </w:r>
          </w:p>
        </w:tc>
      </w:tr>
      <w:tr w:rsidR="00E07563" w:rsidRPr="008B0E08" w:rsidTr="00A71F28">
        <w:trPr>
          <w:trHeight w:val="19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63" w:rsidRPr="00E07563" w:rsidRDefault="00E07563" w:rsidP="00480ED2">
            <w:pPr>
              <w:jc w:val="both"/>
              <w:rPr>
                <w:sz w:val="22"/>
                <w:szCs w:val="22"/>
              </w:rPr>
            </w:pPr>
            <w:r w:rsidRPr="00E07563">
              <w:rPr>
                <w:sz w:val="22"/>
                <w:szCs w:val="22"/>
              </w:rPr>
              <w:t xml:space="preserve">     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63" w:rsidRPr="00E07563" w:rsidRDefault="00E07563" w:rsidP="00733A72">
            <w:pPr>
              <w:jc w:val="right"/>
              <w:rPr>
                <w:sz w:val="22"/>
                <w:szCs w:val="22"/>
              </w:rPr>
            </w:pPr>
            <w:r w:rsidRPr="00E07563">
              <w:rPr>
                <w:sz w:val="22"/>
                <w:szCs w:val="22"/>
              </w:rPr>
              <w:t>22 442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63" w:rsidRPr="00E07563" w:rsidRDefault="00E07563" w:rsidP="00480ED2">
            <w:pPr>
              <w:jc w:val="right"/>
              <w:rPr>
                <w:i/>
                <w:iCs/>
                <w:sz w:val="22"/>
                <w:szCs w:val="22"/>
              </w:rPr>
            </w:pPr>
            <w:r w:rsidRPr="00E07563">
              <w:rPr>
                <w:i/>
                <w:iCs/>
                <w:sz w:val="22"/>
                <w:szCs w:val="22"/>
              </w:rPr>
              <w:t>57,3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63" w:rsidRPr="007E7509" w:rsidRDefault="00E07563" w:rsidP="00D179D5">
            <w:pPr>
              <w:jc w:val="right"/>
              <w:rPr>
                <w:sz w:val="22"/>
                <w:szCs w:val="22"/>
              </w:rPr>
            </w:pPr>
            <w:r w:rsidRPr="007E7509">
              <w:rPr>
                <w:sz w:val="22"/>
                <w:szCs w:val="22"/>
              </w:rPr>
              <w:t>38 937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63" w:rsidRPr="007E7509" w:rsidRDefault="00E07563" w:rsidP="00D179D5">
            <w:pPr>
              <w:jc w:val="right"/>
              <w:rPr>
                <w:i/>
                <w:iCs/>
                <w:sz w:val="22"/>
                <w:szCs w:val="22"/>
              </w:rPr>
            </w:pPr>
            <w:r w:rsidRPr="007E7509">
              <w:rPr>
                <w:i/>
                <w:iCs/>
                <w:sz w:val="22"/>
                <w:szCs w:val="22"/>
              </w:rPr>
              <w:t>57,3</w:t>
            </w:r>
          </w:p>
        </w:tc>
      </w:tr>
      <w:tr w:rsidR="00E07563" w:rsidRPr="008B0E08" w:rsidTr="00A71F28">
        <w:trPr>
          <w:trHeight w:val="2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63" w:rsidRPr="00E07563" w:rsidRDefault="00E07563" w:rsidP="00480ED2">
            <w:pPr>
              <w:jc w:val="both"/>
              <w:rPr>
                <w:sz w:val="22"/>
                <w:szCs w:val="22"/>
              </w:rPr>
            </w:pPr>
            <w:r w:rsidRPr="00E07563">
              <w:rPr>
                <w:sz w:val="22"/>
                <w:szCs w:val="22"/>
              </w:rPr>
              <w:t xml:space="preserve">     средства внебюджетных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63" w:rsidRPr="00E07563" w:rsidRDefault="00E07563" w:rsidP="00480ED2">
            <w:pPr>
              <w:jc w:val="right"/>
              <w:rPr>
                <w:sz w:val="22"/>
                <w:szCs w:val="22"/>
              </w:rPr>
            </w:pPr>
            <w:r w:rsidRPr="00E07563">
              <w:rPr>
                <w:sz w:val="22"/>
                <w:szCs w:val="22"/>
              </w:rPr>
              <w:t>4 023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63" w:rsidRPr="00E07563" w:rsidRDefault="00E07563" w:rsidP="00480ED2">
            <w:pPr>
              <w:jc w:val="right"/>
              <w:rPr>
                <w:i/>
                <w:iCs/>
                <w:sz w:val="22"/>
                <w:szCs w:val="22"/>
              </w:rPr>
            </w:pPr>
            <w:r w:rsidRPr="00E07563">
              <w:rPr>
                <w:i/>
                <w:iCs/>
                <w:sz w:val="22"/>
                <w:szCs w:val="22"/>
              </w:rPr>
              <w:t>5,1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63" w:rsidRPr="007E7509" w:rsidRDefault="00E07563" w:rsidP="00D179D5">
            <w:pPr>
              <w:jc w:val="right"/>
              <w:rPr>
                <w:sz w:val="22"/>
                <w:szCs w:val="22"/>
              </w:rPr>
            </w:pPr>
            <w:r w:rsidRPr="007E7509">
              <w:rPr>
                <w:sz w:val="22"/>
                <w:szCs w:val="22"/>
              </w:rPr>
              <w:t>3 475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63" w:rsidRPr="007E7509" w:rsidRDefault="00E07563" w:rsidP="00D179D5">
            <w:pPr>
              <w:jc w:val="right"/>
              <w:rPr>
                <w:i/>
                <w:iCs/>
                <w:sz w:val="22"/>
                <w:szCs w:val="22"/>
              </w:rPr>
            </w:pPr>
            <w:r w:rsidRPr="007E7509">
              <w:rPr>
                <w:i/>
                <w:iCs/>
                <w:sz w:val="22"/>
                <w:szCs w:val="22"/>
              </w:rPr>
              <w:t>5,1</w:t>
            </w:r>
          </w:p>
        </w:tc>
      </w:tr>
      <w:tr w:rsidR="00E07563" w:rsidRPr="008B0E08" w:rsidTr="00A71F28">
        <w:trPr>
          <w:trHeight w:val="21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63" w:rsidRPr="00E07563" w:rsidRDefault="00E07563" w:rsidP="00480ED2">
            <w:pPr>
              <w:jc w:val="both"/>
              <w:rPr>
                <w:sz w:val="22"/>
                <w:szCs w:val="22"/>
              </w:rPr>
            </w:pPr>
            <w:r w:rsidRPr="00E07563">
              <w:rPr>
                <w:sz w:val="22"/>
                <w:szCs w:val="22"/>
              </w:rPr>
              <w:t xml:space="preserve">     прочие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63" w:rsidRPr="00E07563" w:rsidRDefault="00E07563" w:rsidP="00733A72">
            <w:pPr>
              <w:jc w:val="right"/>
              <w:rPr>
                <w:sz w:val="22"/>
                <w:szCs w:val="22"/>
              </w:rPr>
            </w:pPr>
            <w:r w:rsidRPr="00E07563">
              <w:rPr>
                <w:sz w:val="22"/>
                <w:szCs w:val="22"/>
              </w:rPr>
              <w:t>2 765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63" w:rsidRPr="00E07563" w:rsidRDefault="00E07563" w:rsidP="00480ED2">
            <w:pPr>
              <w:jc w:val="right"/>
              <w:rPr>
                <w:i/>
                <w:iCs/>
                <w:sz w:val="22"/>
                <w:szCs w:val="22"/>
              </w:rPr>
            </w:pPr>
            <w:r w:rsidRPr="00E07563">
              <w:rPr>
                <w:i/>
                <w:iCs/>
                <w:sz w:val="22"/>
                <w:szCs w:val="22"/>
              </w:rPr>
              <w:t>7,5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63" w:rsidRPr="007E7509" w:rsidRDefault="00E07563" w:rsidP="00D179D5">
            <w:pPr>
              <w:jc w:val="right"/>
              <w:rPr>
                <w:sz w:val="22"/>
                <w:szCs w:val="22"/>
              </w:rPr>
            </w:pPr>
            <w:r w:rsidRPr="007E7509">
              <w:rPr>
                <w:sz w:val="22"/>
                <w:szCs w:val="22"/>
              </w:rPr>
              <w:t>5 077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63" w:rsidRPr="007E7509" w:rsidRDefault="00E07563" w:rsidP="00D179D5">
            <w:pPr>
              <w:jc w:val="right"/>
              <w:rPr>
                <w:i/>
                <w:iCs/>
                <w:sz w:val="22"/>
                <w:szCs w:val="22"/>
              </w:rPr>
            </w:pPr>
            <w:r w:rsidRPr="007E7509">
              <w:rPr>
                <w:i/>
                <w:iCs/>
                <w:sz w:val="22"/>
                <w:szCs w:val="22"/>
              </w:rPr>
              <w:t>7,5</w:t>
            </w:r>
          </w:p>
        </w:tc>
      </w:tr>
    </w:tbl>
    <w:p w:rsidR="007E7509" w:rsidRPr="00247B98" w:rsidRDefault="007E7509" w:rsidP="007E7509">
      <w:pPr>
        <w:pStyle w:val="31"/>
        <w:ind w:firstLine="567"/>
        <w:rPr>
          <w:sz w:val="20"/>
          <w:szCs w:val="20"/>
        </w:rPr>
      </w:pPr>
      <w:r w:rsidRPr="00247B98">
        <w:rPr>
          <w:sz w:val="20"/>
          <w:szCs w:val="20"/>
        </w:rPr>
        <w:t xml:space="preserve">* - по данным за 1 </w:t>
      </w:r>
      <w:r>
        <w:rPr>
          <w:sz w:val="20"/>
          <w:szCs w:val="20"/>
        </w:rPr>
        <w:t>полугодие</w:t>
      </w:r>
      <w:r w:rsidRPr="00247B98">
        <w:rPr>
          <w:sz w:val="20"/>
          <w:szCs w:val="20"/>
        </w:rPr>
        <w:t xml:space="preserve"> 2015 года.</w:t>
      </w:r>
    </w:p>
    <w:p w:rsidR="007E7509" w:rsidRPr="007E7509" w:rsidRDefault="00164723" w:rsidP="00480ED2">
      <w:pPr>
        <w:pStyle w:val="31"/>
        <w:ind w:firstLine="567"/>
        <w:rPr>
          <w:szCs w:val="24"/>
        </w:rPr>
      </w:pPr>
      <w:r w:rsidRPr="00984A26">
        <w:rPr>
          <w:szCs w:val="24"/>
        </w:rPr>
        <w:t>В 1 полугодии 201</w:t>
      </w:r>
      <w:r w:rsidR="00984A26" w:rsidRPr="00984A26">
        <w:rPr>
          <w:szCs w:val="24"/>
        </w:rPr>
        <w:t>6</w:t>
      </w:r>
      <w:r w:rsidRPr="00984A26">
        <w:rPr>
          <w:szCs w:val="24"/>
        </w:rPr>
        <w:t xml:space="preserve"> года в качестве основного источника финансирования инвестиций в основной капитал по крупным и средним организациям выступа</w:t>
      </w:r>
      <w:r w:rsidR="00470AAE">
        <w:rPr>
          <w:szCs w:val="24"/>
        </w:rPr>
        <w:t>ют</w:t>
      </w:r>
      <w:r w:rsidRPr="00984A26">
        <w:rPr>
          <w:szCs w:val="24"/>
        </w:rPr>
        <w:t xml:space="preserve"> </w:t>
      </w:r>
      <w:r w:rsidR="00984A26" w:rsidRPr="00984A26">
        <w:rPr>
          <w:b/>
          <w:bCs/>
          <w:szCs w:val="24"/>
        </w:rPr>
        <w:t>собственные</w:t>
      </w:r>
      <w:r w:rsidRPr="00984A26">
        <w:rPr>
          <w:b/>
          <w:bCs/>
          <w:szCs w:val="24"/>
        </w:rPr>
        <w:t xml:space="preserve"> средства </w:t>
      </w:r>
      <w:r w:rsidRPr="00984A26">
        <w:rPr>
          <w:b/>
          <w:szCs w:val="24"/>
        </w:rPr>
        <w:t xml:space="preserve">– </w:t>
      </w:r>
      <w:r w:rsidR="00984A26" w:rsidRPr="00984A26">
        <w:rPr>
          <w:b/>
          <w:szCs w:val="24"/>
        </w:rPr>
        <w:t>39 419</w:t>
      </w:r>
      <w:r w:rsidRPr="00984A26">
        <w:rPr>
          <w:b/>
          <w:szCs w:val="24"/>
        </w:rPr>
        <w:t xml:space="preserve"> тыс. рублей</w:t>
      </w:r>
      <w:r w:rsidRPr="00984A26">
        <w:rPr>
          <w:szCs w:val="24"/>
        </w:rPr>
        <w:t xml:space="preserve"> или </w:t>
      </w:r>
      <w:r w:rsidR="00984A26" w:rsidRPr="00984A26">
        <w:rPr>
          <w:szCs w:val="24"/>
        </w:rPr>
        <w:t>56,0</w:t>
      </w:r>
      <w:r w:rsidRPr="00984A26">
        <w:rPr>
          <w:szCs w:val="24"/>
        </w:rPr>
        <w:t xml:space="preserve">% от общего объёма инвестиций и основным источником </w:t>
      </w:r>
      <w:r w:rsidRPr="003E6234">
        <w:rPr>
          <w:szCs w:val="24"/>
        </w:rPr>
        <w:t>стали бюджетные средства.</w:t>
      </w:r>
      <w:r w:rsidRPr="003E6234">
        <w:rPr>
          <w:b/>
          <w:szCs w:val="24"/>
        </w:rPr>
        <w:t xml:space="preserve"> </w:t>
      </w:r>
      <w:r w:rsidR="00984A26" w:rsidRPr="003E6234">
        <w:rPr>
          <w:b/>
          <w:szCs w:val="24"/>
        </w:rPr>
        <w:t>Привлечённые</w:t>
      </w:r>
      <w:r w:rsidRPr="008B0E08">
        <w:rPr>
          <w:b/>
          <w:color w:val="FF0000"/>
          <w:szCs w:val="24"/>
        </w:rPr>
        <w:t xml:space="preserve"> </w:t>
      </w:r>
      <w:r w:rsidRPr="00984A26">
        <w:rPr>
          <w:b/>
          <w:szCs w:val="24"/>
        </w:rPr>
        <w:t xml:space="preserve">средства </w:t>
      </w:r>
      <w:r w:rsidRPr="007E7509">
        <w:rPr>
          <w:szCs w:val="24"/>
        </w:rPr>
        <w:t>составили</w:t>
      </w:r>
      <w:r w:rsidRPr="007E7509">
        <w:rPr>
          <w:b/>
          <w:bCs/>
          <w:szCs w:val="24"/>
        </w:rPr>
        <w:t xml:space="preserve"> </w:t>
      </w:r>
      <w:r w:rsidR="00984A26" w:rsidRPr="007E7509">
        <w:rPr>
          <w:b/>
          <w:bCs/>
          <w:szCs w:val="24"/>
        </w:rPr>
        <w:t>30 964</w:t>
      </w:r>
      <w:r w:rsidR="00031504" w:rsidRPr="007E7509">
        <w:rPr>
          <w:b/>
          <w:bCs/>
          <w:szCs w:val="24"/>
        </w:rPr>
        <w:t xml:space="preserve"> </w:t>
      </w:r>
      <w:r w:rsidRPr="007E7509">
        <w:rPr>
          <w:b/>
          <w:bCs/>
          <w:szCs w:val="24"/>
        </w:rPr>
        <w:t>тыс. рублей</w:t>
      </w:r>
      <w:r w:rsidRPr="007E7509">
        <w:rPr>
          <w:szCs w:val="24"/>
        </w:rPr>
        <w:t xml:space="preserve"> или </w:t>
      </w:r>
      <w:r w:rsidR="00984A26" w:rsidRPr="007E7509">
        <w:rPr>
          <w:szCs w:val="24"/>
        </w:rPr>
        <w:t>44,0</w:t>
      </w:r>
      <w:r w:rsidRPr="007E7509">
        <w:rPr>
          <w:szCs w:val="24"/>
        </w:rPr>
        <w:t xml:space="preserve">% от общего объёма инвестиций. </w:t>
      </w:r>
    </w:p>
    <w:p w:rsidR="007E7509" w:rsidRDefault="00164723" w:rsidP="007E7509">
      <w:pPr>
        <w:pStyle w:val="31"/>
        <w:ind w:firstLine="567"/>
        <w:rPr>
          <w:szCs w:val="24"/>
        </w:rPr>
      </w:pPr>
      <w:r w:rsidRPr="007E7509">
        <w:rPr>
          <w:szCs w:val="24"/>
        </w:rPr>
        <w:t>В 1 полугодии 201</w:t>
      </w:r>
      <w:r w:rsidR="00984A26" w:rsidRPr="007E7509">
        <w:rPr>
          <w:szCs w:val="24"/>
        </w:rPr>
        <w:t>5</w:t>
      </w:r>
      <w:r w:rsidRPr="007E7509">
        <w:rPr>
          <w:szCs w:val="24"/>
        </w:rPr>
        <w:t xml:space="preserve"> года </w:t>
      </w:r>
      <w:r w:rsidR="00984A26" w:rsidRPr="007E7509">
        <w:rPr>
          <w:szCs w:val="24"/>
        </w:rPr>
        <w:t xml:space="preserve">ситуация была иная: </w:t>
      </w:r>
      <w:r w:rsidR="007E7509" w:rsidRPr="007E7509">
        <w:rPr>
          <w:szCs w:val="24"/>
        </w:rPr>
        <w:t>основным источником выступали привлеченные средства – 72,4%. При этом основной объем приходился на бюджетные средства – 38 937 тыс. рублей (57,3% в общем объёме). В текущем году капитальные расходы бюджетов всех уровней</w:t>
      </w:r>
      <w:r w:rsidR="007E7509">
        <w:rPr>
          <w:szCs w:val="24"/>
        </w:rPr>
        <w:t xml:space="preserve"> значительно сократились в связи с негативной финансово-экономической ситуацией в РФ.</w:t>
      </w:r>
    </w:p>
    <w:p w:rsidR="007E7509" w:rsidRDefault="007E7509" w:rsidP="007E7509">
      <w:pPr>
        <w:pStyle w:val="31"/>
        <w:ind w:firstLine="567"/>
        <w:rPr>
          <w:szCs w:val="24"/>
        </w:rPr>
      </w:pPr>
      <w:r>
        <w:rPr>
          <w:szCs w:val="24"/>
        </w:rPr>
        <w:t>Сведения об инвестициях в основной капитал по формам собстве</w:t>
      </w:r>
      <w:r w:rsidR="004C7FF8">
        <w:rPr>
          <w:szCs w:val="24"/>
        </w:rPr>
        <w:t>нности представлены в таблице 22</w:t>
      </w:r>
      <w:r>
        <w:rPr>
          <w:szCs w:val="24"/>
        </w:rPr>
        <w:t>.</w:t>
      </w:r>
    </w:p>
    <w:p w:rsidR="007E7509" w:rsidRPr="007F7C11" w:rsidRDefault="007E7509" w:rsidP="007E7509">
      <w:pPr>
        <w:ind w:firstLine="567"/>
        <w:jc w:val="both"/>
        <w:rPr>
          <w:b/>
          <w:sz w:val="22"/>
          <w:szCs w:val="22"/>
        </w:rPr>
      </w:pPr>
      <w:r w:rsidRPr="007F7C11">
        <w:rPr>
          <w:b/>
          <w:sz w:val="22"/>
          <w:szCs w:val="22"/>
        </w:rPr>
        <w:t>Таблица 2</w:t>
      </w:r>
      <w:r w:rsidR="004C7FF8">
        <w:rPr>
          <w:b/>
          <w:sz w:val="22"/>
          <w:szCs w:val="22"/>
        </w:rPr>
        <w:t>2</w:t>
      </w:r>
      <w:r w:rsidRPr="007F7C11">
        <w:rPr>
          <w:b/>
          <w:sz w:val="22"/>
          <w:szCs w:val="22"/>
        </w:rPr>
        <w:t xml:space="preserve">. Инвестиции в основной капитал по крупным и средним организациям Колпашевского района по </w:t>
      </w:r>
      <w:r>
        <w:rPr>
          <w:b/>
          <w:sz w:val="22"/>
          <w:szCs w:val="22"/>
        </w:rPr>
        <w:t>формам собственности</w:t>
      </w:r>
      <w:r w:rsidRPr="007F7C11">
        <w:rPr>
          <w:b/>
          <w:sz w:val="22"/>
          <w:szCs w:val="22"/>
        </w:rPr>
        <w:t>.</w:t>
      </w:r>
    </w:p>
    <w:tbl>
      <w:tblPr>
        <w:tblW w:w="10235" w:type="dxa"/>
        <w:tblInd w:w="103" w:type="dxa"/>
        <w:tblLook w:val="04A0"/>
      </w:tblPr>
      <w:tblGrid>
        <w:gridCol w:w="4541"/>
        <w:gridCol w:w="1441"/>
        <w:gridCol w:w="1418"/>
        <w:gridCol w:w="1464"/>
        <w:gridCol w:w="1371"/>
      </w:tblGrid>
      <w:tr w:rsidR="007E7509" w:rsidRPr="00A67AB9" w:rsidTr="00C52697">
        <w:trPr>
          <w:trHeight w:val="315"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7509" w:rsidRPr="00A67AB9" w:rsidRDefault="007E7509" w:rsidP="007E7509">
            <w:pPr>
              <w:jc w:val="center"/>
              <w:rPr>
                <w:b/>
              </w:rPr>
            </w:pPr>
            <w:r w:rsidRPr="00A67AB9">
              <w:rPr>
                <w:b/>
              </w:rPr>
              <w:t>Источники финансирования инвестиций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7509" w:rsidRPr="00A67AB9" w:rsidRDefault="007E7509" w:rsidP="007E7509">
            <w:pPr>
              <w:jc w:val="center"/>
              <w:rPr>
                <w:b/>
                <w:bCs/>
              </w:rPr>
            </w:pPr>
            <w:r w:rsidRPr="00A67AB9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полугодие</w:t>
            </w:r>
            <w:r w:rsidRPr="00A67AB9">
              <w:rPr>
                <w:b/>
                <w:bCs/>
              </w:rPr>
              <w:t xml:space="preserve"> 2016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7509" w:rsidRPr="002C68A1" w:rsidRDefault="007E7509" w:rsidP="00BA4D80">
            <w:pPr>
              <w:jc w:val="center"/>
              <w:rPr>
                <w:b/>
                <w:bCs/>
              </w:rPr>
            </w:pPr>
            <w:r w:rsidRPr="002C68A1">
              <w:rPr>
                <w:b/>
                <w:bCs/>
              </w:rPr>
              <w:t>1 полугодие 2015 года</w:t>
            </w:r>
          </w:p>
        </w:tc>
      </w:tr>
      <w:tr w:rsidR="007E7509" w:rsidRPr="00A67AB9" w:rsidTr="00C52697">
        <w:trPr>
          <w:trHeight w:val="515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7509" w:rsidRPr="00A67AB9" w:rsidRDefault="007E7509" w:rsidP="007E7509">
            <w:pPr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7509" w:rsidRPr="00A67AB9" w:rsidRDefault="007E7509" w:rsidP="007E7509">
            <w:pPr>
              <w:jc w:val="center"/>
              <w:rPr>
                <w:b/>
                <w:bCs/>
                <w:sz w:val="22"/>
                <w:szCs w:val="22"/>
              </w:rPr>
            </w:pPr>
            <w:r w:rsidRPr="00A67AB9">
              <w:rPr>
                <w:b/>
                <w:bCs/>
                <w:sz w:val="22"/>
                <w:szCs w:val="22"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7509" w:rsidRPr="00A67AB9" w:rsidRDefault="007E7509" w:rsidP="007E75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7AB9">
              <w:rPr>
                <w:b/>
                <w:bCs/>
                <w:i/>
                <w:iCs/>
                <w:sz w:val="20"/>
                <w:szCs w:val="20"/>
              </w:rPr>
              <w:t>Доля в общем объёме, 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7509" w:rsidRPr="002C68A1" w:rsidRDefault="007E7509" w:rsidP="007E7509">
            <w:pPr>
              <w:jc w:val="center"/>
              <w:rPr>
                <w:b/>
                <w:bCs/>
                <w:sz w:val="22"/>
                <w:szCs w:val="22"/>
              </w:rPr>
            </w:pPr>
            <w:r w:rsidRPr="002C68A1">
              <w:rPr>
                <w:b/>
                <w:bCs/>
                <w:sz w:val="22"/>
                <w:szCs w:val="22"/>
              </w:rPr>
              <w:t>Тыс. рублей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7509" w:rsidRPr="002C68A1" w:rsidRDefault="007E7509" w:rsidP="007E75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68A1">
              <w:rPr>
                <w:b/>
                <w:bCs/>
                <w:i/>
                <w:iCs/>
                <w:sz w:val="20"/>
                <w:szCs w:val="20"/>
              </w:rPr>
              <w:t>Доля в общем объёме, %</w:t>
            </w:r>
          </w:p>
        </w:tc>
      </w:tr>
      <w:tr w:rsidR="002C68A1" w:rsidRPr="002C68A1" w:rsidTr="00C52697">
        <w:trPr>
          <w:trHeight w:val="257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A1" w:rsidRPr="005A12B7" w:rsidRDefault="002C68A1" w:rsidP="007E7509">
            <w:pPr>
              <w:rPr>
                <w:b/>
                <w:bCs/>
                <w:color w:val="4F6228" w:themeColor="accent3" w:themeShade="80"/>
                <w:sz w:val="22"/>
                <w:szCs w:val="22"/>
              </w:rPr>
            </w:pPr>
            <w:r w:rsidRPr="005A12B7">
              <w:rPr>
                <w:b/>
                <w:bCs/>
                <w:color w:val="4F6228" w:themeColor="accent3" w:themeShade="80"/>
                <w:sz w:val="22"/>
                <w:szCs w:val="22"/>
              </w:rPr>
              <w:t>Российская собственность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A1" w:rsidRPr="005A12B7" w:rsidRDefault="002C68A1" w:rsidP="00F819C3">
            <w:pPr>
              <w:jc w:val="right"/>
              <w:rPr>
                <w:b/>
                <w:bCs/>
                <w:color w:val="4F6228" w:themeColor="accent3" w:themeShade="80"/>
                <w:sz w:val="22"/>
                <w:szCs w:val="22"/>
              </w:rPr>
            </w:pPr>
            <w:r w:rsidRPr="005A12B7">
              <w:rPr>
                <w:b/>
                <w:bCs/>
                <w:color w:val="4F6228" w:themeColor="accent3" w:themeShade="80"/>
                <w:sz w:val="22"/>
                <w:szCs w:val="22"/>
              </w:rPr>
              <w:t>68 972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A1" w:rsidRPr="005A12B7" w:rsidRDefault="002C68A1" w:rsidP="00F819C3">
            <w:pPr>
              <w:jc w:val="right"/>
              <w:rPr>
                <w:b/>
                <w:bCs/>
                <w:i/>
                <w:color w:val="4F6228" w:themeColor="accent3" w:themeShade="80"/>
                <w:sz w:val="22"/>
                <w:szCs w:val="22"/>
              </w:rPr>
            </w:pPr>
            <w:r w:rsidRPr="005A12B7">
              <w:rPr>
                <w:b/>
                <w:bCs/>
                <w:i/>
                <w:color w:val="4F6228" w:themeColor="accent3" w:themeShade="80"/>
                <w:sz w:val="22"/>
                <w:szCs w:val="22"/>
              </w:rPr>
              <w:t>98,0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8A1" w:rsidRPr="005A12B7" w:rsidRDefault="002C68A1" w:rsidP="00F819C3">
            <w:pPr>
              <w:jc w:val="right"/>
              <w:rPr>
                <w:b/>
                <w:bCs/>
                <w:color w:val="4F6228" w:themeColor="accent3" w:themeShade="80"/>
                <w:sz w:val="22"/>
                <w:szCs w:val="22"/>
              </w:rPr>
            </w:pPr>
            <w:r w:rsidRPr="005A12B7">
              <w:rPr>
                <w:b/>
                <w:bCs/>
                <w:color w:val="4F6228" w:themeColor="accent3" w:themeShade="80"/>
                <w:sz w:val="22"/>
                <w:szCs w:val="22"/>
              </w:rPr>
              <w:t>65 316,0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8A1" w:rsidRPr="005A12B7" w:rsidRDefault="002C68A1" w:rsidP="00F819C3">
            <w:pPr>
              <w:jc w:val="right"/>
              <w:rPr>
                <w:b/>
                <w:bCs/>
                <w:i/>
                <w:color w:val="4F6228" w:themeColor="accent3" w:themeShade="80"/>
                <w:sz w:val="22"/>
                <w:szCs w:val="22"/>
              </w:rPr>
            </w:pPr>
            <w:r w:rsidRPr="005A12B7">
              <w:rPr>
                <w:b/>
                <w:bCs/>
                <w:i/>
                <w:color w:val="4F6228" w:themeColor="accent3" w:themeShade="80"/>
                <w:sz w:val="22"/>
                <w:szCs w:val="22"/>
              </w:rPr>
              <w:t>96,5</w:t>
            </w:r>
          </w:p>
        </w:tc>
      </w:tr>
      <w:tr w:rsidR="002C68A1" w:rsidRPr="002C68A1" w:rsidTr="00C52697">
        <w:trPr>
          <w:trHeight w:val="14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A1" w:rsidRPr="00A67AB9" w:rsidRDefault="002C68A1" w:rsidP="007E7509">
            <w:pPr>
              <w:rPr>
                <w:b/>
                <w:bCs/>
                <w:sz w:val="22"/>
                <w:szCs w:val="22"/>
              </w:rPr>
            </w:pPr>
            <w:r w:rsidRPr="00A67AB9">
              <w:rPr>
                <w:b/>
                <w:bCs/>
                <w:sz w:val="22"/>
                <w:szCs w:val="22"/>
              </w:rPr>
              <w:t>Государственная и муниципальная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A1" w:rsidRPr="00BA4D80" w:rsidRDefault="002C68A1" w:rsidP="00F819C3">
            <w:pPr>
              <w:jc w:val="right"/>
              <w:rPr>
                <w:b/>
                <w:bCs/>
                <w:sz w:val="22"/>
                <w:szCs w:val="22"/>
              </w:rPr>
            </w:pPr>
            <w:r w:rsidRPr="00BA4D80">
              <w:rPr>
                <w:b/>
                <w:bCs/>
                <w:sz w:val="22"/>
                <w:szCs w:val="22"/>
              </w:rPr>
              <w:t>29 614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A1" w:rsidRPr="00BA4D80" w:rsidRDefault="002C68A1" w:rsidP="00F819C3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BA4D80">
              <w:rPr>
                <w:b/>
                <w:bCs/>
                <w:i/>
                <w:sz w:val="22"/>
                <w:szCs w:val="22"/>
              </w:rPr>
              <w:t>42,1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A1" w:rsidRPr="002C68A1" w:rsidRDefault="002C68A1" w:rsidP="00F819C3">
            <w:pPr>
              <w:jc w:val="right"/>
              <w:rPr>
                <w:b/>
                <w:bCs/>
                <w:sz w:val="22"/>
                <w:szCs w:val="22"/>
              </w:rPr>
            </w:pPr>
            <w:r w:rsidRPr="002C68A1">
              <w:rPr>
                <w:b/>
                <w:bCs/>
                <w:sz w:val="22"/>
                <w:szCs w:val="22"/>
              </w:rPr>
              <w:t>47 781,0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A1" w:rsidRPr="002C68A1" w:rsidRDefault="002C68A1" w:rsidP="00F819C3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2C68A1">
              <w:rPr>
                <w:b/>
                <w:bCs/>
                <w:i/>
                <w:sz w:val="22"/>
                <w:szCs w:val="22"/>
              </w:rPr>
              <w:t>70,6</w:t>
            </w:r>
          </w:p>
        </w:tc>
      </w:tr>
      <w:tr w:rsidR="002C68A1" w:rsidRPr="002C68A1" w:rsidTr="00C52697">
        <w:trPr>
          <w:trHeight w:val="14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A1" w:rsidRPr="00A67AB9" w:rsidRDefault="002C68A1" w:rsidP="007E7509">
            <w:pPr>
              <w:rPr>
                <w:bCs/>
                <w:sz w:val="22"/>
                <w:szCs w:val="22"/>
              </w:rPr>
            </w:pPr>
            <w:r w:rsidRPr="00A67AB9">
              <w:rPr>
                <w:bCs/>
                <w:sz w:val="22"/>
                <w:szCs w:val="22"/>
              </w:rPr>
              <w:t>Федеральная собственность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A1" w:rsidRPr="00BA4D80" w:rsidRDefault="002C68A1" w:rsidP="00F819C3">
            <w:pPr>
              <w:jc w:val="right"/>
              <w:rPr>
                <w:sz w:val="22"/>
                <w:szCs w:val="22"/>
              </w:rPr>
            </w:pPr>
            <w:r w:rsidRPr="00BA4D80">
              <w:rPr>
                <w:sz w:val="22"/>
                <w:szCs w:val="22"/>
              </w:rPr>
              <w:t>1 411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A1" w:rsidRPr="00BA4D80" w:rsidRDefault="002C68A1" w:rsidP="00F819C3">
            <w:pPr>
              <w:jc w:val="right"/>
              <w:rPr>
                <w:i/>
                <w:sz w:val="22"/>
                <w:szCs w:val="22"/>
              </w:rPr>
            </w:pPr>
            <w:r w:rsidRPr="00BA4D80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A1" w:rsidRPr="002C68A1" w:rsidRDefault="002C68A1" w:rsidP="00F819C3">
            <w:pPr>
              <w:jc w:val="right"/>
              <w:rPr>
                <w:sz w:val="22"/>
                <w:szCs w:val="22"/>
              </w:rPr>
            </w:pPr>
            <w:r w:rsidRPr="002C68A1">
              <w:rPr>
                <w:sz w:val="22"/>
                <w:szCs w:val="22"/>
              </w:rPr>
              <w:t>894,0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A1" w:rsidRPr="002C68A1" w:rsidRDefault="002C68A1" w:rsidP="00F819C3">
            <w:pPr>
              <w:jc w:val="right"/>
              <w:rPr>
                <w:i/>
                <w:sz w:val="22"/>
                <w:szCs w:val="22"/>
              </w:rPr>
            </w:pPr>
            <w:r w:rsidRPr="002C68A1">
              <w:rPr>
                <w:i/>
                <w:sz w:val="22"/>
                <w:szCs w:val="22"/>
              </w:rPr>
              <w:t>1,3</w:t>
            </w:r>
          </w:p>
        </w:tc>
      </w:tr>
      <w:tr w:rsidR="002C68A1" w:rsidRPr="002C68A1" w:rsidTr="00C52697">
        <w:trPr>
          <w:trHeight w:val="14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A1" w:rsidRPr="00A67AB9" w:rsidRDefault="002C68A1" w:rsidP="007E7509">
            <w:pPr>
              <w:rPr>
                <w:bCs/>
                <w:sz w:val="22"/>
                <w:szCs w:val="22"/>
              </w:rPr>
            </w:pPr>
            <w:r w:rsidRPr="00A67AB9">
              <w:rPr>
                <w:bCs/>
                <w:sz w:val="22"/>
                <w:szCs w:val="22"/>
              </w:rPr>
              <w:t>Собственность субъектов РФ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A1" w:rsidRPr="00BA4D80" w:rsidRDefault="002C68A1" w:rsidP="00F819C3">
            <w:pPr>
              <w:jc w:val="right"/>
              <w:rPr>
                <w:sz w:val="22"/>
                <w:szCs w:val="22"/>
              </w:rPr>
            </w:pPr>
            <w:r w:rsidRPr="00BA4D80">
              <w:rPr>
                <w:sz w:val="22"/>
                <w:szCs w:val="22"/>
              </w:rPr>
              <w:t>6 264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A1" w:rsidRPr="00BA4D80" w:rsidRDefault="002C68A1" w:rsidP="00F819C3">
            <w:pPr>
              <w:jc w:val="right"/>
              <w:rPr>
                <w:i/>
                <w:sz w:val="22"/>
                <w:szCs w:val="22"/>
              </w:rPr>
            </w:pPr>
            <w:r w:rsidRPr="00BA4D80">
              <w:rPr>
                <w:i/>
                <w:sz w:val="22"/>
                <w:szCs w:val="22"/>
              </w:rPr>
              <w:t>8,9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A1" w:rsidRPr="002C68A1" w:rsidRDefault="002C68A1" w:rsidP="00F819C3">
            <w:pPr>
              <w:jc w:val="right"/>
              <w:rPr>
                <w:sz w:val="22"/>
                <w:szCs w:val="22"/>
              </w:rPr>
            </w:pPr>
            <w:r w:rsidRPr="002C68A1">
              <w:rPr>
                <w:sz w:val="22"/>
                <w:szCs w:val="22"/>
              </w:rPr>
              <w:t>37 987,0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A1" w:rsidRPr="002C68A1" w:rsidRDefault="002C68A1" w:rsidP="00F819C3">
            <w:pPr>
              <w:jc w:val="right"/>
              <w:rPr>
                <w:i/>
                <w:sz w:val="22"/>
                <w:szCs w:val="22"/>
              </w:rPr>
            </w:pPr>
            <w:r w:rsidRPr="002C68A1">
              <w:rPr>
                <w:i/>
                <w:sz w:val="22"/>
                <w:szCs w:val="22"/>
              </w:rPr>
              <w:t>56,1</w:t>
            </w:r>
          </w:p>
        </w:tc>
      </w:tr>
      <w:tr w:rsidR="002C68A1" w:rsidRPr="002C68A1" w:rsidTr="00C52697">
        <w:trPr>
          <w:trHeight w:val="14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A1" w:rsidRPr="00A67AB9" w:rsidRDefault="002C68A1" w:rsidP="007E7509">
            <w:pPr>
              <w:rPr>
                <w:bCs/>
                <w:sz w:val="22"/>
                <w:szCs w:val="22"/>
              </w:rPr>
            </w:pPr>
            <w:r w:rsidRPr="00A67AB9">
              <w:rPr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A1" w:rsidRPr="00BA4D80" w:rsidRDefault="002C68A1" w:rsidP="00F819C3">
            <w:pPr>
              <w:jc w:val="right"/>
              <w:rPr>
                <w:sz w:val="22"/>
                <w:szCs w:val="22"/>
              </w:rPr>
            </w:pPr>
            <w:r w:rsidRPr="00BA4D80">
              <w:rPr>
                <w:sz w:val="22"/>
                <w:szCs w:val="22"/>
              </w:rPr>
              <w:t>21 939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A1" w:rsidRPr="00BA4D80" w:rsidRDefault="002C68A1" w:rsidP="00F819C3">
            <w:pPr>
              <w:jc w:val="right"/>
              <w:rPr>
                <w:i/>
                <w:sz w:val="22"/>
                <w:szCs w:val="22"/>
              </w:rPr>
            </w:pPr>
            <w:r w:rsidRPr="00BA4D80">
              <w:rPr>
                <w:i/>
                <w:sz w:val="22"/>
                <w:szCs w:val="22"/>
              </w:rPr>
              <w:t>31,2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A1" w:rsidRPr="002C68A1" w:rsidRDefault="002C68A1" w:rsidP="00F819C3">
            <w:pPr>
              <w:jc w:val="right"/>
              <w:rPr>
                <w:sz w:val="22"/>
                <w:szCs w:val="22"/>
              </w:rPr>
            </w:pPr>
            <w:r w:rsidRPr="002C68A1">
              <w:rPr>
                <w:sz w:val="22"/>
                <w:szCs w:val="22"/>
              </w:rPr>
              <w:t>8 900,0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A1" w:rsidRPr="002C68A1" w:rsidRDefault="002C68A1" w:rsidP="00F819C3">
            <w:pPr>
              <w:jc w:val="right"/>
              <w:rPr>
                <w:i/>
                <w:sz w:val="22"/>
                <w:szCs w:val="22"/>
              </w:rPr>
            </w:pPr>
            <w:r w:rsidRPr="002C68A1">
              <w:rPr>
                <w:i/>
                <w:sz w:val="22"/>
                <w:szCs w:val="22"/>
              </w:rPr>
              <w:t>13,2</w:t>
            </w:r>
          </w:p>
        </w:tc>
      </w:tr>
      <w:tr w:rsidR="002C68A1" w:rsidRPr="002C68A1" w:rsidTr="00C52697">
        <w:trPr>
          <w:trHeight w:val="11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A1" w:rsidRPr="00A67AB9" w:rsidRDefault="002C68A1" w:rsidP="007E7509">
            <w:pPr>
              <w:rPr>
                <w:b/>
                <w:bCs/>
                <w:sz w:val="22"/>
                <w:szCs w:val="22"/>
              </w:rPr>
            </w:pPr>
            <w:r w:rsidRPr="00A67AB9">
              <w:rPr>
                <w:b/>
                <w:bCs/>
                <w:sz w:val="22"/>
                <w:szCs w:val="22"/>
              </w:rPr>
              <w:t>Частная собственность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A1" w:rsidRPr="00BA4D80" w:rsidRDefault="002C68A1" w:rsidP="00F819C3">
            <w:pPr>
              <w:jc w:val="right"/>
              <w:rPr>
                <w:b/>
                <w:bCs/>
                <w:sz w:val="22"/>
                <w:szCs w:val="22"/>
              </w:rPr>
            </w:pPr>
            <w:r w:rsidRPr="00BA4D80">
              <w:rPr>
                <w:b/>
                <w:bCs/>
                <w:sz w:val="22"/>
                <w:szCs w:val="22"/>
              </w:rPr>
              <w:t>38 968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A1" w:rsidRPr="00BA4D80" w:rsidRDefault="002C68A1" w:rsidP="00F819C3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BA4D80">
              <w:rPr>
                <w:b/>
                <w:bCs/>
                <w:i/>
                <w:sz w:val="22"/>
                <w:szCs w:val="22"/>
              </w:rPr>
              <w:t>55,4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8A1" w:rsidRPr="002C68A1" w:rsidRDefault="002C68A1" w:rsidP="00F819C3">
            <w:pPr>
              <w:jc w:val="right"/>
              <w:rPr>
                <w:b/>
                <w:bCs/>
                <w:sz w:val="22"/>
                <w:szCs w:val="22"/>
              </w:rPr>
            </w:pPr>
            <w:r w:rsidRPr="002C68A1">
              <w:rPr>
                <w:b/>
                <w:bCs/>
                <w:sz w:val="22"/>
                <w:szCs w:val="22"/>
              </w:rPr>
              <w:t>5 061,0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8A1" w:rsidRPr="002C68A1" w:rsidRDefault="002C68A1" w:rsidP="00F819C3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2C68A1">
              <w:rPr>
                <w:b/>
                <w:bCs/>
                <w:i/>
                <w:sz w:val="22"/>
                <w:szCs w:val="22"/>
              </w:rPr>
              <w:t>7,5</w:t>
            </w:r>
          </w:p>
        </w:tc>
      </w:tr>
      <w:tr w:rsidR="002C68A1" w:rsidRPr="002C68A1" w:rsidTr="00C52697">
        <w:trPr>
          <w:trHeight w:val="11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A1" w:rsidRPr="00A67AB9" w:rsidRDefault="002C68A1" w:rsidP="007E7509">
            <w:pPr>
              <w:rPr>
                <w:b/>
                <w:sz w:val="22"/>
                <w:szCs w:val="22"/>
              </w:rPr>
            </w:pPr>
            <w:r w:rsidRPr="00A67AB9">
              <w:rPr>
                <w:b/>
                <w:sz w:val="22"/>
                <w:szCs w:val="22"/>
              </w:rPr>
              <w:t>Смешанная российская собственность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66195">
              <w:rPr>
                <w:sz w:val="22"/>
                <w:szCs w:val="22"/>
              </w:rPr>
              <w:t>(</w:t>
            </w:r>
            <w:r w:rsidRPr="00A67AB9">
              <w:rPr>
                <w:sz w:val="22"/>
                <w:szCs w:val="22"/>
              </w:rPr>
              <w:t>Смешанная российская собственность с долями федеральной собственности и собственности субъектов РФ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A1" w:rsidRPr="00BA4D80" w:rsidRDefault="002C68A1" w:rsidP="00F819C3">
            <w:pPr>
              <w:jc w:val="right"/>
              <w:rPr>
                <w:b/>
                <w:bCs/>
                <w:sz w:val="22"/>
                <w:szCs w:val="22"/>
              </w:rPr>
            </w:pPr>
            <w:r w:rsidRPr="00BA4D80">
              <w:rPr>
                <w:b/>
                <w:bCs/>
                <w:sz w:val="22"/>
                <w:szCs w:val="22"/>
              </w:rPr>
              <w:t>390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A1" w:rsidRPr="00BA4D80" w:rsidRDefault="002C68A1" w:rsidP="00F819C3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BA4D80">
              <w:rPr>
                <w:b/>
                <w:bCs/>
                <w:i/>
                <w:sz w:val="22"/>
                <w:szCs w:val="22"/>
              </w:rPr>
              <w:t>0,6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8A1" w:rsidRPr="002C68A1" w:rsidRDefault="002C68A1" w:rsidP="00F819C3">
            <w:pPr>
              <w:jc w:val="right"/>
              <w:rPr>
                <w:b/>
                <w:bCs/>
                <w:sz w:val="22"/>
                <w:szCs w:val="22"/>
              </w:rPr>
            </w:pPr>
            <w:r w:rsidRPr="002C68A1">
              <w:rPr>
                <w:b/>
                <w:bCs/>
                <w:sz w:val="22"/>
                <w:szCs w:val="22"/>
              </w:rPr>
              <w:t>12 474,0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8A1" w:rsidRPr="002C68A1" w:rsidRDefault="002C68A1" w:rsidP="00F819C3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2C68A1">
              <w:rPr>
                <w:b/>
                <w:bCs/>
                <w:i/>
                <w:sz w:val="22"/>
                <w:szCs w:val="22"/>
              </w:rPr>
              <w:t>18,4</w:t>
            </w:r>
          </w:p>
        </w:tc>
      </w:tr>
      <w:tr w:rsidR="002C68A1" w:rsidRPr="002C68A1" w:rsidTr="00C52697">
        <w:trPr>
          <w:trHeight w:val="1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A1" w:rsidRPr="005A12B7" w:rsidRDefault="002C68A1" w:rsidP="007E7509">
            <w:pPr>
              <w:rPr>
                <w:b/>
                <w:color w:val="4F6228" w:themeColor="accent3" w:themeShade="80"/>
                <w:sz w:val="22"/>
                <w:szCs w:val="22"/>
              </w:rPr>
            </w:pPr>
            <w:r w:rsidRPr="005A12B7">
              <w:rPr>
                <w:b/>
                <w:color w:val="4F6228" w:themeColor="accent3" w:themeShade="80"/>
                <w:sz w:val="22"/>
                <w:szCs w:val="22"/>
              </w:rPr>
              <w:t xml:space="preserve">Иностранная собственность </w:t>
            </w:r>
            <w:r w:rsidRPr="005A12B7">
              <w:rPr>
                <w:color w:val="4F6228" w:themeColor="accent3" w:themeShade="80"/>
                <w:sz w:val="22"/>
                <w:szCs w:val="22"/>
              </w:rPr>
              <w:t>(собственность иностранных юридических лиц)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A1" w:rsidRPr="005A12B7" w:rsidRDefault="002C68A1" w:rsidP="00F819C3">
            <w:pPr>
              <w:jc w:val="right"/>
              <w:rPr>
                <w:b/>
                <w:bCs/>
                <w:color w:val="4F6228" w:themeColor="accent3" w:themeShade="80"/>
                <w:sz w:val="22"/>
                <w:szCs w:val="22"/>
              </w:rPr>
            </w:pPr>
            <w:r w:rsidRPr="005A12B7">
              <w:rPr>
                <w:b/>
                <w:bCs/>
                <w:color w:val="4F6228" w:themeColor="accent3" w:themeShade="80"/>
                <w:sz w:val="22"/>
                <w:szCs w:val="22"/>
              </w:rPr>
              <w:t>1 411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A1" w:rsidRPr="005A12B7" w:rsidRDefault="002C68A1" w:rsidP="00F819C3">
            <w:pPr>
              <w:jc w:val="right"/>
              <w:rPr>
                <w:b/>
                <w:bCs/>
                <w:i/>
                <w:color w:val="4F6228" w:themeColor="accent3" w:themeShade="80"/>
                <w:sz w:val="22"/>
                <w:szCs w:val="22"/>
              </w:rPr>
            </w:pPr>
            <w:r w:rsidRPr="005A12B7">
              <w:rPr>
                <w:b/>
                <w:bCs/>
                <w:i/>
                <w:color w:val="4F6228" w:themeColor="accent3" w:themeShade="80"/>
                <w:sz w:val="22"/>
                <w:szCs w:val="22"/>
              </w:rPr>
              <w:t>2,0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8A1" w:rsidRPr="005A12B7" w:rsidRDefault="002C68A1" w:rsidP="00F819C3">
            <w:pPr>
              <w:jc w:val="right"/>
              <w:rPr>
                <w:b/>
                <w:bCs/>
                <w:color w:val="4F6228" w:themeColor="accent3" w:themeShade="80"/>
                <w:sz w:val="22"/>
                <w:szCs w:val="22"/>
              </w:rPr>
            </w:pPr>
            <w:r w:rsidRPr="005A12B7">
              <w:rPr>
                <w:b/>
                <w:bCs/>
                <w:color w:val="4F6228" w:themeColor="accent3" w:themeShade="80"/>
                <w:sz w:val="22"/>
                <w:szCs w:val="22"/>
              </w:rPr>
              <w:t>2 343,0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8A1" w:rsidRPr="005A12B7" w:rsidRDefault="002C68A1" w:rsidP="00F819C3">
            <w:pPr>
              <w:jc w:val="right"/>
              <w:rPr>
                <w:b/>
                <w:bCs/>
                <w:i/>
                <w:color w:val="4F6228" w:themeColor="accent3" w:themeShade="80"/>
                <w:sz w:val="22"/>
                <w:szCs w:val="22"/>
              </w:rPr>
            </w:pPr>
            <w:r w:rsidRPr="005A12B7">
              <w:rPr>
                <w:b/>
                <w:bCs/>
                <w:i/>
                <w:color w:val="4F6228" w:themeColor="accent3" w:themeShade="80"/>
                <w:sz w:val="22"/>
                <w:szCs w:val="22"/>
              </w:rPr>
              <w:t>3,5</w:t>
            </w:r>
          </w:p>
        </w:tc>
      </w:tr>
      <w:tr w:rsidR="002C68A1" w:rsidRPr="00A67AB9" w:rsidTr="00C52697">
        <w:trPr>
          <w:trHeight w:val="15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A1" w:rsidRPr="00A67AB9" w:rsidRDefault="002C68A1" w:rsidP="007E7509">
            <w:pPr>
              <w:rPr>
                <w:b/>
                <w:bCs/>
                <w:sz w:val="22"/>
                <w:szCs w:val="22"/>
              </w:rPr>
            </w:pPr>
            <w:r w:rsidRPr="00A67AB9">
              <w:rPr>
                <w:b/>
                <w:bCs/>
                <w:sz w:val="22"/>
                <w:szCs w:val="22"/>
              </w:rPr>
              <w:t>Инвестиции в основной капитал - всего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A1" w:rsidRPr="00A67AB9" w:rsidRDefault="002C68A1" w:rsidP="00F819C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70 383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A1" w:rsidRPr="00BA4D80" w:rsidRDefault="002C68A1" w:rsidP="00F819C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A4D80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8A1" w:rsidRPr="002C68A1" w:rsidRDefault="002C68A1" w:rsidP="00F819C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67 659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8A1" w:rsidRPr="002C68A1" w:rsidRDefault="002C68A1" w:rsidP="00F819C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7E7509" w:rsidRPr="00C40600" w:rsidRDefault="007E7509" w:rsidP="007E7509">
      <w:pPr>
        <w:pStyle w:val="31"/>
        <w:ind w:firstLine="567"/>
        <w:rPr>
          <w:szCs w:val="24"/>
        </w:rPr>
      </w:pPr>
      <w:r w:rsidRPr="00C40600">
        <w:rPr>
          <w:szCs w:val="24"/>
        </w:rPr>
        <w:t xml:space="preserve">Структура инвестиций </w:t>
      </w:r>
      <w:r w:rsidR="00C40600" w:rsidRPr="00C40600">
        <w:rPr>
          <w:szCs w:val="24"/>
        </w:rPr>
        <w:t xml:space="preserve">по формам собственности </w:t>
      </w:r>
      <w:r w:rsidRPr="00C40600">
        <w:rPr>
          <w:szCs w:val="24"/>
        </w:rPr>
        <w:t xml:space="preserve">по сравнению с соответствующим периодом прошлого года </w:t>
      </w:r>
      <w:r w:rsidR="00C40600" w:rsidRPr="00C40600">
        <w:rPr>
          <w:szCs w:val="24"/>
        </w:rPr>
        <w:t>несколько</w:t>
      </w:r>
      <w:r w:rsidRPr="00C40600">
        <w:rPr>
          <w:szCs w:val="24"/>
        </w:rPr>
        <w:t xml:space="preserve"> изменилась. </w:t>
      </w:r>
      <w:proofErr w:type="gramStart"/>
      <w:r w:rsidRPr="00C40600">
        <w:rPr>
          <w:szCs w:val="24"/>
        </w:rPr>
        <w:t xml:space="preserve">В 1 </w:t>
      </w:r>
      <w:r w:rsidR="00C40600" w:rsidRPr="00C40600">
        <w:rPr>
          <w:szCs w:val="24"/>
        </w:rPr>
        <w:t>полугодии</w:t>
      </w:r>
      <w:r w:rsidRPr="00C40600">
        <w:rPr>
          <w:szCs w:val="24"/>
        </w:rPr>
        <w:t xml:space="preserve"> текущего года объём инвестиций, осуществленных организациями государственной и муниципальной формы собственности, составил </w:t>
      </w:r>
      <w:r w:rsidR="00C40600" w:rsidRPr="00C40600">
        <w:rPr>
          <w:szCs w:val="24"/>
        </w:rPr>
        <w:t>29 614</w:t>
      </w:r>
      <w:r w:rsidRPr="00C40600">
        <w:rPr>
          <w:szCs w:val="24"/>
        </w:rPr>
        <w:t xml:space="preserve"> тыс. рублей (</w:t>
      </w:r>
      <w:r w:rsidR="00C40600" w:rsidRPr="00C40600">
        <w:rPr>
          <w:szCs w:val="24"/>
        </w:rPr>
        <w:t>42,1</w:t>
      </w:r>
      <w:r w:rsidRPr="00C40600">
        <w:rPr>
          <w:szCs w:val="24"/>
        </w:rPr>
        <w:t xml:space="preserve">% в общем объёме), что в </w:t>
      </w:r>
      <w:r w:rsidR="00C40600" w:rsidRPr="00C40600">
        <w:rPr>
          <w:szCs w:val="24"/>
        </w:rPr>
        <w:t>1,6</w:t>
      </w:r>
      <w:r w:rsidRPr="00C40600">
        <w:rPr>
          <w:szCs w:val="24"/>
        </w:rPr>
        <w:t xml:space="preserve"> раза меньше, чем в соответствующем периоде прошлого года, в связи со снижением объёмов строительных работ на автодорогах в Колпашевском районе, заказчиком которых выступало ОГКУ «Управление автомобильных дорог Томской области»  (</w:t>
      </w:r>
      <w:proofErr w:type="spellStart"/>
      <w:r w:rsidRPr="00C40600">
        <w:rPr>
          <w:szCs w:val="24"/>
        </w:rPr>
        <w:t>ТомскАвтоДор</w:t>
      </w:r>
      <w:proofErr w:type="spellEnd"/>
      <w:r w:rsidRPr="00C40600">
        <w:rPr>
          <w:szCs w:val="24"/>
        </w:rPr>
        <w:t>) – в 2015 году выполнялись</w:t>
      </w:r>
      <w:proofErr w:type="gramEnd"/>
      <w:r w:rsidRPr="00C40600">
        <w:rPr>
          <w:szCs w:val="24"/>
        </w:rPr>
        <w:t xml:space="preserve"> работы по реконструкции автомобильной дороги </w:t>
      </w:r>
      <w:r w:rsidR="00536844">
        <w:rPr>
          <w:szCs w:val="24"/>
        </w:rPr>
        <w:t>«</w:t>
      </w:r>
      <w:r w:rsidRPr="00C40600">
        <w:rPr>
          <w:szCs w:val="24"/>
        </w:rPr>
        <w:t>Могильный Мыс – Парабель – Каргасок</w:t>
      </w:r>
      <w:r w:rsidR="00536844">
        <w:rPr>
          <w:szCs w:val="24"/>
        </w:rPr>
        <w:t>»</w:t>
      </w:r>
      <w:r w:rsidRPr="00C40600">
        <w:rPr>
          <w:szCs w:val="24"/>
        </w:rPr>
        <w:t xml:space="preserve"> на участке 15-30 км в Колпашевском районе.</w:t>
      </w:r>
    </w:p>
    <w:p w:rsidR="007E7509" w:rsidRPr="00C40600" w:rsidRDefault="007E7509" w:rsidP="007E7509">
      <w:pPr>
        <w:pStyle w:val="31"/>
        <w:ind w:firstLine="567"/>
        <w:rPr>
          <w:szCs w:val="24"/>
        </w:rPr>
      </w:pPr>
      <w:r w:rsidRPr="00C40600">
        <w:rPr>
          <w:szCs w:val="24"/>
        </w:rPr>
        <w:t>Инвестиции предприятий частной формы собственности значительно возросли в связи со строительством здания магазина в г</w:t>
      </w:r>
      <w:proofErr w:type="gramStart"/>
      <w:r w:rsidRPr="00C40600">
        <w:rPr>
          <w:szCs w:val="24"/>
        </w:rPr>
        <w:t>.К</w:t>
      </w:r>
      <w:proofErr w:type="gramEnd"/>
      <w:r w:rsidRPr="00C40600">
        <w:rPr>
          <w:szCs w:val="24"/>
        </w:rPr>
        <w:t>олпашево.</w:t>
      </w:r>
    </w:p>
    <w:p w:rsidR="00A914B4" w:rsidRDefault="00A914B4" w:rsidP="00480ED2">
      <w:pPr>
        <w:ind w:firstLine="567"/>
        <w:jc w:val="center"/>
        <w:rPr>
          <w:b/>
          <w:color w:val="FF0000"/>
          <w:sz w:val="28"/>
        </w:rPr>
      </w:pPr>
    </w:p>
    <w:p w:rsidR="00C255C4" w:rsidRDefault="00C255C4" w:rsidP="00480ED2">
      <w:pPr>
        <w:ind w:firstLine="567"/>
        <w:jc w:val="center"/>
        <w:rPr>
          <w:b/>
          <w:color w:val="FF0000"/>
          <w:sz w:val="28"/>
        </w:rPr>
      </w:pPr>
    </w:p>
    <w:p w:rsidR="00C255C4" w:rsidRPr="008B0E08" w:rsidRDefault="00C255C4" w:rsidP="00480ED2">
      <w:pPr>
        <w:ind w:firstLine="567"/>
        <w:jc w:val="center"/>
        <w:rPr>
          <w:b/>
          <w:color w:val="FF0000"/>
          <w:sz w:val="28"/>
        </w:rPr>
      </w:pPr>
    </w:p>
    <w:p w:rsidR="00164723" w:rsidRDefault="00164723" w:rsidP="00480ED2">
      <w:pPr>
        <w:ind w:firstLine="567"/>
        <w:jc w:val="center"/>
        <w:rPr>
          <w:b/>
          <w:color w:val="548DD4" w:themeColor="text2" w:themeTint="99"/>
          <w:sz w:val="28"/>
        </w:rPr>
      </w:pPr>
      <w:r w:rsidRPr="00AB030D">
        <w:rPr>
          <w:b/>
          <w:color w:val="548DD4" w:themeColor="text2" w:themeTint="99"/>
          <w:sz w:val="28"/>
        </w:rPr>
        <w:t>1</w:t>
      </w:r>
      <w:r w:rsidR="004E39C4" w:rsidRPr="00AB030D">
        <w:rPr>
          <w:b/>
          <w:color w:val="548DD4" w:themeColor="text2" w:themeTint="99"/>
          <w:sz w:val="28"/>
        </w:rPr>
        <w:t>1</w:t>
      </w:r>
      <w:r w:rsidRPr="00AB030D">
        <w:rPr>
          <w:b/>
          <w:color w:val="548DD4" w:themeColor="text2" w:themeTint="99"/>
          <w:sz w:val="28"/>
        </w:rPr>
        <w:t>.2. Инвестиции малых предприятий</w:t>
      </w:r>
    </w:p>
    <w:p w:rsidR="00AB030D" w:rsidRPr="00AB030D" w:rsidRDefault="00AB030D" w:rsidP="00480ED2">
      <w:pPr>
        <w:ind w:firstLine="567"/>
        <w:jc w:val="center"/>
        <w:rPr>
          <w:b/>
          <w:color w:val="548DD4" w:themeColor="text2" w:themeTint="99"/>
          <w:sz w:val="28"/>
        </w:rPr>
      </w:pPr>
    </w:p>
    <w:p w:rsidR="00164723" w:rsidRPr="00DD7C2B" w:rsidRDefault="00164723" w:rsidP="00480ED2">
      <w:pPr>
        <w:pStyle w:val="21"/>
        <w:ind w:firstLine="567"/>
        <w:rPr>
          <w:szCs w:val="24"/>
        </w:rPr>
      </w:pPr>
      <w:r w:rsidRPr="00DD7C2B">
        <w:rPr>
          <w:szCs w:val="24"/>
        </w:rPr>
        <w:t>По данным Колпашевского городского отдела статистики объём инвестиций в основной капитал по малым предприятиям Колпашевского района в 1 полугодии 201</w:t>
      </w:r>
      <w:r w:rsidR="00DD7C2B">
        <w:rPr>
          <w:szCs w:val="24"/>
        </w:rPr>
        <w:t>6</w:t>
      </w:r>
      <w:r w:rsidR="0028672C" w:rsidRPr="00DD7C2B">
        <w:rPr>
          <w:szCs w:val="24"/>
        </w:rPr>
        <w:t xml:space="preserve"> года </w:t>
      </w:r>
      <w:r w:rsidRPr="00DD7C2B">
        <w:rPr>
          <w:szCs w:val="24"/>
        </w:rPr>
        <w:t xml:space="preserve">составил </w:t>
      </w:r>
      <w:r w:rsidR="00DD7C2B" w:rsidRPr="00DD7C2B">
        <w:rPr>
          <w:b/>
          <w:szCs w:val="24"/>
        </w:rPr>
        <w:t>1 811,2</w:t>
      </w:r>
      <w:r w:rsidR="00DD7C2B" w:rsidRPr="00DD7C2B">
        <w:rPr>
          <w:szCs w:val="24"/>
        </w:rPr>
        <w:t xml:space="preserve"> </w:t>
      </w:r>
      <w:r w:rsidRPr="00DD7C2B">
        <w:rPr>
          <w:b/>
          <w:bCs/>
          <w:szCs w:val="24"/>
        </w:rPr>
        <w:t>тыс. рублей</w:t>
      </w:r>
      <w:r w:rsidRPr="00DD7C2B">
        <w:rPr>
          <w:szCs w:val="24"/>
        </w:rPr>
        <w:t xml:space="preserve">, что </w:t>
      </w:r>
      <w:r w:rsidR="00DD7C2B" w:rsidRPr="00DD7C2B">
        <w:rPr>
          <w:szCs w:val="24"/>
        </w:rPr>
        <w:t>выше</w:t>
      </w:r>
      <w:r w:rsidRPr="00DD7C2B">
        <w:rPr>
          <w:szCs w:val="24"/>
        </w:rPr>
        <w:t xml:space="preserve"> уровня 1 полугодия 201</w:t>
      </w:r>
      <w:r w:rsidR="00DD7C2B" w:rsidRPr="00DD7C2B">
        <w:rPr>
          <w:szCs w:val="24"/>
        </w:rPr>
        <w:t>5 года в 2,9 раза</w:t>
      </w:r>
      <w:r w:rsidRPr="00DD7C2B">
        <w:rPr>
          <w:szCs w:val="24"/>
        </w:rPr>
        <w:t xml:space="preserve"> (</w:t>
      </w:r>
      <w:r w:rsidR="00DD7C2B" w:rsidRPr="00DD7C2B">
        <w:rPr>
          <w:szCs w:val="24"/>
        </w:rPr>
        <w:t>625,4</w:t>
      </w:r>
      <w:r w:rsidR="00DD7C2B" w:rsidRPr="00DD7C2B">
        <w:rPr>
          <w:bCs/>
          <w:szCs w:val="24"/>
        </w:rPr>
        <w:t xml:space="preserve"> </w:t>
      </w:r>
      <w:r w:rsidRPr="00DD7C2B">
        <w:rPr>
          <w:szCs w:val="24"/>
        </w:rPr>
        <w:t xml:space="preserve">тыс. рублей). </w:t>
      </w:r>
    </w:p>
    <w:p w:rsidR="00164723" w:rsidRPr="00AB030D" w:rsidRDefault="00164723" w:rsidP="00480ED2">
      <w:pPr>
        <w:pStyle w:val="21"/>
        <w:ind w:firstLine="567"/>
        <w:rPr>
          <w:szCs w:val="24"/>
        </w:rPr>
      </w:pPr>
      <w:proofErr w:type="gramStart"/>
      <w:r w:rsidRPr="00AB030D">
        <w:rPr>
          <w:szCs w:val="24"/>
        </w:rPr>
        <w:t>В 1 полугодии 201</w:t>
      </w:r>
      <w:r w:rsidR="00DD7C2B" w:rsidRPr="00AB030D">
        <w:rPr>
          <w:szCs w:val="24"/>
        </w:rPr>
        <w:t>6</w:t>
      </w:r>
      <w:r w:rsidRPr="00AB030D">
        <w:rPr>
          <w:szCs w:val="24"/>
        </w:rPr>
        <w:t xml:space="preserve"> года</w:t>
      </w:r>
      <w:r w:rsidR="005862D7">
        <w:rPr>
          <w:szCs w:val="24"/>
        </w:rPr>
        <w:t>,</w:t>
      </w:r>
      <w:r w:rsidRPr="00AB030D">
        <w:rPr>
          <w:szCs w:val="24"/>
        </w:rPr>
        <w:t xml:space="preserve"> также как и в 1 полугодии 201</w:t>
      </w:r>
      <w:r w:rsidR="00DD7C2B" w:rsidRPr="00AB030D">
        <w:rPr>
          <w:szCs w:val="24"/>
        </w:rPr>
        <w:t>5</w:t>
      </w:r>
      <w:r w:rsidRPr="00AB030D">
        <w:rPr>
          <w:szCs w:val="24"/>
        </w:rPr>
        <w:t xml:space="preserve"> года</w:t>
      </w:r>
      <w:r w:rsidR="005862D7">
        <w:rPr>
          <w:szCs w:val="24"/>
        </w:rPr>
        <w:t>,</w:t>
      </w:r>
      <w:r w:rsidRPr="00AB030D">
        <w:rPr>
          <w:szCs w:val="24"/>
        </w:rPr>
        <w:t xml:space="preserve"> инвестиции осуществлены предприятиями, относящимися к вид</w:t>
      </w:r>
      <w:r w:rsidR="000C3D00" w:rsidRPr="00AB030D">
        <w:rPr>
          <w:szCs w:val="24"/>
        </w:rPr>
        <w:t>ам</w:t>
      </w:r>
      <w:r w:rsidRPr="00AB030D">
        <w:rPr>
          <w:szCs w:val="24"/>
        </w:rPr>
        <w:t xml:space="preserve"> деятельности </w:t>
      </w:r>
      <w:r w:rsidR="000C3D00" w:rsidRPr="00AB030D">
        <w:rPr>
          <w:szCs w:val="24"/>
        </w:rPr>
        <w:t>«</w:t>
      </w:r>
      <w:r w:rsidR="00DD7C2B" w:rsidRPr="00AB030D">
        <w:rPr>
          <w:szCs w:val="24"/>
        </w:rPr>
        <w:t xml:space="preserve">производство пищевых продуктов, </w:t>
      </w:r>
      <w:r w:rsidR="00AB030D" w:rsidRPr="00AB030D">
        <w:rPr>
          <w:szCs w:val="24"/>
        </w:rPr>
        <w:t>включая напитки</w:t>
      </w:r>
      <w:r w:rsidR="000C3D00" w:rsidRPr="00AB030D">
        <w:rPr>
          <w:szCs w:val="24"/>
        </w:rPr>
        <w:t>»</w:t>
      </w:r>
      <w:r w:rsidR="00AB030D">
        <w:rPr>
          <w:szCs w:val="24"/>
        </w:rPr>
        <w:t xml:space="preserve"> - </w:t>
      </w:r>
      <w:r w:rsidR="00AB030D" w:rsidRPr="00AB030D">
        <w:rPr>
          <w:szCs w:val="24"/>
        </w:rPr>
        <w:t>1472,2</w:t>
      </w:r>
      <w:r w:rsidR="00A177FC" w:rsidRPr="00AB030D">
        <w:rPr>
          <w:szCs w:val="24"/>
        </w:rPr>
        <w:t xml:space="preserve"> тыс.</w:t>
      </w:r>
      <w:r w:rsidR="00B41F66" w:rsidRPr="00AB030D">
        <w:rPr>
          <w:szCs w:val="24"/>
        </w:rPr>
        <w:t xml:space="preserve"> </w:t>
      </w:r>
      <w:r w:rsidR="000C3D00" w:rsidRPr="00AB030D">
        <w:rPr>
          <w:szCs w:val="24"/>
        </w:rPr>
        <w:t>руб</w:t>
      </w:r>
      <w:r w:rsidR="00B41F66" w:rsidRPr="00AB030D">
        <w:rPr>
          <w:szCs w:val="24"/>
        </w:rPr>
        <w:t>лей</w:t>
      </w:r>
      <w:r w:rsidR="000C3D00" w:rsidRPr="00AB030D">
        <w:rPr>
          <w:szCs w:val="24"/>
        </w:rPr>
        <w:t xml:space="preserve"> или </w:t>
      </w:r>
      <w:r w:rsidR="00AB030D" w:rsidRPr="00AB030D">
        <w:rPr>
          <w:szCs w:val="24"/>
        </w:rPr>
        <w:t>81,3</w:t>
      </w:r>
      <w:r w:rsidR="000C3D00" w:rsidRPr="00AB030D">
        <w:rPr>
          <w:szCs w:val="24"/>
        </w:rPr>
        <w:t>%</w:t>
      </w:r>
      <w:r w:rsidR="00A177FC" w:rsidRPr="00AB030D">
        <w:rPr>
          <w:szCs w:val="24"/>
        </w:rPr>
        <w:t xml:space="preserve"> от общего объема инвестиций</w:t>
      </w:r>
      <w:r w:rsidR="00AB030D">
        <w:rPr>
          <w:szCs w:val="24"/>
        </w:rPr>
        <w:t xml:space="preserve"> (в 1 пол</w:t>
      </w:r>
      <w:r w:rsidR="00AB030D" w:rsidRPr="00AB030D">
        <w:rPr>
          <w:szCs w:val="24"/>
        </w:rPr>
        <w:t>. 2015г. – 284,4 тыс. рублей</w:t>
      </w:r>
      <w:r w:rsidR="000C3D00" w:rsidRPr="00AB030D">
        <w:rPr>
          <w:szCs w:val="24"/>
        </w:rPr>
        <w:t xml:space="preserve">) и </w:t>
      </w:r>
      <w:r w:rsidRPr="00AB030D">
        <w:rPr>
          <w:szCs w:val="24"/>
        </w:rPr>
        <w:t>«сбор, очистка и распределение воды»</w:t>
      </w:r>
      <w:r w:rsidR="00AB030D" w:rsidRPr="00AB030D">
        <w:rPr>
          <w:szCs w:val="24"/>
        </w:rPr>
        <w:t xml:space="preserve"> - </w:t>
      </w:r>
      <w:r w:rsidR="000C3D00" w:rsidRPr="00AB030D">
        <w:rPr>
          <w:szCs w:val="24"/>
        </w:rPr>
        <w:t>3</w:t>
      </w:r>
      <w:r w:rsidR="00AB030D" w:rsidRPr="00AB030D">
        <w:rPr>
          <w:szCs w:val="24"/>
        </w:rPr>
        <w:t>39</w:t>
      </w:r>
      <w:r w:rsidR="00A177FC" w:rsidRPr="00AB030D">
        <w:rPr>
          <w:szCs w:val="24"/>
        </w:rPr>
        <w:t>,0</w:t>
      </w:r>
      <w:r w:rsidR="000C3D00" w:rsidRPr="00AB030D">
        <w:rPr>
          <w:szCs w:val="24"/>
        </w:rPr>
        <w:t xml:space="preserve"> тыс.</w:t>
      </w:r>
      <w:r w:rsidR="00D12754" w:rsidRPr="00AB030D">
        <w:rPr>
          <w:szCs w:val="24"/>
        </w:rPr>
        <w:t xml:space="preserve"> </w:t>
      </w:r>
      <w:r w:rsidR="000C3D00" w:rsidRPr="00AB030D">
        <w:rPr>
          <w:szCs w:val="24"/>
        </w:rPr>
        <w:t>руб</w:t>
      </w:r>
      <w:r w:rsidR="00D12754" w:rsidRPr="00AB030D">
        <w:rPr>
          <w:szCs w:val="24"/>
        </w:rPr>
        <w:t>лей</w:t>
      </w:r>
      <w:r w:rsidR="000C3D00" w:rsidRPr="00AB030D">
        <w:rPr>
          <w:szCs w:val="24"/>
        </w:rPr>
        <w:t xml:space="preserve"> или </w:t>
      </w:r>
      <w:r w:rsidR="00AB030D" w:rsidRPr="00AB030D">
        <w:rPr>
          <w:szCs w:val="24"/>
        </w:rPr>
        <w:t>18,7</w:t>
      </w:r>
      <w:r w:rsidR="000C3D00" w:rsidRPr="00AB030D">
        <w:rPr>
          <w:szCs w:val="24"/>
        </w:rPr>
        <w:t>%</w:t>
      </w:r>
      <w:r w:rsidR="00A177FC" w:rsidRPr="00AB030D">
        <w:rPr>
          <w:szCs w:val="24"/>
        </w:rPr>
        <w:t xml:space="preserve"> от общего объема инвестиций</w:t>
      </w:r>
      <w:r w:rsidR="00AB030D" w:rsidRPr="00AB030D">
        <w:rPr>
          <w:szCs w:val="24"/>
        </w:rPr>
        <w:t xml:space="preserve"> (в 1 пол. 2015г</w:t>
      </w:r>
      <w:proofErr w:type="gramEnd"/>
      <w:r w:rsidR="00AB030D" w:rsidRPr="00AB030D">
        <w:rPr>
          <w:szCs w:val="24"/>
        </w:rPr>
        <w:t xml:space="preserve">. – </w:t>
      </w:r>
      <w:proofErr w:type="gramStart"/>
      <w:r w:rsidR="00AB030D" w:rsidRPr="00AB030D">
        <w:rPr>
          <w:szCs w:val="24"/>
        </w:rPr>
        <w:t>341 тыс. рублей)</w:t>
      </w:r>
      <w:r w:rsidRPr="00AB030D">
        <w:rPr>
          <w:szCs w:val="24"/>
        </w:rPr>
        <w:t>.</w:t>
      </w:r>
      <w:proofErr w:type="gramEnd"/>
    </w:p>
    <w:p w:rsidR="006A439A" w:rsidRDefault="006A439A" w:rsidP="006A439A">
      <w:pPr>
        <w:pStyle w:val="31"/>
        <w:tabs>
          <w:tab w:val="left" w:pos="2160"/>
        </w:tabs>
        <w:rPr>
          <w:b/>
          <w:color w:val="FF0000"/>
          <w:szCs w:val="24"/>
        </w:rPr>
      </w:pPr>
    </w:p>
    <w:p w:rsidR="008D4D85" w:rsidRDefault="008D4D85" w:rsidP="006A439A">
      <w:pPr>
        <w:pStyle w:val="31"/>
        <w:tabs>
          <w:tab w:val="left" w:pos="2160"/>
        </w:tabs>
        <w:rPr>
          <w:b/>
          <w:color w:val="FF0000"/>
          <w:szCs w:val="24"/>
        </w:rPr>
      </w:pPr>
    </w:p>
    <w:p w:rsidR="005A5E6A" w:rsidRDefault="005A5E6A" w:rsidP="006A439A">
      <w:pPr>
        <w:pStyle w:val="31"/>
        <w:tabs>
          <w:tab w:val="left" w:pos="2160"/>
        </w:tabs>
        <w:rPr>
          <w:b/>
          <w:color w:val="FF0000"/>
          <w:szCs w:val="24"/>
        </w:rPr>
      </w:pPr>
    </w:p>
    <w:p w:rsidR="00164723" w:rsidRPr="00720C25" w:rsidRDefault="004E39C4" w:rsidP="00720C25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720C25">
        <w:rPr>
          <w:b/>
          <w:bCs/>
          <w:color w:val="548DD4" w:themeColor="text2" w:themeTint="99"/>
          <w:sz w:val="28"/>
          <w:szCs w:val="28"/>
        </w:rPr>
        <w:t>11</w:t>
      </w:r>
      <w:r w:rsidR="00164723" w:rsidRPr="00720C25">
        <w:rPr>
          <w:b/>
          <w:bCs/>
          <w:color w:val="548DD4" w:themeColor="text2" w:themeTint="99"/>
          <w:sz w:val="28"/>
          <w:szCs w:val="28"/>
        </w:rPr>
        <w:t>.3. Инвестиции по полному кругу организаций и предприятий</w:t>
      </w:r>
    </w:p>
    <w:p w:rsidR="00AB030D" w:rsidRPr="00720C25" w:rsidRDefault="00AB030D" w:rsidP="00720C25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</w:p>
    <w:p w:rsidR="00164723" w:rsidRPr="0027421F" w:rsidRDefault="00164723" w:rsidP="00480ED2">
      <w:pPr>
        <w:pStyle w:val="31"/>
        <w:ind w:firstLine="567"/>
        <w:rPr>
          <w:szCs w:val="24"/>
        </w:rPr>
      </w:pPr>
      <w:r w:rsidRPr="00AB030D">
        <w:rPr>
          <w:b/>
          <w:szCs w:val="24"/>
        </w:rPr>
        <w:t>Общий объём инвестиций по полному кругу организаций и предприятий</w:t>
      </w:r>
      <w:r w:rsidR="005F788E" w:rsidRPr="00AB030D">
        <w:rPr>
          <w:szCs w:val="24"/>
        </w:rPr>
        <w:t xml:space="preserve"> за </w:t>
      </w:r>
      <w:r w:rsidRPr="00AB030D">
        <w:rPr>
          <w:szCs w:val="24"/>
        </w:rPr>
        <w:t>1 полугодие 201</w:t>
      </w:r>
      <w:r w:rsidR="00AB030D" w:rsidRPr="00AB030D">
        <w:rPr>
          <w:szCs w:val="24"/>
        </w:rPr>
        <w:t>6</w:t>
      </w:r>
      <w:r w:rsidRPr="00AB030D">
        <w:rPr>
          <w:szCs w:val="24"/>
        </w:rPr>
        <w:t xml:space="preserve"> года составил </w:t>
      </w:r>
      <w:r w:rsidR="00AB030D" w:rsidRPr="0027421F">
        <w:rPr>
          <w:b/>
          <w:szCs w:val="24"/>
        </w:rPr>
        <w:t>72 194,2</w:t>
      </w:r>
      <w:r w:rsidRPr="0027421F">
        <w:rPr>
          <w:b/>
          <w:szCs w:val="24"/>
        </w:rPr>
        <w:t xml:space="preserve"> тыс. рублей</w:t>
      </w:r>
      <w:r w:rsidR="00ED22E0" w:rsidRPr="0027421F">
        <w:rPr>
          <w:szCs w:val="24"/>
        </w:rPr>
        <w:t xml:space="preserve">, что составляет </w:t>
      </w:r>
      <w:r w:rsidR="0027421F" w:rsidRPr="0027421F">
        <w:rPr>
          <w:szCs w:val="24"/>
        </w:rPr>
        <w:t>105,7</w:t>
      </w:r>
      <w:r w:rsidRPr="0027421F">
        <w:rPr>
          <w:szCs w:val="24"/>
        </w:rPr>
        <w:t>% к уровню 1 полугодия 201</w:t>
      </w:r>
      <w:r w:rsidR="00AB030D" w:rsidRPr="0027421F">
        <w:rPr>
          <w:szCs w:val="24"/>
        </w:rPr>
        <w:t>5</w:t>
      </w:r>
      <w:r w:rsidRPr="0027421F">
        <w:rPr>
          <w:szCs w:val="24"/>
        </w:rPr>
        <w:t xml:space="preserve"> года (1 пол</w:t>
      </w:r>
      <w:r w:rsidR="00AB030D" w:rsidRPr="0027421F">
        <w:rPr>
          <w:szCs w:val="24"/>
        </w:rPr>
        <w:t>.</w:t>
      </w:r>
      <w:r w:rsidRPr="0027421F">
        <w:rPr>
          <w:szCs w:val="24"/>
        </w:rPr>
        <w:t xml:space="preserve"> 201</w:t>
      </w:r>
      <w:r w:rsidR="00AB030D" w:rsidRPr="0027421F">
        <w:rPr>
          <w:szCs w:val="24"/>
        </w:rPr>
        <w:t>5</w:t>
      </w:r>
      <w:r w:rsidRPr="0027421F">
        <w:rPr>
          <w:szCs w:val="24"/>
        </w:rPr>
        <w:t>г</w:t>
      </w:r>
      <w:r w:rsidR="00AB030D" w:rsidRPr="0027421F">
        <w:rPr>
          <w:szCs w:val="24"/>
        </w:rPr>
        <w:t>.</w:t>
      </w:r>
      <w:r w:rsidRPr="0027421F">
        <w:rPr>
          <w:szCs w:val="24"/>
        </w:rPr>
        <w:t xml:space="preserve"> – </w:t>
      </w:r>
      <w:r w:rsidR="0027421F" w:rsidRPr="0027421F">
        <w:rPr>
          <w:szCs w:val="24"/>
        </w:rPr>
        <w:t>68 284,4</w:t>
      </w:r>
      <w:r w:rsidRPr="0027421F">
        <w:rPr>
          <w:b/>
          <w:szCs w:val="24"/>
        </w:rPr>
        <w:t xml:space="preserve"> </w:t>
      </w:r>
      <w:r w:rsidRPr="0027421F">
        <w:rPr>
          <w:szCs w:val="24"/>
        </w:rPr>
        <w:t xml:space="preserve">тыс. рублей). </w:t>
      </w:r>
    </w:p>
    <w:p w:rsidR="006A439A" w:rsidRPr="0027421F" w:rsidRDefault="0036578F" w:rsidP="006A439A">
      <w:pPr>
        <w:pStyle w:val="31"/>
        <w:ind w:firstLine="567"/>
        <w:rPr>
          <w:szCs w:val="24"/>
        </w:rPr>
      </w:pPr>
      <w:r w:rsidRPr="0027421F">
        <w:rPr>
          <w:szCs w:val="24"/>
        </w:rPr>
        <w:t>Информация по видам экономической деятельности представлена в таблице 2</w:t>
      </w:r>
      <w:r w:rsidR="004C7FF8">
        <w:rPr>
          <w:szCs w:val="24"/>
        </w:rPr>
        <w:t>3</w:t>
      </w:r>
      <w:r w:rsidRPr="0027421F">
        <w:rPr>
          <w:szCs w:val="24"/>
        </w:rPr>
        <w:t>.</w:t>
      </w:r>
    </w:p>
    <w:p w:rsidR="0036578F" w:rsidRPr="0027421F" w:rsidRDefault="0036578F" w:rsidP="0036578F">
      <w:pPr>
        <w:ind w:firstLine="567"/>
        <w:jc w:val="both"/>
        <w:rPr>
          <w:b/>
          <w:sz w:val="22"/>
          <w:szCs w:val="22"/>
        </w:rPr>
      </w:pPr>
      <w:r w:rsidRPr="0027421F">
        <w:rPr>
          <w:b/>
          <w:sz w:val="22"/>
          <w:szCs w:val="22"/>
        </w:rPr>
        <w:t>Таблица 2</w:t>
      </w:r>
      <w:r w:rsidR="004C7FF8">
        <w:rPr>
          <w:b/>
          <w:sz w:val="22"/>
          <w:szCs w:val="22"/>
        </w:rPr>
        <w:t>3</w:t>
      </w:r>
      <w:r w:rsidRPr="0027421F">
        <w:rPr>
          <w:b/>
          <w:sz w:val="22"/>
          <w:szCs w:val="22"/>
        </w:rPr>
        <w:t>. Инвестиции в основной капитал по полному кругу организаций и предприятий Колпашевского района по видам экономической деятельности.</w:t>
      </w:r>
    </w:p>
    <w:tbl>
      <w:tblPr>
        <w:tblW w:w="1021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7"/>
        <w:gridCol w:w="1134"/>
        <w:gridCol w:w="992"/>
        <w:gridCol w:w="1134"/>
        <w:gridCol w:w="1134"/>
        <w:gridCol w:w="851"/>
      </w:tblGrid>
      <w:tr w:rsidR="0036578F" w:rsidRPr="0027421F" w:rsidTr="00FF2C16">
        <w:trPr>
          <w:trHeight w:val="219"/>
        </w:trPr>
        <w:tc>
          <w:tcPr>
            <w:tcW w:w="4967" w:type="dxa"/>
            <w:vMerge w:val="restart"/>
            <w:shd w:val="clear" w:color="auto" w:fill="F2F2F2" w:themeFill="background1" w:themeFillShade="F2"/>
            <w:hideMark/>
          </w:tcPr>
          <w:p w:rsidR="0036578F" w:rsidRPr="0027421F" w:rsidRDefault="0036578F" w:rsidP="006B1131">
            <w:pPr>
              <w:jc w:val="center"/>
              <w:rPr>
                <w:b/>
                <w:sz w:val="22"/>
                <w:szCs w:val="22"/>
              </w:rPr>
            </w:pPr>
            <w:r w:rsidRPr="0027421F">
              <w:rPr>
                <w:b/>
              </w:rPr>
              <w:t>Виды экономической деятельности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hideMark/>
          </w:tcPr>
          <w:p w:rsidR="0036578F" w:rsidRPr="0027421F" w:rsidRDefault="0027421F" w:rsidP="003657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полугодие 2016</w:t>
            </w:r>
            <w:r w:rsidR="0036578F" w:rsidRPr="0027421F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hideMark/>
          </w:tcPr>
          <w:p w:rsidR="0036578F" w:rsidRPr="0027421F" w:rsidRDefault="0036578F" w:rsidP="0027421F">
            <w:pPr>
              <w:jc w:val="center"/>
              <w:rPr>
                <w:b/>
                <w:sz w:val="22"/>
                <w:szCs w:val="22"/>
              </w:rPr>
            </w:pPr>
            <w:r w:rsidRPr="0027421F">
              <w:rPr>
                <w:b/>
                <w:sz w:val="22"/>
                <w:szCs w:val="22"/>
              </w:rPr>
              <w:t>1 полугодие 201</w:t>
            </w:r>
            <w:r w:rsidR="0027421F">
              <w:rPr>
                <w:b/>
                <w:sz w:val="22"/>
                <w:szCs w:val="22"/>
              </w:rPr>
              <w:t>5</w:t>
            </w:r>
            <w:r w:rsidRPr="0027421F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hideMark/>
          </w:tcPr>
          <w:p w:rsidR="0036578F" w:rsidRPr="0027421F" w:rsidRDefault="0036578F" w:rsidP="006B1131">
            <w:pPr>
              <w:jc w:val="center"/>
              <w:rPr>
                <w:b/>
                <w:sz w:val="22"/>
                <w:szCs w:val="22"/>
              </w:rPr>
            </w:pPr>
            <w:r w:rsidRPr="0027421F">
              <w:rPr>
                <w:b/>
                <w:sz w:val="22"/>
                <w:szCs w:val="22"/>
              </w:rPr>
              <w:t>Темп роста, %</w:t>
            </w:r>
          </w:p>
        </w:tc>
      </w:tr>
      <w:tr w:rsidR="0036578F" w:rsidRPr="0027421F" w:rsidTr="00FF2C16">
        <w:trPr>
          <w:trHeight w:val="900"/>
        </w:trPr>
        <w:tc>
          <w:tcPr>
            <w:tcW w:w="4967" w:type="dxa"/>
            <w:vMerge/>
            <w:shd w:val="clear" w:color="auto" w:fill="F2F2F2" w:themeFill="background1" w:themeFillShade="F2"/>
            <w:hideMark/>
          </w:tcPr>
          <w:p w:rsidR="0036578F" w:rsidRPr="0027421F" w:rsidRDefault="0036578F" w:rsidP="006B1131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36578F" w:rsidRPr="0027421F" w:rsidRDefault="0036578F" w:rsidP="006B1131">
            <w:pPr>
              <w:jc w:val="center"/>
              <w:rPr>
                <w:b/>
                <w:sz w:val="22"/>
                <w:szCs w:val="22"/>
              </w:rPr>
            </w:pPr>
            <w:r w:rsidRPr="0027421F">
              <w:rPr>
                <w:b/>
                <w:sz w:val="22"/>
                <w:szCs w:val="22"/>
              </w:rPr>
              <w:t>Тыс. рублей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36578F" w:rsidRPr="002D5FBD" w:rsidRDefault="0036578F" w:rsidP="006B1131">
            <w:pPr>
              <w:jc w:val="center"/>
              <w:rPr>
                <w:b/>
                <w:i/>
                <w:sz w:val="22"/>
                <w:szCs w:val="22"/>
              </w:rPr>
            </w:pPr>
            <w:r w:rsidRPr="002D5FBD">
              <w:rPr>
                <w:b/>
                <w:i/>
                <w:sz w:val="22"/>
                <w:szCs w:val="22"/>
              </w:rPr>
              <w:t>Доля в общей сумме, %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36578F" w:rsidRPr="0027421F" w:rsidRDefault="0036578F" w:rsidP="006B1131">
            <w:pPr>
              <w:jc w:val="center"/>
              <w:rPr>
                <w:b/>
                <w:sz w:val="22"/>
                <w:szCs w:val="22"/>
              </w:rPr>
            </w:pPr>
            <w:r w:rsidRPr="0027421F">
              <w:rPr>
                <w:b/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36578F" w:rsidRPr="002D5FBD" w:rsidRDefault="0036578F" w:rsidP="006B1131">
            <w:pPr>
              <w:jc w:val="center"/>
              <w:rPr>
                <w:b/>
                <w:i/>
                <w:sz w:val="22"/>
                <w:szCs w:val="22"/>
              </w:rPr>
            </w:pPr>
            <w:r w:rsidRPr="002D5FBD">
              <w:rPr>
                <w:b/>
                <w:i/>
                <w:sz w:val="22"/>
                <w:szCs w:val="22"/>
              </w:rPr>
              <w:t>Доля в общей сумме, %</w:t>
            </w:r>
          </w:p>
        </w:tc>
        <w:tc>
          <w:tcPr>
            <w:tcW w:w="851" w:type="dxa"/>
            <w:vMerge/>
            <w:shd w:val="clear" w:color="auto" w:fill="F2F2F2" w:themeFill="background1" w:themeFillShade="F2"/>
            <w:hideMark/>
          </w:tcPr>
          <w:p w:rsidR="0036578F" w:rsidRPr="0027421F" w:rsidRDefault="0036578F" w:rsidP="006B113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578F" w:rsidRPr="002D5FBD" w:rsidTr="00FF2C16">
        <w:trPr>
          <w:trHeight w:val="230"/>
        </w:trPr>
        <w:tc>
          <w:tcPr>
            <w:tcW w:w="4967" w:type="dxa"/>
            <w:shd w:val="clear" w:color="auto" w:fill="auto"/>
            <w:hideMark/>
          </w:tcPr>
          <w:p w:rsidR="0036578F" w:rsidRPr="002D5FBD" w:rsidRDefault="0036578F" w:rsidP="006B1131">
            <w:pPr>
              <w:jc w:val="both"/>
              <w:rPr>
                <w:b/>
                <w:bCs/>
                <w:sz w:val="22"/>
                <w:szCs w:val="22"/>
              </w:rPr>
            </w:pPr>
            <w:r w:rsidRPr="002D5FB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6578F" w:rsidRPr="002D5FBD" w:rsidRDefault="002D5FBD" w:rsidP="0036578F">
            <w:pPr>
              <w:jc w:val="right"/>
              <w:rPr>
                <w:b/>
                <w:sz w:val="22"/>
                <w:szCs w:val="22"/>
              </w:rPr>
            </w:pPr>
            <w:r w:rsidRPr="002D5FBD">
              <w:rPr>
                <w:b/>
                <w:sz w:val="22"/>
                <w:szCs w:val="22"/>
              </w:rPr>
              <w:t>72 194,2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6578F" w:rsidRPr="002D5FBD" w:rsidRDefault="0036578F" w:rsidP="0036578F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2D5FBD">
              <w:rPr>
                <w:b/>
                <w:bCs/>
                <w:i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6578F" w:rsidRPr="002D5FBD" w:rsidRDefault="002D5FBD" w:rsidP="0036578F">
            <w:pPr>
              <w:jc w:val="right"/>
              <w:rPr>
                <w:b/>
                <w:bCs/>
                <w:sz w:val="22"/>
                <w:szCs w:val="22"/>
              </w:rPr>
            </w:pPr>
            <w:r w:rsidRPr="002D5FBD">
              <w:rPr>
                <w:b/>
                <w:bCs/>
                <w:sz w:val="22"/>
                <w:szCs w:val="22"/>
              </w:rPr>
              <w:t>68 284,4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6578F" w:rsidRPr="002D5FBD" w:rsidRDefault="0036578F" w:rsidP="0036578F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2D5FBD">
              <w:rPr>
                <w:b/>
                <w:bCs/>
                <w:i/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6578F" w:rsidRPr="002D5FBD" w:rsidRDefault="002D5FBD" w:rsidP="0036578F">
            <w:pPr>
              <w:jc w:val="right"/>
              <w:rPr>
                <w:b/>
                <w:bCs/>
                <w:sz w:val="22"/>
                <w:szCs w:val="22"/>
              </w:rPr>
            </w:pPr>
            <w:r w:rsidRPr="002D5FBD">
              <w:rPr>
                <w:b/>
                <w:bCs/>
                <w:sz w:val="22"/>
                <w:szCs w:val="22"/>
              </w:rPr>
              <w:t>105,7</w:t>
            </w:r>
          </w:p>
        </w:tc>
      </w:tr>
      <w:tr w:rsidR="002D5FBD" w:rsidRPr="008B0E08" w:rsidTr="00FF2C16">
        <w:trPr>
          <w:trHeight w:val="195"/>
        </w:trPr>
        <w:tc>
          <w:tcPr>
            <w:tcW w:w="4967" w:type="dxa"/>
            <w:shd w:val="clear" w:color="auto" w:fill="auto"/>
            <w:hideMark/>
          </w:tcPr>
          <w:p w:rsidR="002D5FBD" w:rsidRPr="0027421F" w:rsidRDefault="002D5FBD" w:rsidP="006B1131">
            <w:pPr>
              <w:jc w:val="both"/>
              <w:rPr>
                <w:sz w:val="22"/>
                <w:szCs w:val="22"/>
              </w:rPr>
            </w:pPr>
            <w:r w:rsidRPr="0027421F">
              <w:rPr>
                <w:sz w:val="22"/>
                <w:szCs w:val="22"/>
              </w:rPr>
              <w:t>Раздел D. Обрабатывающие производства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sz w:val="22"/>
                <w:szCs w:val="22"/>
              </w:rPr>
            </w:pPr>
            <w:r w:rsidRPr="002D5FBD">
              <w:rPr>
                <w:sz w:val="22"/>
                <w:szCs w:val="22"/>
              </w:rPr>
              <w:t>2 336,2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i/>
                <w:sz w:val="22"/>
                <w:szCs w:val="22"/>
              </w:rPr>
            </w:pPr>
            <w:r w:rsidRPr="002D5FBD">
              <w:rPr>
                <w:i/>
                <w:sz w:val="22"/>
                <w:szCs w:val="22"/>
              </w:rPr>
              <w:t>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sz w:val="22"/>
                <w:szCs w:val="22"/>
              </w:rPr>
            </w:pPr>
            <w:r w:rsidRPr="002D5FBD">
              <w:rPr>
                <w:sz w:val="22"/>
                <w:szCs w:val="22"/>
              </w:rPr>
              <w:t>1 927,4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i/>
                <w:sz w:val="22"/>
                <w:szCs w:val="22"/>
              </w:rPr>
            </w:pPr>
            <w:r w:rsidRPr="002D5FBD">
              <w:rPr>
                <w:i/>
                <w:sz w:val="22"/>
                <w:szCs w:val="22"/>
              </w:rPr>
              <w:t>2,8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b/>
                <w:bCs/>
                <w:sz w:val="22"/>
                <w:szCs w:val="22"/>
              </w:rPr>
            </w:pPr>
            <w:r w:rsidRPr="002D5FBD">
              <w:rPr>
                <w:b/>
                <w:bCs/>
                <w:sz w:val="22"/>
                <w:szCs w:val="22"/>
              </w:rPr>
              <w:t>121,2</w:t>
            </w:r>
          </w:p>
        </w:tc>
      </w:tr>
      <w:tr w:rsidR="002D5FBD" w:rsidRPr="008B0E08" w:rsidTr="00FF2C16">
        <w:trPr>
          <w:trHeight w:val="228"/>
        </w:trPr>
        <w:tc>
          <w:tcPr>
            <w:tcW w:w="4967" w:type="dxa"/>
            <w:shd w:val="clear" w:color="auto" w:fill="auto"/>
            <w:hideMark/>
          </w:tcPr>
          <w:p w:rsidR="002D5FBD" w:rsidRPr="0027421F" w:rsidRDefault="002D5FBD" w:rsidP="006B1131">
            <w:pPr>
              <w:jc w:val="both"/>
              <w:rPr>
                <w:sz w:val="22"/>
                <w:szCs w:val="22"/>
              </w:rPr>
            </w:pPr>
            <w:r w:rsidRPr="0027421F">
              <w:rPr>
                <w:sz w:val="22"/>
                <w:szCs w:val="22"/>
              </w:rPr>
              <w:t>Раздел Е. Производство и распределение электроэнергии, газа, пара и горячей воды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sz w:val="22"/>
                <w:szCs w:val="22"/>
              </w:rPr>
            </w:pPr>
            <w:r w:rsidRPr="002D5FBD">
              <w:rPr>
                <w:sz w:val="22"/>
                <w:szCs w:val="22"/>
              </w:rPr>
              <w:t>15 653,0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i/>
                <w:sz w:val="22"/>
                <w:szCs w:val="22"/>
              </w:rPr>
            </w:pPr>
            <w:r w:rsidRPr="002D5FBD">
              <w:rPr>
                <w:i/>
                <w:sz w:val="22"/>
                <w:szCs w:val="22"/>
              </w:rPr>
              <w:t>21,7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sz w:val="22"/>
                <w:szCs w:val="22"/>
              </w:rPr>
            </w:pPr>
            <w:r w:rsidRPr="002D5FBD">
              <w:rPr>
                <w:sz w:val="22"/>
                <w:szCs w:val="22"/>
              </w:rPr>
              <w:t>13 935,0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i/>
                <w:sz w:val="22"/>
                <w:szCs w:val="22"/>
              </w:rPr>
            </w:pPr>
            <w:r w:rsidRPr="002D5FBD">
              <w:rPr>
                <w:i/>
                <w:sz w:val="22"/>
                <w:szCs w:val="22"/>
              </w:rPr>
              <w:t>20,4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b/>
                <w:bCs/>
                <w:sz w:val="22"/>
                <w:szCs w:val="22"/>
              </w:rPr>
            </w:pPr>
            <w:r w:rsidRPr="002D5FBD">
              <w:rPr>
                <w:b/>
                <w:bCs/>
                <w:sz w:val="22"/>
                <w:szCs w:val="22"/>
              </w:rPr>
              <w:t>112,3</w:t>
            </w:r>
          </w:p>
        </w:tc>
      </w:tr>
      <w:tr w:rsidR="002D5FBD" w:rsidRPr="008B0E08" w:rsidTr="00FF2C16">
        <w:trPr>
          <w:trHeight w:val="228"/>
        </w:trPr>
        <w:tc>
          <w:tcPr>
            <w:tcW w:w="4967" w:type="dxa"/>
            <w:shd w:val="clear" w:color="auto" w:fill="auto"/>
            <w:hideMark/>
          </w:tcPr>
          <w:p w:rsidR="002D5FBD" w:rsidRPr="00B310D5" w:rsidRDefault="002D5FBD" w:rsidP="006B11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 xml:space="preserve">. Оптовая и розничная торговля; ремонт автотранспортных средств, мотоциклов, бытовых изделий и предметов личного пользования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sz w:val="22"/>
                <w:szCs w:val="22"/>
              </w:rPr>
            </w:pPr>
            <w:r w:rsidRPr="002D5FBD">
              <w:rPr>
                <w:sz w:val="22"/>
                <w:szCs w:val="22"/>
              </w:rPr>
              <w:t>1 411,0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i/>
                <w:sz w:val="22"/>
                <w:szCs w:val="22"/>
              </w:rPr>
            </w:pPr>
            <w:r w:rsidRPr="002D5FBD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sz w:val="22"/>
                <w:szCs w:val="22"/>
              </w:rPr>
            </w:pPr>
            <w:r w:rsidRPr="002D5FB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i/>
                <w:sz w:val="22"/>
                <w:szCs w:val="22"/>
              </w:rPr>
            </w:pPr>
            <w:r w:rsidRPr="002D5FBD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D5FBD" w:rsidRPr="002D5FBD" w:rsidRDefault="00D87C71" w:rsidP="00D87C71">
            <w:pPr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</w:tr>
      <w:tr w:rsidR="002D5FBD" w:rsidRPr="008B0E08" w:rsidTr="00FF2C16">
        <w:trPr>
          <w:trHeight w:val="493"/>
        </w:trPr>
        <w:tc>
          <w:tcPr>
            <w:tcW w:w="4967" w:type="dxa"/>
            <w:shd w:val="clear" w:color="auto" w:fill="auto"/>
            <w:hideMark/>
          </w:tcPr>
          <w:p w:rsidR="002D5FBD" w:rsidRPr="0027421F" w:rsidRDefault="002D5FBD" w:rsidP="006B1131">
            <w:pPr>
              <w:jc w:val="both"/>
              <w:rPr>
                <w:sz w:val="22"/>
                <w:szCs w:val="22"/>
              </w:rPr>
            </w:pPr>
            <w:r w:rsidRPr="0027421F">
              <w:rPr>
                <w:sz w:val="22"/>
                <w:szCs w:val="22"/>
              </w:rPr>
              <w:t>Раздел I. Транспорт и связь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sz w:val="22"/>
                <w:szCs w:val="22"/>
              </w:rPr>
            </w:pPr>
            <w:r w:rsidRPr="002D5FBD">
              <w:rPr>
                <w:sz w:val="22"/>
                <w:szCs w:val="22"/>
              </w:rPr>
              <w:t>1 315,0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i/>
                <w:sz w:val="22"/>
                <w:szCs w:val="22"/>
              </w:rPr>
            </w:pPr>
            <w:r w:rsidRPr="002D5FBD">
              <w:rPr>
                <w:i/>
                <w:sz w:val="22"/>
                <w:szCs w:val="22"/>
              </w:rPr>
              <w:t>1,8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sz w:val="22"/>
                <w:szCs w:val="22"/>
              </w:rPr>
            </w:pPr>
            <w:r w:rsidRPr="002D5FBD">
              <w:rPr>
                <w:sz w:val="22"/>
                <w:szCs w:val="22"/>
              </w:rPr>
              <w:t>31 420,0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i/>
                <w:sz w:val="22"/>
                <w:szCs w:val="22"/>
              </w:rPr>
            </w:pPr>
            <w:r w:rsidRPr="002D5FBD">
              <w:rPr>
                <w:i/>
                <w:sz w:val="22"/>
                <w:szCs w:val="22"/>
              </w:rPr>
              <w:t>46,0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b/>
                <w:bCs/>
                <w:sz w:val="22"/>
                <w:szCs w:val="22"/>
              </w:rPr>
            </w:pPr>
            <w:r w:rsidRPr="002D5FBD">
              <w:rPr>
                <w:b/>
                <w:bCs/>
                <w:sz w:val="22"/>
                <w:szCs w:val="22"/>
              </w:rPr>
              <w:t>4,2</w:t>
            </w:r>
          </w:p>
        </w:tc>
      </w:tr>
      <w:tr w:rsidR="002D5FBD" w:rsidRPr="008B0E08" w:rsidTr="00FF2C16">
        <w:trPr>
          <w:trHeight w:val="154"/>
        </w:trPr>
        <w:tc>
          <w:tcPr>
            <w:tcW w:w="4967" w:type="dxa"/>
            <w:shd w:val="clear" w:color="auto" w:fill="auto"/>
            <w:hideMark/>
          </w:tcPr>
          <w:p w:rsidR="002D5FBD" w:rsidRPr="0027421F" w:rsidRDefault="002D5FBD" w:rsidP="006B1131">
            <w:pPr>
              <w:jc w:val="both"/>
              <w:rPr>
                <w:sz w:val="22"/>
                <w:szCs w:val="22"/>
              </w:rPr>
            </w:pPr>
            <w:r w:rsidRPr="0027421F">
              <w:rPr>
                <w:sz w:val="22"/>
                <w:szCs w:val="22"/>
              </w:rPr>
              <w:t>Раздел К. Операции с недвижимым имуществом, аренда и предоставление услуг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sz w:val="22"/>
                <w:szCs w:val="22"/>
              </w:rPr>
            </w:pPr>
            <w:r w:rsidRPr="002D5FBD">
              <w:rPr>
                <w:sz w:val="22"/>
                <w:szCs w:val="22"/>
              </w:rPr>
              <w:t>39 714,0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i/>
                <w:sz w:val="22"/>
                <w:szCs w:val="22"/>
              </w:rPr>
            </w:pPr>
            <w:r w:rsidRPr="002D5FBD">
              <w:rPr>
                <w:i/>
                <w:sz w:val="22"/>
                <w:szCs w:val="22"/>
              </w:rPr>
              <w:t>55,0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sz w:val="22"/>
                <w:szCs w:val="22"/>
              </w:rPr>
            </w:pPr>
            <w:r w:rsidRPr="002D5FBD">
              <w:rPr>
                <w:sz w:val="22"/>
                <w:szCs w:val="22"/>
              </w:rPr>
              <w:t>4 090,0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i/>
                <w:sz w:val="22"/>
                <w:szCs w:val="22"/>
              </w:rPr>
            </w:pPr>
            <w:r w:rsidRPr="002D5FBD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b/>
                <w:bCs/>
                <w:sz w:val="22"/>
                <w:szCs w:val="22"/>
              </w:rPr>
            </w:pPr>
            <w:r w:rsidRPr="002D5FBD">
              <w:rPr>
                <w:b/>
                <w:bCs/>
                <w:sz w:val="22"/>
                <w:szCs w:val="22"/>
              </w:rPr>
              <w:t>971,0</w:t>
            </w:r>
          </w:p>
        </w:tc>
      </w:tr>
      <w:tr w:rsidR="002D5FBD" w:rsidRPr="008B0E08" w:rsidTr="00FF2C16">
        <w:trPr>
          <w:trHeight w:val="116"/>
        </w:trPr>
        <w:tc>
          <w:tcPr>
            <w:tcW w:w="4967" w:type="dxa"/>
            <w:shd w:val="clear" w:color="auto" w:fill="auto"/>
            <w:hideMark/>
          </w:tcPr>
          <w:p w:rsidR="002D5FBD" w:rsidRPr="0027421F" w:rsidRDefault="002D5FBD" w:rsidP="006B1131">
            <w:pPr>
              <w:jc w:val="both"/>
              <w:rPr>
                <w:sz w:val="22"/>
                <w:szCs w:val="22"/>
              </w:rPr>
            </w:pPr>
            <w:r w:rsidRPr="0027421F">
              <w:rPr>
                <w:sz w:val="22"/>
                <w:szCs w:val="22"/>
              </w:rPr>
              <w:t xml:space="preserve">Раздел L. </w:t>
            </w:r>
            <w:proofErr w:type="spellStart"/>
            <w:r w:rsidRPr="0027421F">
              <w:rPr>
                <w:sz w:val="22"/>
                <w:szCs w:val="22"/>
              </w:rPr>
              <w:t>Госуправление</w:t>
            </w:r>
            <w:proofErr w:type="spellEnd"/>
            <w:r w:rsidRPr="0027421F">
              <w:rPr>
                <w:sz w:val="22"/>
                <w:szCs w:val="22"/>
              </w:rPr>
              <w:t xml:space="preserve"> и обеспечение военной безопасности; соцстрахование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sz w:val="22"/>
                <w:szCs w:val="22"/>
              </w:rPr>
            </w:pPr>
            <w:r w:rsidRPr="002D5FBD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i/>
                <w:sz w:val="22"/>
                <w:szCs w:val="22"/>
              </w:rPr>
            </w:pPr>
            <w:r w:rsidRPr="002D5FBD">
              <w:rPr>
                <w:i/>
                <w:sz w:val="22"/>
                <w:szCs w:val="22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sz w:val="22"/>
                <w:szCs w:val="22"/>
              </w:rPr>
            </w:pPr>
            <w:r w:rsidRPr="002D5FBD">
              <w:rPr>
                <w:sz w:val="22"/>
                <w:szCs w:val="22"/>
              </w:rPr>
              <w:t>3 333,0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i/>
                <w:sz w:val="22"/>
                <w:szCs w:val="22"/>
              </w:rPr>
            </w:pPr>
            <w:r w:rsidRPr="002D5FBD">
              <w:rPr>
                <w:i/>
                <w:sz w:val="22"/>
                <w:szCs w:val="22"/>
              </w:rPr>
              <w:t>4,9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b/>
                <w:bCs/>
                <w:sz w:val="22"/>
                <w:szCs w:val="22"/>
              </w:rPr>
            </w:pPr>
            <w:r w:rsidRPr="002D5FBD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2D5FBD" w:rsidRPr="008B0E08" w:rsidTr="00FF2C16">
        <w:trPr>
          <w:trHeight w:val="192"/>
        </w:trPr>
        <w:tc>
          <w:tcPr>
            <w:tcW w:w="4967" w:type="dxa"/>
            <w:shd w:val="clear" w:color="auto" w:fill="auto"/>
            <w:hideMark/>
          </w:tcPr>
          <w:p w:rsidR="002D5FBD" w:rsidRPr="0027421F" w:rsidRDefault="002D5FBD" w:rsidP="006B1131">
            <w:pPr>
              <w:jc w:val="both"/>
              <w:rPr>
                <w:sz w:val="22"/>
                <w:szCs w:val="22"/>
              </w:rPr>
            </w:pPr>
            <w:r w:rsidRPr="0027421F">
              <w:rPr>
                <w:sz w:val="22"/>
                <w:szCs w:val="22"/>
              </w:rPr>
              <w:t>Раздел М. Образование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sz w:val="22"/>
                <w:szCs w:val="22"/>
              </w:rPr>
            </w:pPr>
            <w:r w:rsidRPr="002D5FBD">
              <w:rPr>
                <w:sz w:val="22"/>
                <w:szCs w:val="22"/>
              </w:rPr>
              <w:t>4 487,0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i/>
                <w:sz w:val="22"/>
                <w:szCs w:val="22"/>
              </w:rPr>
            </w:pPr>
            <w:r w:rsidRPr="002D5FBD">
              <w:rPr>
                <w:i/>
                <w:sz w:val="22"/>
                <w:szCs w:val="22"/>
              </w:rPr>
              <w:t>6,2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sz w:val="22"/>
                <w:szCs w:val="22"/>
              </w:rPr>
            </w:pPr>
            <w:r w:rsidRPr="002D5FBD">
              <w:rPr>
                <w:sz w:val="22"/>
                <w:szCs w:val="22"/>
              </w:rPr>
              <w:t>4 452,0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i/>
                <w:sz w:val="22"/>
                <w:szCs w:val="22"/>
              </w:rPr>
            </w:pPr>
            <w:r w:rsidRPr="002D5FBD">
              <w:rPr>
                <w:i/>
                <w:sz w:val="22"/>
                <w:szCs w:val="22"/>
              </w:rPr>
              <w:t>6,5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b/>
                <w:bCs/>
                <w:sz w:val="22"/>
                <w:szCs w:val="22"/>
              </w:rPr>
            </w:pPr>
            <w:r w:rsidRPr="002D5FBD">
              <w:rPr>
                <w:b/>
                <w:bCs/>
                <w:sz w:val="22"/>
                <w:szCs w:val="22"/>
              </w:rPr>
              <w:t>100,8</w:t>
            </w:r>
          </w:p>
        </w:tc>
      </w:tr>
      <w:tr w:rsidR="002D5FBD" w:rsidRPr="008B0E08" w:rsidTr="00FF2C16">
        <w:trPr>
          <w:trHeight w:val="217"/>
        </w:trPr>
        <w:tc>
          <w:tcPr>
            <w:tcW w:w="4967" w:type="dxa"/>
            <w:shd w:val="clear" w:color="auto" w:fill="auto"/>
            <w:hideMark/>
          </w:tcPr>
          <w:p w:rsidR="002D5FBD" w:rsidRPr="0027421F" w:rsidRDefault="002D5FBD" w:rsidP="006B1131">
            <w:pPr>
              <w:jc w:val="both"/>
              <w:rPr>
                <w:sz w:val="22"/>
                <w:szCs w:val="22"/>
              </w:rPr>
            </w:pPr>
            <w:r w:rsidRPr="0027421F">
              <w:rPr>
                <w:sz w:val="22"/>
                <w:szCs w:val="22"/>
              </w:rPr>
              <w:t>Раздел N. Здравоохранение и предоставление соц. услуг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sz w:val="22"/>
                <w:szCs w:val="22"/>
              </w:rPr>
            </w:pPr>
            <w:r w:rsidRPr="002D5FBD">
              <w:rPr>
                <w:sz w:val="22"/>
                <w:szCs w:val="22"/>
              </w:rPr>
              <w:t>5 687,0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i/>
                <w:sz w:val="22"/>
                <w:szCs w:val="22"/>
              </w:rPr>
            </w:pPr>
            <w:r w:rsidRPr="002D5FBD">
              <w:rPr>
                <w:i/>
                <w:sz w:val="22"/>
                <w:szCs w:val="22"/>
              </w:rPr>
              <w:t>7,9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sz w:val="22"/>
                <w:szCs w:val="22"/>
              </w:rPr>
            </w:pPr>
            <w:r w:rsidRPr="002D5FBD">
              <w:rPr>
                <w:sz w:val="22"/>
                <w:szCs w:val="22"/>
              </w:rPr>
              <w:t>7 870,0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i/>
                <w:sz w:val="22"/>
                <w:szCs w:val="22"/>
              </w:rPr>
            </w:pPr>
            <w:r w:rsidRPr="002D5FBD">
              <w:rPr>
                <w:i/>
                <w:sz w:val="22"/>
                <w:szCs w:val="22"/>
              </w:rPr>
              <w:t>11,5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b/>
                <w:bCs/>
                <w:sz w:val="22"/>
                <w:szCs w:val="22"/>
              </w:rPr>
            </w:pPr>
            <w:r w:rsidRPr="002D5FBD">
              <w:rPr>
                <w:b/>
                <w:bCs/>
                <w:sz w:val="22"/>
                <w:szCs w:val="22"/>
              </w:rPr>
              <w:t>72,3</w:t>
            </w:r>
          </w:p>
        </w:tc>
      </w:tr>
      <w:tr w:rsidR="002D5FBD" w:rsidRPr="008B0E08" w:rsidTr="00FF2C16">
        <w:trPr>
          <w:trHeight w:val="353"/>
        </w:trPr>
        <w:tc>
          <w:tcPr>
            <w:tcW w:w="4967" w:type="dxa"/>
            <w:shd w:val="clear" w:color="auto" w:fill="auto"/>
            <w:hideMark/>
          </w:tcPr>
          <w:p w:rsidR="002D5FBD" w:rsidRPr="0027421F" w:rsidRDefault="002D5FBD" w:rsidP="006B1131">
            <w:pPr>
              <w:jc w:val="both"/>
              <w:rPr>
                <w:sz w:val="22"/>
                <w:szCs w:val="22"/>
              </w:rPr>
            </w:pPr>
            <w:r w:rsidRPr="0027421F">
              <w:rPr>
                <w:sz w:val="22"/>
                <w:szCs w:val="22"/>
              </w:rPr>
              <w:t>Раздел О. Предоставление прочих коммунальных, социальных и персональных услуг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sz w:val="22"/>
                <w:szCs w:val="22"/>
              </w:rPr>
            </w:pPr>
            <w:r w:rsidRPr="002D5FBD">
              <w:rPr>
                <w:sz w:val="22"/>
                <w:szCs w:val="22"/>
              </w:rPr>
              <w:t>1 091,0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i/>
                <w:sz w:val="22"/>
                <w:szCs w:val="22"/>
              </w:rPr>
            </w:pPr>
            <w:r w:rsidRPr="002D5FBD"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sz w:val="22"/>
                <w:szCs w:val="22"/>
              </w:rPr>
            </w:pPr>
            <w:r w:rsidRPr="002D5FBD">
              <w:rPr>
                <w:sz w:val="22"/>
                <w:szCs w:val="22"/>
              </w:rPr>
              <w:t>1 257,0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i/>
                <w:sz w:val="22"/>
                <w:szCs w:val="22"/>
              </w:rPr>
            </w:pPr>
            <w:r w:rsidRPr="002D5FBD">
              <w:rPr>
                <w:i/>
                <w:sz w:val="22"/>
                <w:szCs w:val="22"/>
              </w:rPr>
              <w:t>1,8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D5FBD" w:rsidRPr="002D5FBD" w:rsidRDefault="002D5FBD">
            <w:pPr>
              <w:jc w:val="right"/>
              <w:rPr>
                <w:b/>
                <w:bCs/>
                <w:sz w:val="22"/>
                <w:szCs w:val="22"/>
              </w:rPr>
            </w:pPr>
            <w:r w:rsidRPr="002D5FBD">
              <w:rPr>
                <w:b/>
                <w:bCs/>
                <w:sz w:val="22"/>
                <w:szCs w:val="22"/>
              </w:rPr>
              <w:t>86,8</w:t>
            </w:r>
          </w:p>
        </w:tc>
      </w:tr>
    </w:tbl>
    <w:p w:rsidR="008D4D85" w:rsidRDefault="008D4D85" w:rsidP="00732032">
      <w:pPr>
        <w:ind w:firstLine="708"/>
        <w:jc w:val="both"/>
        <w:rPr>
          <w:sz w:val="28"/>
        </w:rPr>
      </w:pPr>
    </w:p>
    <w:p w:rsidR="00732032" w:rsidRPr="0087692F" w:rsidRDefault="00732032" w:rsidP="00732032">
      <w:pPr>
        <w:ind w:firstLine="708"/>
        <w:jc w:val="both"/>
        <w:rPr>
          <w:sz w:val="28"/>
        </w:rPr>
      </w:pPr>
      <w:r>
        <w:rPr>
          <w:sz w:val="28"/>
        </w:rPr>
        <w:t>П</w:t>
      </w:r>
      <w:r w:rsidRPr="007A6848">
        <w:rPr>
          <w:sz w:val="28"/>
        </w:rPr>
        <w:t xml:space="preserve">рактически весь объём инвестиционных вложений приходится на </w:t>
      </w:r>
      <w:r w:rsidRPr="0087692F">
        <w:rPr>
          <w:sz w:val="28"/>
        </w:rPr>
        <w:t>долю крупных и средних организаций. Основной объём инвестиций направлен на</w:t>
      </w:r>
      <w:r w:rsidRPr="0087692F">
        <w:rPr>
          <w:sz w:val="28"/>
          <w:szCs w:val="28"/>
        </w:rPr>
        <w:t xml:space="preserve"> строительство здания для размещения магазина </w:t>
      </w:r>
      <w:r w:rsidR="003628B9">
        <w:rPr>
          <w:sz w:val="28"/>
          <w:szCs w:val="28"/>
        </w:rPr>
        <w:t>в г</w:t>
      </w:r>
      <w:proofErr w:type="gramStart"/>
      <w:r w:rsidR="003628B9">
        <w:rPr>
          <w:sz w:val="28"/>
          <w:szCs w:val="28"/>
        </w:rPr>
        <w:t>.К</w:t>
      </w:r>
      <w:proofErr w:type="gramEnd"/>
      <w:r w:rsidR="003628B9">
        <w:rPr>
          <w:sz w:val="28"/>
          <w:szCs w:val="28"/>
        </w:rPr>
        <w:t>олпашево</w:t>
      </w:r>
      <w:r w:rsidRPr="0087692F">
        <w:rPr>
          <w:sz w:val="28"/>
          <w:szCs w:val="28"/>
        </w:rPr>
        <w:t xml:space="preserve">, </w:t>
      </w:r>
      <w:r w:rsidRPr="0087692F">
        <w:rPr>
          <w:sz w:val="28"/>
        </w:rPr>
        <w:t xml:space="preserve">на </w:t>
      </w:r>
      <w:r w:rsidR="00536844">
        <w:rPr>
          <w:sz w:val="28"/>
        </w:rPr>
        <w:t>продолжение</w:t>
      </w:r>
      <w:r w:rsidR="00536844" w:rsidRPr="00536844">
        <w:rPr>
          <w:sz w:val="28"/>
          <w:szCs w:val="28"/>
        </w:rPr>
        <w:t xml:space="preserve"> </w:t>
      </w:r>
      <w:proofErr w:type="spellStart"/>
      <w:r w:rsidR="00536844" w:rsidRPr="00E51B24">
        <w:rPr>
          <w:sz w:val="28"/>
          <w:szCs w:val="28"/>
        </w:rPr>
        <w:t>модернизационных</w:t>
      </w:r>
      <w:proofErr w:type="spellEnd"/>
      <w:r w:rsidR="00536844" w:rsidRPr="00E51B24">
        <w:rPr>
          <w:sz w:val="28"/>
          <w:szCs w:val="28"/>
        </w:rPr>
        <w:t xml:space="preserve"> мероприятий, направленных на улучшение качества электроснабжения в Колпашевском районе</w:t>
      </w:r>
      <w:r w:rsidR="00536844">
        <w:rPr>
          <w:sz w:val="28"/>
        </w:rPr>
        <w:t xml:space="preserve">, </w:t>
      </w:r>
      <w:r w:rsidR="00536844" w:rsidRPr="0087692F">
        <w:rPr>
          <w:sz w:val="28"/>
          <w:szCs w:val="28"/>
        </w:rPr>
        <w:t>а также</w:t>
      </w:r>
      <w:r w:rsidR="00536844" w:rsidRPr="0087692F">
        <w:rPr>
          <w:sz w:val="28"/>
        </w:rPr>
        <w:t xml:space="preserve"> </w:t>
      </w:r>
      <w:r w:rsidR="00536844">
        <w:rPr>
          <w:sz w:val="28"/>
        </w:rPr>
        <w:t xml:space="preserve">на </w:t>
      </w:r>
      <w:r w:rsidRPr="0087692F">
        <w:rPr>
          <w:sz w:val="28"/>
        </w:rPr>
        <w:t xml:space="preserve">оснащение учреждений образования, здравоохранения и культуры современным оборудованием, оргтехникой и инвентарём. </w:t>
      </w:r>
    </w:p>
    <w:p w:rsidR="00732032" w:rsidRPr="00732032" w:rsidRDefault="00732032" w:rsidP="00732032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732032">
        <w:rPr>
          <w:color w:val="auto"/>
          <w:sz w:val="28"/>
        </w:rPr>
        <w:t>Значительно сократились инвестиции по разделу «Транспорт и связь»</w:t>
      </w:r>
      <w:r>
        <w:rPr>
          <w:color w:val="auto"/>
          <w:sz w:val="28"/>
        </w:rPr>
        <w:t>, в</w:t>
      </w:r>
      <w:r w:rsidRPr="00732032">
        <w:rPr>
          <w:color w:val="auto"/>
          <w:sz w:val="28"/>
          <w:szCs w:val="28"/>
        </w:rPr>
        <w:t xml:space="preserve"> 1 полугодии 2015 года инвестиции были направлены</w:t>
      </w:r>
      <w:r w:rsidR="00536844">
        <w:rPr>
          <w:color w:val="auto"/>
          <w:sz w:val="28"/>
          <w:szCs w:val="28"/>
        </w:rPr>
        <w:t>, в основном,</w:t>
      </w:r>
      <w:r w:rsidRPr="00732032">
        <w:rPr>
          <w:color w:val="auto"/>
          <w:sz w:val="28"/>
          <w:szCs w:val="28"/>
        </w:rPr>
        <w:t xml:space="preserve"> </w:t>
      </w:r>
      <w:r w:rsidR="00536844">
        <w:rPr>
          <w:color w:val="auto"/>
          <w:sz w:val="28"/>
          <w:szCs w:val="28"/>
        </w:rPr>
        <w:t xml:space="preserve">на выполнение работ по </w:t>
      </w:r>
      <w:r w:rsidRPr="00732032">
        <w:rPr>
          <w:color w:val="auto"/>
          <w:sz w:val="28"/>
          <w:szCs w:val="28"/>
        </w:rPr>
        <w:t>р</w:t>
      </w:r>
      <w:r w:rsidR="00536844">
        <w:rPr>
          <w:color w:val="auto"/>
          <w:sz w:val="28"/>
          <w:szCs w:val="28"/>
        </w:rPr>
        <w:t xml:space="preserve">еконструкции на участке автомобильной </w:t>
      </w:r>
      <w:r w:rsidRPr="00732032">
        <w:rPr>
          <w:color w:val="auto"/>
          <w:sz w:val="28"/>
          <w:szCs w:val="28"/>
        </w:rPr>
        <w:t>дорог</w:t>
      </w:r>
      <w:r w:rsidR="00536844">
        <w:rPr>
          <w:color w:val="auto"/>
          <w:sz w:val="28"/>
          <w:szCs w:val="28"/>
        </w:rPr>
        <w:t>и «Могильный Мыс – Парабель – Каргасок», являющейся частью Северной широтной дороги</w:t>
      </w:r>
      <w:r w:rsidRPr="00732032">
        <w:rPr>
          <w:color w:val="auto"/>
          <w:sz w:val="28"/>
          <w:szCs w:val="28"/>
        </w:rPr>
        <w:t xml:space="preserve">. </w:t>
      </w:r>
    </w:p>
    <w:p w:rsidR="009A167D" w:rsidRPr="006A439A" w:rsidRDefault="00732032" w:rsidP="006A439A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E51B24">
        <w:rPr>
          <w:color w:val="auto"/>
          <w:sz w:val="28"/>
          <w:szCs w:val="28"/>
        </w:rPr>
        <w:t xml:space="preserve"> Значительная доля инвестиций (21,8%) приходится на предприятия, относящиеся к виду деятельности «Производство и распределение электроэнергии, газа и воды», что связано, в основном, с проведением ряда модернизационных мероприятий, направленных на улучшение качества электрос</w:t>
      </w:r>
      <w:r w:rsidR="003628B9">
        <w:rPr>
          <w:color w:val="auto"/>
          <w:sz w:val="28"/>
          <w:szCs w:val="28"/>
        </w:rPr>
        <w:t>набжения в Колпашевском районе.</w:t>
      </w:r>
      <w:r w:rsidRPr="00E51B24">
        <w:rPr>
          <w:color w:val="auto"/>
          <w:sz w:val="28"/>
          <w:szCs w:val="28"/>
        </w:rPr>
        <w:t xml:space="preserve"> </w:t>
      </w:r>
    </w:p>
    <w:p w:rsidR="009A167D" w:rsidRDefault="009A167D" w:rsidP="00480ED2">
      <w:pPr>
        <w:pStyle w:val="31"/>
        <w:ind w:firstLine="567"/>
        <w:rPr>
          <w:color w:val="FF0000"/>
        </w:rPr>
      </w:pPr>
    </w:p>
    <w:p w:rsidR="00720C25" w:rsidRDefault="00720C25" w:rsidP="00480ED2">
      <w:pPr>
        <w:pStyle w:val="31"/>
        <w:ind w:firstLine="567"/>
        <w:rPr>
          <w:color w:val="FF0000"/>
        </w:rPr>
      </w:pPr>
    </w:p>
    <w:p w:rsidR="008D4D85" w:rsidRDefault="008D4D85" w:rsidP="00480ED2">
      <w:pPr>
        <w:pStyle w:val="31"/>
        <w:ind w:firstLine="567"/>
        <w:rPr>
          <w:color w:val="FF0000"/>
        </w:rPr>
      </w:pPr>
    </w:p>
    <w:p w:rsidR="008D4D85" w:rsidRDefault="008D4D85" w:rsidP="00480ED2">
      <w:pPr>
        <w:pStyle w:val="31"/>
        <w:ind w:firstLine="567"/>
        <w:rPr>
          <w:color w:val="FF0000"/>
        </w:rPr>
      </w:pPr>
    </w:p>
    <w:p w:rsidR="008D4D85" w:rsidRDefault="008D4D85" w:rsidP="00480ED2">
      <w:pPr>
        <w:pStyle w:val="31"/>
        <w:ind w:firstLine="567"/>
        <w:rPr>
          <w:color w:val="FF0000"/>
        </w:rPr>
      </w:pPr>
    </w:p>
    <w:p w:rsidR="008D4D85" w:rsidRPr="008B0E08" w:rsidRDefault="008D4D85" w:rsidP="00480ED2">
      <w:pPr>
        <w:pStyle w:val="31"/>
        <w:ind w:firstLine="567"/>
        <w:rPr>
          <w:color w:val="FF0000"/>
        </w:rPr>
      </w:pPr>
    </w:p>
    <w:p w:rsidR="00544503" w:rsidRPr="008B0E08" w:rsidRDefault="00544503" w:rsidP="00480ED2">
      <w:pPr>
        <w:pStyle w:val="a7"/>
        <w:suppressAutoHyphens/>
        <w:ind w:firstLine="567"/>
        <w:jc w:val="center"/>
        <w:rPr>
          <w:sz w:val="28"/>
          <w:szCs w:val="28"/>
        </w:rPr>
      </w:pPr>
      <w:r w:rsidRPr="008B0E08">
        <w:rPr>
          <w:b/>
          <w:noProof/>
          <w:sz w:val="28"/>
        </w:rPr>
        <w:drawing>
          <wp:inline distT="0" distB="0" distL="0" distR="0">
            <wp:extent cx="695325" cy="447675"/>
            <wp:effectExtent l="19050" t="0" r="9525" b="0"/>
            <wp:docPr id="2" name="Рисунок 17" descr="j022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22201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B98">
        <w:rPr>
          <w:b/>
          <w:color w:val="548DD4" w:themeColor="text2" w:themeTint="99"/>
          <w:sz w:val="28"/>
        </w:rPr>
        <w:t>1</w:t>
      </w:r>
      <w:r w:rsidR="004E39C4" w:rsidRPr="002F6B98">
        <w:rPr>
          <w:b/>
          <w:color w:val="548DD4" w:themeColor="text2" w:themeTint="99"/>
          <w:sz w:val="28"/>
        </w:rPr>
        <w:t>2</w:t>
      </w:r>
      <w:r w:rsidRPr="002F6B98">
        <w:rPr>
          <w:b/>
          <w:color w:val="548DD4" w:themeColor="text2" w:themeTint="99"/>
          <w:sz w:val="28"/>
        </w:rPr>
        <w:t>. ФИНАНСЫ ОРГАНИЗАЦИЙ</w:t>
      </w:r>
    </w:p>
    <w:p w:rsidR="00544503" w:rsidRPr="008B0E08" w:rsidRDefault="00544503" w:rsidP="00480ED2">
      <w:pPr>
        <w:pStyle w:val="a7"/>
        <w:ind w:firstLine="567"/>
        <w:jc w:val="center"/>
        <w:rPr>
          <w:b/>
          <w:sz w:val="28"/>
        </w:rPr>
      </w:pPr>
    </w:p>
    <w:p w:rsidR="00544503" w:rsidRPr="005448AB" w:rsidRDefault="00544503" w:rsidP="00480ED2">
      <w:pPr>
        <w:pStyle w:val="33"/>
        <w:ind w:firstLine="567"/>
        <w:rPr>
          <w:szCs w:val="24"/>
        </w:rPr>
      </w:pPr>
      <w:r w:rsidRPr="001F38E6">
        <w:rPr>
          <w:szCs w:val="24"/>
        </w:rPr>
        <w:t xml:space="preserve">Анализ финансовой деятельности за </w:t>
      </w:r>
      <w:r w:rsidR="00EE3E46" w:rsidRPr="001F38E6">
        <w:rPr>
          <w:szCs w:val="24"/>
        </w:rPr>
        <w:t xml:space="preserve">1 </w:t>
      </w:r>
      <w:r w:rsidR="0095455A" w:rsidRPr="001F38E6">
        <w:rPr>
          <w:szCs w:val="24"/>
        </w:rPr>
        <w:t>полугодие</w:t>
      </w:r>
      <w:r w:rsidRPr="001F38E6">
        <w:rPr>
          <w:szCs w:val="24"/>
        </w:rPr>
        <w:t xml:space="preserve"> 201</w:t>
      </w:r>
      <w:r w:rsidR="001F38E6" w:rsidRPr="001F38E6">
        <w:rPr>
          <w:szCs w:val="24"/>
        </w:rPr>
        <w:t>6</w:t>
      </w:r>
      <w:r w:rsidRPr="001F38E6">
        <w:rPr>
          <w:szCs w:val="24"/>
        </w:rPr>
        <w:t xml:space="preserve"> года осуществлён по крупным и средним организациям района, отчитавшимся в Колпашевский городской отдел статистики, без субъектов малого предпринимательства.</w:t>
      </w:r>
      <w:r w:rsidRPr="008B0E08">
        <w:rPr>
          <w:color w:val="FF0000"/>
          <w:szCs w:val="24"/>
        </w:rPr>
        <w:t xml:space="preserve"> </w:t>
      </w:r>
      <w:r w:rsidRPr="001F38E6">
        <w:rPr>
          <w:szCs w:val="24"/>
        </w:rPr>
        <w:t xml:space="preserve">Сальдированный финансовый результат на 1 </w:t>
      </w:r>
      <w:r w:rsidR="0095455A" w:rsidRPr="001F38E6">
        <w:rPr>
          <w:szCs w:val="24"/>
        </w:rPr>
        <w:t>июля</w:t>
      </w:r>
      <w:r w:rsidR="0062467B" w:rsidRPr="001F38E6">
        <w:rPr>
          <w:szCs w:val="24"/>
        </w:rPr>
        <w:t xml:space="preserve"> 201</w:t>
      </w:r>
      <w:r w:rsidR="000A2B91" w:rsidRPr="001F38E6">
        <w:rPr>
          <w:szCs w:val="24"/>
        </w:rPr>
        <w:t>5</w:t>
      </w:r>
      <w:r w:rsidR="00B575FB" w:rsidRPr="001F38E6">
        <w:rPr>
          <w:szCs w:val="24"/>
        </w:rPr>
        <w:t xml:space="preserve"> </w:t>
      </w:r>
      <w:r w:rsidRPr="001F38E6">
        <w:rPr>
          <w:szCs w:val="24"/>
        </w:rPr>
        <w:t xml:space="preserve">года составил </w:t>
      </w:r>
      <w:r w:rsidR="001F38E6">
        <w:rPr>
          <w:szCs w:val="24"/>
        </w:rPr>
        <w:t>17 010</w:t>
      </w:r>
      <w:r w:rsidR="00B575FB" w:rsidRPr="001F38E6">
        <w:rPr>
          <w:szCs w:val="24"/>
        </w:rPr>
        <w:t xml:space="preserve"> </w:t>
      </w:r>
      <w:r w:rsidRPr="001F38E6">
        <w:rPr>
          <w:szCs w:val="24"/>
        </w:rPr>
        <w:t xml:space="preserve">тыс. </w:t>
      </w:r>
      <w:r w:rsidRPr="005448AB">
        <w:rPr>
          <w:szCs w:val="24"/>
        </w:rPr>
        <w:t xml:space="preserve">рублей </w:t>
      </w:r>
      <w:r w:rsidR="005E4BD1" w:rsidRPr="005448AB">
        <w:rPr>
          <w:szCs w:val="24"/>
        </w:rPr>
        <w:t>прибыли</w:t>
      </w:r>
      <w:r w:rsidR="000A2B91" w:rsidRPr="005448AB">
        <w:rPr>
          <w:szCs w:val="24"/>
        </w:rPr>
        <w:t xml:space="preserve">. На </w:t>
      </w:r>
      <w:r w:rsidR="0095455A" w:rsidRPr="005448AB">
        <w:rPr>
          <w:szCs w:val="24"/>
        </w:rPr>
        <w:t>1 июля</w:t>
      </w:r>
      <w:r w:rsidR="00B575FB" w:rsidRPr="005448AB">
        <w:rPr>
          <w:szCs w:val="24"/>
        </w:rPr>
        <w:t xml:space="preserve"> 201</w:t>
      </w:r>
      <w:r w:rsidR="00E103A0">
        <w:rPr>
          <w:szCs w:val="24"/>
        </w:rPr>
        <w:t>6</w:t>
      </w:r>
      <w:r w:rsidR="00B575FB" w:rsidRPr="005448AB">
        <w:rPr>
          <w:szCs w:val="24"/>
        </w:rPr>
        <w:t xml:space="preserve"> </w:t>
      </w:r>
      <w:r w:rsidRPr="005448AB">
        <w:rPr>
          <w:szCs w:val="24"/>
        </w:rPr>
        <w:t xml:space="preserve">года по кругу </w:t>
      </w:r>
      <w:r w:rsidR="00184F93" w:rsidRPr="005448AB">
        <w:rPr>
          <w:szCs w:val="24"/>
        </w:rPr>
        <w:t>организаций</w:t>
      </w:r>
      <w:r w:rsidRPr="005448AB">
        <w:rPr>
          <w:szCs w:val="24"/>
        </w:rPr>
        <w:t xml:space="preserve">, которые отчитались в Колпашевский городской отдел статистики в текущем году, финансовый результат </w:t>
      </w:r>
      <w:r w:rsidR="0095455A" w:rsidRPr="005448AB">
        <w:rPr>
          <w:szCs w:val="24"/>
        </w:rPr>
        <w:t>составлял</w:t>
      </w:r>
      <w:r w:rsidR="0073767B" w:rsidRPr="005448AB">
        <w:rPr>
          <w:szCs w:val="24"/>
        </w:rPr>
        <w:t xml:space="preserve"> </w:t>
      </w:r>
      <w:r w:rsidR="005448AB" w:rsidRPr="005448AB">
        <w:rPr>
          <w:szCs w:val="24"/>
        </w:rPr>
        <w:t>1503</w:t>
      </w:r>
      <w:r w:rsidR="0073767B" w:rsidRPr="005448AB">
        <w:rPr>
          <w:szCs w:val="24"/>
        </w:rPr>
        <w:t xml:space="preserve"> тыс. рублей </w:t>
      </w:r>
      <w:r w:rsidR="005448AB" w:rsidRPr="005448AB">
        <w:rPr>
          <w:szCs w:val="24"/>
        </w:rPr>
        <w:t>убытков</w:t>
      </w:r>
      <w:r w:rsidR="00697100" w:rsidRPr="005448AB">
        <w:rPr>
          <w:szCs w:val="24"/>
        </w:rPr>
        <w:t>.</w:t>
      </w:r>
      <w:r w:rsidRPr="005448AB">
        <w:rPr>
          <w:szCs w:val="24"/>
        </w:rPr>
        <w:t xml:space="preserve"> </w:t>
      </w:r>
    </w:p>
    <w:p w:rsidR="00713523" w:rsidRDefault="00544503" w:rsidP="00480ED2">
      <w:pPr>
        <w:pStyle w:val="33"/>
        <w:ind w:firstLine="567"/>
        <w:rPr>
          <w:szCs w:val="24"/>
        </w:rPr>
      </w:pPr>
      <w:r w:rsidRPr="005448AB">
        <w:rPr>
          <w:szCs w:val="24"/>
        </w:rPr>
        <w:t>Динамика прибыли и</w:t>
      </w:r>
      <w:r w:rsidR="00EA2BD0" w:rsidRPr="005448AB">
        <w:rPr>
          <w:szCs w:val="24"/>
        </w:rPr>
        <w:t xml:space="preserve"> убытков изображена на рисунке </w:t>
      </w:r>
      <w:r w:rsidR="004C7FF8">
        <w:rPr>
          <w:szCs w:val="24"/>
        </w:rPr>
        <w:t>6</w:t>
      </w:r>
      <w:r w:rsidRPr="005448AB">
        <w:rPr>
          <w:szCs w:val="24"/>
        </w:rPr>
        <w:t xml:space="preserve">. </w:t>
      </w:r>
    </w:p>
    <w:p w:rsidR="00C30EE8" w:rsidRPr="005448AB" w:rsidRDefault="00C30EE8" w:rsidP="00C30EE8">
      <w:pPr>
        <w:pStyle w:val="33"/>
        <w:ind w:firstLine="0"/>
        <w:jc w:val="center"/>
        <w:rPr>
          <w:szCs w:val="24"/>
        </w:rPr>
      </w:pPr>
      <w:r w:rsidRPr="00C30EE8">
        <w:rPr>
          <w:noProof/>
          <w:szCs w:val="24"/>
        </w:rPr>
        <w:drawing>
          <wp:inline distT="0" distB="0" distL="0" distR="0">
            <wp:extent cx="6349853" cy="2796363"/>
            <wp:effectExtent l="19050" t="0" r="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544503" w:rsidRPr="00C30EE8" w:rsidRDefault="00544503" w:rsidP="001D5010">
      <w:pPr>
        <w:pStyle w:val="af8"/>
        <w:jc w:val="center"/>
        <w:rPr>
          <w:noProof/>
          <w:color w:val="0070C0"/>
          <w:sz w:val="22"/>
          <w:szCs w:val="22"/>
        </w:rPr>
      </w:pPr>
      <w:r w:rsidRPr="00C30EE8">
        <w:rPr>
          <w:color w:val="0070C0"/>
          <w:sz w:val="22"/>
          <w:szCs w:val="22"/>
        </w:rPr>
        <w:t xml:space="preserve">Рисунок </w:t>
      </w:r>
      <w:r w:rsidR="004C7FF8">
        <w:rPr>
          <w:color w:val="0070C0"/>
          <w:sz w:val="22"/>
          <w:szCs w:val="22"/>
        </w:rPr>
        <w:t>6</w:t>
      </w:r>
      <w:r w:rsidRPr="00C30EE8">
        <w:rPr>
          <w:color w:val="0070C0"/>
          <w:sz w:val="22"/>
          <w:szCs w:val="22"/>
        </w:rPr>
        <w:t>. Финансовые результаты деятельности предприятий и организаций Колпашевского района.</w:t>
      </w:r>
    </w:p>
    <w:p w:rsidR="00E5387A" w:rsidRDefault="00602946" w:rsidP="00480ED2">
      <w:pPr>
        <w:ind w:firstLine="567"/>
        <w:jc w:val="both"/>
        <w:rPr>
          <w:sz w:val="28"/>
        </w:rPr>
      </w:pPr>
      <w:r w:rsidRPr="00E5387A">
        <w:rPr>
          <w:sz w:val="28"/>
        </w:rPr>
        <w:t xml:space="preserve">По данным статистики на </w:t>
      </w:r>
      <w:r w:rsidR="00775392" w:rsidRPr="00E5387A">
        <w:rPr>
          <w:sz w:val="28"/>
        </w:rPr>
        <w:t>01.07</w:t>
      </w:r>
      <w:r w:rsidR="00511F87" w:rsidRPr="00E5387A">
        <w:rPr>
          <w:sz w:val="28"/>
        </w:rPr>
        <w:t>.201</w:t>
      </w:r>
      <w:r w:rsidR="00E5387A" w:rsidRPr="00E5387A">
        <w:rPr>
          <w:sz w:val="28"/>
        </w:rPr>
        <w:t>6</w:t>
      </w:r>
      <w:r w:rsidR="003512EA" w:rsidRPr="00E5387A">
        <w:rPr>
          <w:sz w:val="28"/>
        </w:rPr>
        <w:t>г.</w:t>
      </w:r>
      <w:r w:rsidR="00544503" w:rsidRPr="00E5387A">
        <w:rPr>
          <w:sz w:val="28"/>
        </w:rPr>
        <w:t xml:space="preserve"> положительный сальдированный финансовый результат </w:t>
      </w:r>
      <w:r w:rsidR="008D4D85">
        <w:rPr>
          <w:sz w:val="28"/>
        </w:rPr>
        <w:t>сложился по видам деятельности;</w:t>
      </w:r>
      <w:r w:rsidR="00511F87" w:rsidRPr="00E5387A">
        <w:rPr>
          <w:sz w:val="28"/>
        </w:rPr>
        <w:t xml:space="preserve"> </w:t>
      </w:r>
      <w:r w:rsidR="00544503" w:rsidRPr="00E5387A">
        <w:rPr>
          <w:sz w:val="28"/>
        </w:rPr>
        <w:t>«</w:t>
      </w:r>
      <w:r w:rsidR="00511F87" w:rsidRPr="00E5387A">
        <w:rPr>
          <w:sz w:val="28"/>
        </w:rPr>
        <w:t>Обрабатывающие производства</w:t>
      </w:r>
      <w:r w:rsidR="00544503" w:rsidRPr="00E5387A">
        <w:rPr>
          <w:sz w:val="28"/>
        </w:rPr>
        <w:t>»</w:t>
      </w:r>
      <w:r w:rsidR="008D4D85">
        <w:rPr>
          <w:sz w:val="28"/>
        </w:rPr>
        <w:t>,</w:t>
      </w:r>
      <w:r w:rsidR="00511F87" w:rsidRPr="00E5387A">
        <w:rPr>
          <w:sz w:val="28"/>
        </w:rPr>
        <w:t xml:space="preserve"> </w:t>
      </w:r>
      <w:r w:rsidR="00544503" w:rsidRPr="00E5387A">
        <w:rPr>
          <w:sz w:val="28"/>
        </w:rPr>
        <w:t>«</w:t>
      </w:r>
      <w:r w:rsidR="00511F87" w:rsidRPr="00E5387A">
        <w:rPr>
          <w:sz w:val="28"/>
        </w:rPr>
        <w:t>Здравоохранение и предоставление социальных услуг</w:t>
      </w:r>
      <w:r w:rsidR="008D4D85">
        <w:rPr>
          <w:sz w:val="28"/>
        </w:rPr>
        <w:t>», а также</w:t>
      </w:r>
      <w:r w:rsidR="00E5387A">
        <w:rPr>
          <w:sz w:val="28"/>
        </w:rPr>
        <w:t xml:space="preserve"> «Производство и распределение электроэнергии, газа и воды» </w:t>
      </w:r>
      <w:r w:rsidR="008D4D85">
        <w:rPr>
          <w:sz w:val="28"/>
        </w:rPr>
        <w:t>(по данному виду в соответствующем периоде прошлого года отмечался отрицательный результат деятельности из-за нестабильного финансового положения теплоснабжающей организации)</w:t>
      </w:r>
      <w:r w:rsidR="00236F71">
        <w:rPr>
          <w:sz w:val="28"/>
        </w:rPr>
        <w:t>.</w:t>
      </w:r>
    </w:p>
    <w:p w:rsidR="00840559" w:rsidRPr="00E5387A" w:rsidRDefault="00840559" w:rsidP="00480ED2">
      <w:pPr>
        <w:ind w:firstLine="567"/>
        <w:jc w:val="both"/>
        <w:rPr>
          <w:sz w:val="28"/>
        </w:rPr>
      </w:pPr>
      <w:r w:rsidRPr="00E5387A">
        <w:rPr>
          <w:sz w:val="28"/>
        </w:rPr>
        <w:t>Отрицательный сальдированный результа</w:t>
      </w:r>
      <w:r w:rsidR="00511F87" w:rsidRPr="00E5387A">
        <w:rPr>
          <w:sz w:val="28"/>
        </w:rPr>
        <w:t>т сложился по виду</w:t>
      </w:r>
      <w:r w:rsidRPr="00E5387A">
        <w:rPr>
          <w:sz w:val="28"/>
        </w:rPr>
        <w:t xml:space="preserve"> деятельности</w:t>
      </w:r>
      <w:r w:rsidR="00511F87" w:rsidRPr="00E5387A">
        <w:rPr>
          <w:sz w:val="28"/>
        </w:rPr>
        <w:t xml:space="preserve"> «Пр</w:t>
      </w:r>
      <w:r w:rsidR="00E5387A" w:rsidRPr="00E5387A">
        <w:rPr>
          <w:sz w:val="28"/>
        </w:rPr>
        <w:t>едоставление прочих, коммунальных, социальных и персональных услуг</w:t>
      </w:r>
      <w:r w:rsidRPr="00E5387A">
        <w:rPr>
          <w:sz w:val="28"/>
        </w:rPr>
        <w:t>»</w:t>
      </w:r>
      <w:r w:rsidR="004C4933" w:rsidRPr="00E5387A">
        <w:rPr>
          <w:sz w:val="28"/>
        </w:rPr>
        <w:t>.</w:t>
      </w:r>
    </w:p>
    <w:p w:rsidR="007C09B2" w:rsidRPr="00237DBB" w:rsidRDefault="00544503" w:rsidP="00480ED2">
      <w:pPr>
        <w:pStyle w:val="31"/>
        <w:ind w:firstLine="567"/>
        <w:rPr>
          <w:bCs/>
          <w:szCs w:val="24"/>
        </w:rPr>
      </w:pPr>
      <w:r w:rsidRPr="00237DBB">
        <w:rPr>
          <w:b/>
          <w:szCs w:val="24"/>
        </w:rPr>
        <w:t xml:space="preserve">Суммарная задолженность по обязательствам </w:t>
      </w:r>
      <w:r w:rsidRPr="00237DBB">
        <w:rPr>
          <w:bCs/>
          <w:szCs w:val="24"/>
        </w:rPr>
        <w:t xml:space="preserve">крупных и средних </w:t>
      </w:r>
      <w:r w:rsidR="002C4594" w:rsidRPr="00237DBB">
        <w:rPr>
          <w:bCs/>
          <w:szCs w:val="24"/>
        </w:rPr>
        <w:t>организаций на 01.07</w:t>
      </w:r>
      <w:r w:rsidR="00EC6E05" w:rsidRPr="00237DBB">
        <w:rPr>
          <w:bCs/>
          <w:szCs w:val="24"/>
        </w:rPr>
        <w:t>.201</w:t>
      </w:r>
      <w:r w:rsidR="00237DBB" w:rsidRPr="00237DBB">
        <w:rPr>
          <w:bCs/>
          <w:szCs w:val="24"/>
        </w:rPr>
        <w:t>6г.</w:t>
      </w:r>
      <w:r w:rsidRPr="00237DBB">
        <w:rPr>
          <w:bCs/>
          <w:szCs w:val="24"/>
        </w:rPr>
        <w:t xml:space="preserve"> составила </w:t>
      </w:r>
      <w:r w:rsidR="00237DBB" w:rsidRPr="00237DBB">
        <w:rPr>
          <w:b/>
        </w:rPr>
        <w:t>132 901</w:t>
      </w:r>
      <w:r w:rsidRPr="00237DBB">
        <w:rPr>
          <w:bCs/>
          <w:szCs w:val="24"/>
        </w:rPr>
        <w:t xml:space="preserve"> тыс. рублей, </w:t>
      </w:r>
      <w:r w:rsidR="002C4594" w:rsidRPr="00237DBB">
        <w:rPr>
          <w:bCs/>
          <w:szCs w:val="24"/>
        </w:rPr>
        <w:t xml:space="preserve">из нее </w:t>
      </w:r>
      <w:r w:rsidRPr="00237DBB">
        <w:rPr>
          <w:bCs/>
          <w:szCs w:val="24"/>
        </w:rPr>
        <w:t xml:space="preserve">просроченная </w:t>
      </w:r>
      <w:r w:rsidR="00874CE6">
        <w:rPr>
          <w:bCs/>
          <w:szCs w:val="24"/>
        </w:rPr>
        <w:t xml:space="preserve">- </w:t>
      </w:r>
      <w:r w:rsidR="000A2B91" w:rsidRPr="00237DBB">
        <w:rPr>
          <w:bCs/>
          <w:szCs w:val="24"/>
        </w:rPr>
        <w:t xml:space="preserve">   </w:t>
      </w:r>
      <w:r w:rsidR="00237DBB" w:rsidRPr="00237DBB">
        <w:rPr>
          <w:bCs/>
          <w:szCs w:val="24"/>
        </w:rPr>
        <w:t>608</w:t>
      </w:r>
      <w:r w:rsidR="00A51BE2" w:rsidRPr="00237DBB">
        <w:rPr>
          <w:bCs/>
          <w:szCs w:val="24"/>
        </w:rPr>
        <w:t xml:space="preserve"> т</w:t>
      </w:r>
      <w:r w:rsidR="00274A25" w:rsidRPr="00237DBB">
        <w:rPr>
          <w:bCs/>
          <w:szCs w:val="24"/>
        </w:rPr>
        <w:t xml:space="preserve">ыс. рублей или </w:t>
      </w:r>
      <w:r w:rsidR="00237DBB" w:rsidRPr="00237DBB">
        <w:rPr>
          <w:bCs/>
          <w:szCs w:val="24"/>
        </w:rPr>
        <w:t>0,46</w:t>
      </w:r>
      <w:r w:rsidRPr="00237DBB">
        <w:rPr>
          <w:bCs/>
          <w:szCs w:val="24"/>
        </w:rPr>
        <w:t>%</w:t>
      </w:r>
      <w:r w:rsidR="00A51BE2" w:rsidRPr="00237DBB">
        <w:rPr>
          <w:bCs/>
          <w:szCs w:val="24"/>
        </w:rPr>
        <w:t xml:space="preserve"> от общей суммы задолженности</w:t>
      </w:r>
      <w:r w:rsidR="00237DBB" w:rsidRPr="00237DBB">
        <w:rPr>
          <w:bCs/>
          <w:szCs w:val="24"/>
        </w:rPr>
        <w:t xml:space="preserve"> (на 01.07</w:t>
      </w:r>
      <w:r w:rsidR="00EC6E05" w:rsidRPr="00237DBB">
        <w:rPr>
          <w:bCs/>
          <w:szCs w:val="24"/>
        </w:rPr>
        <w:t>.201</w:t>
      </w:r>
      <w:r w:rsidR="00237DBB" w:rsidRPr="00237DBB">
        <w:rPr>
          <w:bCs/>
          <w:szCs w:val="24"/>
        </w:rPr>
        <w:t>5</w:t>
      </w:r>
      <w:r w:rsidR="004F501D">
        <w:rPr>
          <w:bCs/>
          <w:szCs w:val="24"/>
        </w:rPr>
        <w:t>г.</w:t>
      </w:r>
      <w:r w:rsidR="00EC6E05" w:rsidRPr="00237DBB">
        <w:rPr>
          <w:bCs/>
          <w:szCs w:val="24"/>
        </w:rPr>
        <w:t xml:space="preserve"> – </w:t>
      </w:r>
      <w:r w:rsidR="00237DBB" w:rsidRPr="00237DBB">
        <w:rPr>
          <w:bCs/>
          <w:szCs w:val="24"/>
        </w:rPr>
        <w:t>1,6</w:t>
      </w:r>
      <w:r w:rsidR="00EC6E05" w:rsidRPr="00237DBB">
        <w:rPr>
          <w:bCs/>
          <w:szCs w:val="24"/>
        </w:rPr>
        <w:t>%)</w:t>
      </w:r>
      <w:r w:rsidRPr="00237DBB">
        <w:rPr>
          <w:bCs/>
          <w:szCs w:val="24"/>
        </w:rPr>
        <w:t>.</w:t>
      </w:r>
    </w:p>
    <w:p w:rsidR="00544503" w:rsidRPr="00430351" w:rsidRDefault="00544503" w:rsidP="00480ED2">
      <w:pPr>
        <w:pStyle w:val="31"/>
        <w:ind w:firstLine="567"/>
        <w:rPr>
          <w:szCs w:val="24"/>
        </w:rPr>
      </w:pPr>
      <w:r w:rsidRPr="00430351">
        <w:rPr>
          <w:b/>
          <w:szCs w:val="24"/>
        </w:rPr>
        <w:t>Кредиторская задолженность организаций</w:t>
      </w:r>
      <w:r w:rsidR="007F0CD6" w:rsidRPr="00430351">
        <w:rPr>
          <w:szCs w:val="24"/>
        </w:rPr>
        <w:t xml:space="preserve"> рай</w:t>
      </w:r>
      <w:r w:rsidR="002C4594" w:rsidRPr="00430351">
        <w:rPr>
          <w:szCs w:val="24"/>
        </w:rPr>
        <w:t>она на 01.07</w:t>
      </w:r>
      <w:r w:rsidR="007F0CD6" w:rsidRPr="00430351">
        <w:rPr>
          <w:szCs w:val="24"/>
        </w:rPr>
        <w:t>.201</w:t>
      </w:r>
      <w:r w:rsidR="00430351" w:rsidRPr="00430351">
        <w:rPr>
          <w:szCs w:val="24"/>
        </w:rPr>
        <w:t>6</w:t>
      </w:r>
      <w:r w:rsidR="004F501D">
        <w:rPr>
          <w:szCs w:val="24"/>
        </w:rPr>
        <w:t>г.</w:t>
      </w:r>
      <w:r w:rsidRPr="00430351">
        <w:rPr>
          <w:szCs w:val="24"/>
        </w:rPr>
        <w:t xml:space="preserve"> составила </w:t>
      </w:r>
      <w:r w:rsidR="00EE1C83" w:rsidRPr="00430351">
        <w:rPr>
          <w:szCs w:val="24"/>
        </w:rPr>
        <w:t xml:space="preserve">    </w:t>
      </w:r>
      <w:r w:rsidR="00430351" w:rsidRPr="00430351">
        <w:rPr>
          <w:b/>
          <w:szCs w:val="24"/>
        </w:rPr>
        <w:t>119 995</w:t>
      </w:r>
      <w:r w:rsidRPr="00430351">
        <w:rPr>
          <w:b/>
          <w:szCs w:val="24"/>
        </w:rPr>
        <w:t xml:space="preserve"> тыс. рублей</w:t>
      </w:r>
      <w:r w:rsidR="0025558B">
        <w:rPr>
          <w:b/>
          <w:szCs w:val="24"/>
        </w:rPr>
        <w:t xml:space="preserve">, </w:t>
      </w:r>
      <w:r w:rsidR="002C4594" w:rsidRPr="0025558B">
        <w:rPr>
          <w:szCs w:val="24"/>
        </w:rPr>
        <w:t>из нее</w:t>
      </w:r>
      <w:r w:rsidRPr="0025558B">
        <w:rPr>
          <w:szCs w:val="24"/>
        </w:rPr>
        <w:t xml:space="preserve"> </w:t>
      </w:r>
      <w:r w:rsidR="0025558B" w:rsidRPr="00430351">
        <w:rPr>
          <w:szCs w:val="24"/>
        </w:rPr>
        <w:t>0,5</w:t>
      </w:r>
      <w:r w:rsidR="0025558B">
        <w:rPr>
          <w:szCs w:val="24"/>
        </w:rPr>
        <w:t xml:space="preserve">% составляет </w:t>
      </w:r>
      <w:r w:rsidRPr="0025558B">
        <w:rPr>
          <w:szCs w:val="24"/>
        </w:rPr>
        <w:t>просроченная</w:t>
      </w:r>
      <w:r w:rsidRPr="00430351">
        <w:rPr>
          <w:szCs w:val="24"/>
        </w:rPr>
        <w:t xml:space="preserve"> задолженность –</w:t>
      </w:r>
      <w:r w:rsidR="00E21B82" w:rsidRPr="00430351">
        <w:rPr>
          <w:szCs w:val="24"/>
        </w:rPr>
        <w:t xml:space="preserve"> </w:t>
      </w:r>
      <w:r w:rsidR="00430351" w:rsidRPr="00430351">
        <w:rPr>
          <w:szCs w:val="24"/>
        </w:rPr>
        <w:t>608</w:t>
      </w:r>
      <w:r w:rsidR="0025558B">
        <w:rPr>
          <w:szCs w:val="24"/>
        </w:rPr>
        <w:t xml:space="preserve"> тыс. рублей </w:t>
      </w:r>
      <w:r w:rsidR="0025558B" w:rsidRPr="0025558B">
        <w:rPr>
          <w:szCs w:val="24"/>
        </w:rPr>
        <w:t>(</w:t>
      </w:r>
      <w:r w:rsidR="0025558B">
        <w:rPr>
          <w:szCs w:val="24"/>
        </w:rPr>
        <w:t>на 01.07.2015г. – 91 841 тыс. руб., в том числе просроченная – 1 854 тыс. руб.)</w:t>
      </w:r>
      <w:r w:rsidRPr="00430351">
        <w:rPr>
          <w:szCs w:val="24"/>
        </w:rPr>
        <w:t>. Наличие просроченной задолженности зафиксировано по вид</w:t>
      </w:r>
      <w:r w:rsidR="00430351" w:rsidRPr="00430351">
        <w:rPr>
          <w:szCs w:val="24"/>
        </w:rPr>
        <w:t>у</w:t>
      </w:r>
      <w:r w:rsidR="00121CB5">
        <w:rPr>
          <w:szCs w:val="24"/>
        </w:rPr>
        <w:t xml:space="preserve"> деятельности</w:t>
      </w:r>
      <w:r w:rsidRPr="00430351">
        <w:rPr>
          <w:szCs w:val="24"/>
        </w:rPr>
        <w:t xml:space="preserve"> «</w:t>
      </w:r>
      <w:r w:rsidR="00121CB5">
        <w:rPr>
          <w:szCs w:val="24"/>
        </w:rPr>
        <w:t>о</w:t>
      </w:r>
      <w:r w:rsidR="001E5072" w:rsidRPr="00430351">
        <w:rPr>
          <w:szCs w:val="24"/>
        </w:rPr>
        <w:t>брабатывающие производства</w:t>
      </w:r>
      <w:r w:rsidR="00430351" w:rsidRPr="00430351">
        <w:rPr>
          <w:szCs w:val="24"/>
        </w:rPr>
        <w:t xml:space="preserve">» за товары (работы, услуги). При этом </w:t>
      </w:r>
      <w:r w:rsidRPr="00430351">
        <w:rPr>
          <w:szCs w:val="24"/>
        </w:rPr>
        <w:t xml:space="preserve">с начала текущего года </w:t>
      </w:r>
      <w:r w:rsidR="00430351" w:rsidRPr="00430351">
        <w:rPr>
          <w:szCs w:val="24"/>
        </w:rPr>
        <w:t xml:space="preserve">сумма кредиторской задолженности </w:t>
      </w:r>
      <w:r w:rsidR="0025558B" w:rsidRPr="00430351">
        <w:rPr>
          <w:szCs w:val="24"/>
        </w:rPr>
        <w:t xml:space="preserve">увеличилась </w:t>
      </w:r>
      <w:r w:rsidR="00430351" w:rsidRPr="00430351">
        <w:rPr>
          <w:szCs w:val="24"/>
        </w:rPr>
        <w:t>в 1,5 раза, в том числе просроченная задолженность увеличилась</w:t>
      </w:r>
      <w:r w:rsidR="000F2EBF" w:rsidRPr="00430351">
        <w:rPr>
          <w:szCs w:val="24"/>
        </w:rPr>
        <w:t xml:space="preserve"> </w:t>
      </w:r>
      <w:r w:rsidR="007F0CD6" w:rsidRPr="00430351">
        <w:rPr>
          <w:szCs w:val="24"/>
        </w:rPr>
        <w:t xml:space="preserve">на </w:t>
      </w:r>
      <w:r w:rsidR="00430351" w:rsidRPr="00430351">
        <w:rPr>
          <w:szCs w:val="24"/>
        </w:rPr>
        <w:t>34</w:t>
      </w:r>
      <w:r w:rsidR="00F51695" w:rsidRPr="00430351">
        <w:rPr>
          <w:szCs w:val="24"/>
        </w:rPr>
        <w:t>%</w:t>
      </w:r>
      <w:r w:rsidRPr="00430351">
        <w:rPr>
          <w:szCs w:val="24"/>
        </w:rPr>
        <w:t xml:space="preserve">. </w:t>
      </w:r>
    </w:p>
    <w:p w:rsidR="00FF579C" w:rsidRPr="00397E0A" w:rsidRDefault="00FF579C" w:rsidP="00FF579C">
      <w:pPr>
        <w:ind w:firstLine="567"/>
        <w:jc w:val="both"/>
        <w:rPr>
          <w:sz w:val="28"/>
        </w:rPr>
      </w:pPr>
      <w:r w:rsidRPr="0025558B">
        <w:rPr>
          <w:sz w:val="28"/>
        </w:rPr>
        <w:t xml:space="preserve">В общей сумме кредиторской задолженности </w:t>
      </w:r>
      <w:r w:rsidR="007D3037" w:rsidRPr="0025558B">
        <w:rPr>
          <w:sz w:val="28"/>
        </w:rPr>
        <w:t>57</w:t>
      </w:r>
      <w:r w:rsidRPr="0025558B">
        <w:rPr>
          <w:sz w:val="28"/>
        </w:rPr>
        <w:t xml:space="preserve">% составляет </w:t>
      </w:r>
      <w:r w:rsidRPr="0025558B">
        <w:rPr>
          <w:b/>
          <w:sz w:val="28"/>
        </w:rPr>
        <w:t>задолженность поставщикам за товары (работы, услуги)</w:t>
      </w:r>
      <w:r w:rsidRPr="0025558B">
        <w:rPr>
          <w:sz w:val="28"/>
        </w:rPr>
        <w:t xml:space="preserve"> –</w:t>
      </w:r>
      <w:r w:rsidR="007D3037" w:rsidRPr="0025558B">
        <w:rPr>
          <w:sz w:val="28"/>
        </w:rPr>
        <w:t xml:space="preserve"> 68 013</w:t>
      </w:r>
      <w:r w:rsidRPr="0025558B">
        <w:rPr>
          <w:sz w:val="28"/>
        </w:rPr>
        <w:t xml:space="preserve"> тыс. рублей (на 01.0</w:t>
      </w:r>
      <w:r w:rsidR="007D3037" w:rsidRPr="0025558B">
        <w:rPr>
          <w:sz w:val="28"/>
        </w:rPr>
        <w:t>7</w:t>
      </w:r>
      <w:r w:rsidRPr="0025558B">
        <w:rPr>
          <w:sz w:val="28"/>
        </w:rPr>
        <w:t xml:space="preserve">.2015г. –              </w:t>
      </w:r>
      <w:r w:rsidR="006572AB" w:rsidRPr="0025558B">
        <w:rPr>
          <w:sz w:val="28"/>
        </w:rPr>
        <w:t xml:space="preserve">62 </w:t>
      </w:r>
      <w:r w:rsidR="006572AB" w:rsidRPr="00397E0A">
        <w:rPr>
          <w:sz w:val="28"/>
        </w:rPr>
        <w:t>461</w:t>
      </w:r>
      <w:r w:rsidRPr="00397E0A">
        <w:rPr>
          <w:sz w:val="28"/>
        </w:rPr>
        <w:t xml:space="preserve"> тыс. рублей или </w:t>
      </w:r>
      <w:r w:rsidR="0025558B" w:rsidRPr="00397E0A">
        <w:rPr>
          <w:sz w:val="28"/>
        </w:rPr>
        <w:t>68</w:t>
      </w:r>
      <w:r w:rsidRPr="00397E0A">
        <w:rPr>
          <w:sz w:val="28"/>
        </w:rPr>
        <w:t xml:space="preserve">%). </w:t>
      </w:r>
    </w:p>
    <w:p w:rsidR="00FF579C" w:rsidRPr="00397E0A" w:rsidRDefault="00FF579C" w:rsidP="00FF579C">
      <w:pPr>
        <w:ind w:firstLine="567"/>
        <w:jc w:val="both"/>
        <w:rPr>
          <w:sz w:val="28"/>
        </w:rPr>
      </w:pPr>
      <w:r w:rsidRPr="00397E0A">
        <w:rPr>
          <w:b/>
          <w:sz w:val="28"/>
        </w:rPr>
        <w:t>Задолженность в бюджет и внебюджетные фонды</w:t>
      </w:r>
      <w:r w:rsidRPr="00397E0A">
        <w:rPr>
          <w:sz w:val="28"/>
        </w:rPr>
        <w:t xml:space="preserve"> на 01.0</w:t>
      </w:r>
      <w:r w:rsidR="00397E0A" w:rsidRPr="00397E0A">
        <w:rPr>
          <w:sz w:val="28"/>
        </w:rPr>
        <w:t>7</w:t>
      </w:r>
      <w:r w:rsidRPr="00397E0A">
        <w:rPr>
          <w:sz w:val="28"/>
        </w:rPr>
        <w:t xml:space="preserve">.2016г. по анализируемому кругу крупных и средних предприятий составила </w:t>
      </w:r>
      <w:r w:rsidR="00397E0A" w:rsidRPr="00397E0A">
        <w:rPr>
          <w:sz w:val="28"/>
        </w:rPr>
        <w:t>11 182</w:t>
      </w:r>
      <w:r w:rsidRPr="00397E0A">
        <w:rPr>
          <w:sz w:val="28"/>
        </w:rPr>
        <w:t xml:space="preserve"> тыс. рублей или </w:t>
      </w:r>
      <w:r w:rsidR="00397E0A" w:rsidRPr="00397E0A">
        <w:rPr>
          <w:sz w:val="28"/>
        </w:rPr>
        <w:t>9,3</w:t>
      </w:r>
      <w:r w:rsidRPr="00397E0A">
        <w:rPr>
          <w:sz w:val="28"/>
        </w:rPr>
        <w:t>% в сумме кредиторской задолженности (на 01.0</w:t>
      </w:r>
      <w:r w:rsidR="00397E0A" w:rsidRPr="00397E0A">
        <w:rPr>
          <w:sz w:val="28"/>
        </w:rPr>
        <w:t>7</w:t>
      </w:r>
      <w:r w:rsidRPr="00397E0A">
        <w:rPr>
          <w:sz w:val="28"/>
        </w:rPr>
        <w:t>.2015</w:t>
      </w:r>
      <w:r w:rsidR="00121CB5">
        <w:rPr>
          <w:sz w:val="28"/>
        </w:rPr>
        <w:t>г.</w:t>
      </w:r>
      <w:r w:rsidRPr="00397E0A">
        <w:rPr>
          <w:sz w:val="28"/>
        </w:rPr>
        <w:t xml:space="preserve"> – </w:t>
      </w:r>
      <w:r w:rsidR="00397E0A" w:rsidRPr="00397E0A">
        <w:rPr>
          <w:sz w:val="28"/>
        </w:rPr>
        <w:t>10 093 тыс. рублей или 11,0</w:t>
      </w:r>
      <w:r w:rsidRPr="00397E0A">
        <w:rPr>
          <w:sz w:val="28"/>
        </w:rPr>
        <w:t>%), просроченная задолженность отсутствует.</w:t>
      </w:r>
    </w:p>
    <w:p w:rsidR="00FF579C" w:rsidRPr="00A23ED4" w:rsidRDefault="00FF579C" w:rsidP="00FF579C">
      <w:pPr>
        <w:pStyle w:val="33"/>
        <w:ind w:firstLine="567"/>
      </w:pPr>
      <w:r w:rsidRPr="00A23ED4">
        <w:t xml:space="preserve">Задолженность </w:t>
      </w:r>
      <w:r w:rsidR="00397E0A" w:rsidRPr="00A23ED4">
        <w:t xml:space="preserve">предприятий </w:t>
      </w:r>
      <w:r w:rsidRPr="00A23ED4">
        <w:t xml:space="preserve">по полученным </w:t>
      </w:r>
      <w:r w:rsidRPr="00A23ED4">
        <w:rPr>
          <w:b/>
        </w:rPr>
        <w:t>кредитам и займам</w:t>
      </w:r>
      <w:r w:rsidRPr="00A23ED4">
        <w:t xml:space="preserve"> составила </w:t>
      </w:r>
      <w:r w:rsidR="00A23ED4" w:rsidRPr="00A23ED4">
        <w:t xml:space="preserve">        </w:t>
      </w:r>
      <w:r w:rsidR="00A23ED4" w:rsidRPr="00A23ED4">
        <w:rPr>
          <w:b/>
        </w:rPr>
        <w:t>12 906</w:t>
      </w:r>
      <w:r w:rsidRPr="00A23ED4">
        <w:rPr>
          <w:b/>
        </w:rPr>
        <w:t xml:space="preserve"> тыс. рублей</w:t>
      </w:r>
      <w:r w:rsidR="00397E0A" w:rsidRPr="00A23ED4">
        <w:rPr>
          <w:b/>
        </w:rPr>
        <w:t xml:space="preserve"> </w:t>
      </w:r>
      <w:r w:rsidR="00397E0A" w:rsidRPr="00A23ED4">
        <w:t>(на 01.07.2015г. – 26 248 тыс. руб.)</w:t>
      </w:r>
      <w:r w:rsidRPr="00A23ED4">
        <w:t>. Наличие кредитов и займов зафиксировано по видам деятельности: «Прои</w:t>
      </w:r>
      <w:r w:rsidR="008D4D85">
        <w:t xml:space="preserve">зводство электрических машин» и </w:t>
      </w:r>
      <w:r w:rsidRPr="00A23ED4">
        <w:t>«</w:t>
      </w:r>
      <w:r w:rsidRPr="00A23ED4">
        <w:rPr>
          <w:szCs w:val="24"/>
        </w:rPr>
        <w:t>Здравоохранение и предоставление социальных услуг</w:t>
      </w:r>
      <w:r w:rsidR="008D4D85">
        <w:t>»</w:t>
      </w:r>
      <w:r w:rsidRPr="00A23ED4">
        <w:t>. Просроченная задолженность по кредитам и займам отсутствует.</w:t>
      </w:r>
    </w:p>
    <w:p w:rsidR="00FF579C" w:rsidRPr="00A23ED4" w:rsidRDefault="00FF579C" w:rsidP="00FF579C">
      <w:pPr>
        <w:pStyle w:val="31"/>
        <w:ind w:firstLine="567"/>
      </w:pPr>
      <w:r w:rsidRPr="00000495">
        <w:rPr>
          <w:b/>
          <w:bCs/>
        </w:rPr>
        <w:t>Дебиторская задолженность организаций района</w:t>
      </w:r>
      <w:r w:rsidRPr="00000495">
        <w:t xml:space="preserve"> по сравнению с соответствующим периодом прошлого года увеличилась на </w:t>
      </w:r>
      <w:r w:rsidR="00000495" w:rsidRPr="00000495">
        <w:t>44,5</w:t>
      </w:r>
      <w:r w:rsidRPr="00000495">
        <w:t>% и на 01.0</w:t>
      </w:r>
      <w:r w:rsidR="00000495" w:rsidRPr="00000495">
        <w:t>7</w:t>
      </w:r>
      <w:r w:rsidRPr="00000495">
        <w:t xml:space="preserve">.2016г. составила </w:t>
      </w:r>
      <w:r w:rsidR="00000495" w:rsidRPr="00000495">
        <w:rPr>
          <w:b/>
          <w:bCs/>
        </w:rPr>
        <w:t xml:space="preserve">68 821 </w:t>
      </w:r>
      <w:r w:rsidRPr="00000495">
        <w:t>тыс. рублей (на 01.0</w:t>
      </w:r>
      <w:r w:rsidR="00000495" w:rsidRPr="00000495">
        <w:t>7</w:t>
      </w:r>
      <w:r w:rsidRPr="00000495">
        <w:t xml:space="preserve">.2015г. – </w:t>
      </w:r>
      <w:r w:rsidR="00000495" w:rsidRPr="00000495">
        <w:t>47 637</w:t>
      </w:r>
      <w:r w:rsidRPr="00000495">
        <w:t xml:space="preserve"> тыс. рублей), в том числе</w:t>
      </w:r>
      <w:r w:rsidRPr="00FF579C">
        <w:rPr>
          <w:color w:val="FF0000"/>
        </w:rPr>
        <w:t xml:space="preserve"> </w:t>
      </w:r>
      <w:r w:rsidRPr="00000495">
        <w:t xml:space="preserve">просроченная – </w:t>
      </w:r>
      <w:r w:rsidR="00000495" w:rsidRPr="00000495">
        <w:t>4 314 тыс. рублей (на 01.07</w:t>
      </w:r>
      <w:r w:rsidRPr="00000495">
        <w:t xml:space="preserve">.2015г. – </w:t>
      </w:r>
      <w:r w:rsidR="00000495" w:rsidRPr="00000495">
        <w:t>3 938</w:t>
      </w:r>
      <w:r w:rsidRPr="00000495">
        <w:t xml:space="preserve"> тыс. рублей). На долю </w:t>
      </w:r>
      <w:r w:rsidRPr="00A23ED4">
        <w:t>Колпашевского района приходится 0,0</w:t>
      </w:r>
      <w:r w:rsidR="00A23ED4" w:rsidRPr="00A23ED4">
        <w:t>4</w:t>
      </w:r>
      <w:r w:rsidRPr="00A23ED4">
        <w:t xml:space="preserve">% в сумме просроченной задолженности по Томской области. </w:t>
      </w:r>
    </w:p>
    <w:p w:rsidR="00FF579C" w:rsidRPr="00A23ED4" w:rsidRDefault="00FF579C" w:rsidP="00FF579C">
      <w:pPr>
        <w:pStyle w:val="31"/>
        <w:ind w:firstLine="567"/>
      </w:pPr>
      <w:proofErr w:type="gramStart"/>
      <w:r w:rsidRPr="00A23ED4">
        <w:t xml:space="preserve">Из общей дебиторской задолженности </w:t>
      </w:r>
      <w:r w:rsidRPr="00A23ED4">
        <w:rPr>
          <w:b/>
        </w:rPr>
        <w:t>задолженность покупателей за товары (работы, услуги)</w:t>
      </w:r>
      <w:r w:rsidRPr="00A23ED4">
        <w:t xml:space="preserve">  составила </w:t>
      </w:r>
      <w:r w:rsidR="00A23ED4" w:rsidRPr="00A23ED4">
        <w:t>50 091</w:t>
      </w:r>
      <w:r w:rsidRPr="00A23ED4">
        <w:t xml:space="preserve"> тыс. рублей, в том числе просроченная </w:t>
      </w:r>
      <w:r w:rsidR="00A23ED4" w:rsidRPr="00A23ED4">
        <w:t>3 608</w:t>
      </w:r>
      <w:r w:rsidRPr="00A23ED4">
        <w:t xml:space="preserve"> тыс. рублей</w:t>
      </w:r>
      <w:r w:rsidR="00A23ED4" w:rsidRPr="00A23ED4">
        <w:t xml:space="preserve"> (на 01.07.2015г. – 47 637 тыс. руб., просроченная – 3 938 тыс. руб.)</w:t>
      </w:r>
      <w:r w:rsidRPr="00A23ED4">
        <w:t xml:space="preserve">. </w:t>
      </w:r>
      <w:proofErr w:type="gramEnd"/>
    </w:p>
    <w:p w:rsidR="00FF579C" w:rsidRPr="00000495" w:rsidRDefault="00FF579C" w:rsidP="00FF579C">
      <w:pPr>
        <w:pStyle w:val="31"/>
        <w:ind w:firstLine="567"/>
        <w:rPr>
          <w:szCs w:val="24"/>
        </w:rPr>
      </w:pPr>
      <w:r w:rsidRPr="00A23ED4">
        <w:rPr>
          <w:szCs w:val="24"/>
        </w:rPr>
        <w:t>На 01.0</w:t>
      </w:r>
      <w:r w:rsidR="00000495" w:rsidRPr="00A23ED4">
        <w:rPr>
          <w:szCs w:val="24"/>
        </w:rPr>
        <w:t>7</w:t>
      </w:r>
      <w:r w:rsidRPr="00A23ED4">
        <w:rPr>
          <w:szCs w:val="24"/>
        </w:rPr>
        <w:t xml:space="preserve">.2016г. по кругу крупных и средних организаций района </w:t>
      </w:r>
      <w:r w:rsidRPr="00A23ED4">
        <w:rPr>
          <w:b/>
          <w:szCs w:val="24"/>
        </w:rPr>
        <w:t>кредиторская</w:t>
      </w:r>
      <w:r w:rsidRPr="00000495">
        <w:rPr>
          <w:b/>
          <w:szCs w:val="24"/>
        </w:rPr>
        <w:t xml:space="preserve"> задолженность превысила сумму дебиторской задолженности на </w:t>
      </w:r>
      <w:r w:rsidR="00000495">
        <w:rPr>
          <w:b/>
          <w:szCs w:val="24"/>
        </w:rPr>
        <w:t>51 174</w:t>
      </w:r>
      <w:r w:rsidRPr="00000495">
        <w:rPr>
          <w:b/>
          <w:szCs w:val="24"/>
        </w:rPr>
        <w:t xml:space="preserve"> тыс. рублей или в 1,7</w:t>
      </w:r>
      <w:r w:rsidR="00C2633E">
        <w:rPr>
          <w:b/>
          <w:szCs w:val="24"/>
        </w:rPr>
        <w:t>4</w:t>
      </w:r>
      <w:r w:rsidRPr="00000495">
        <w:rPr>
          <w:b/>
          <w:szCs w:val="24"/>
        </w:rPr>
        <w:t xml:space="preserve"> раза.</w:t>
      </w:r>
      <w:r w:rsidRPr="00000495">
        <w:rPr>
          <w:szCs w:val="24"/>
        </w:rPr>
        <w:t xml:space="preserve"> Динамика соотношения кредиторской и дебиторской задолж</w:t>
      </w:r>
      <w:r w:rsidR="004C7FF8">
        <w:rPr>
          <w:szCs w:val="24"/>
        </w:rPr>
        <w:t>енностей изображена на рисунке 7</w:t>
      </w:r>
      <w:r w:rsidRPr="00000495">
        <w:rPr>
          <w:szCs w:val="24"/>
        </w:rPr>
        <w:t>.</w:t>
      </w:r>
    </w:p>
    <w:p w:rsidR="00FF579C" w:rsidRPr="00FF579C" w:rsidRDefault="00000495" w:rsidP="00C2681A">
      <w:pPr>
        <w:pStyle w:val="31"/>
        <w:rPr>
          <w:color w:val="FF0000"/>
          <w:szCs w:val="24"/>
        </w:rPr>
        <w:sectPr w:rsidR="00FF579C" w:rsidRPr="00FF579C" w:rsidSect="003D40F1">
          <w:headerReference w:type="default" r:id="rId33"/>
          <w:type w:val="continuous"/>
          <w:pgSz w:w="11906" w:h="16838"/>
          <w:pgMar w:top="1134" w:right="849" w:bottom="1134" w:left="851" w:header="720" w:footer="720" w:gutter="0"/>
          <w:paperSrc w:first="7" w:other="7"/>
          <w:cols w:space="720" w:equalWidth="0">
            <w:col w:w="10206"/>
          </w:cols>
        </w:sectPr>
      </w:pPr>
      <w:r w:rsidRPr="00000495">
        <w:rPr>
          <w:noProof/>
          <w:color w:val="FF0000"/>
          <w:szCs w:val="24"/>
        </w:rPr>
        <w:drawing>
          <wp:inline distT="0" distB="0" distL="0" distR="0">
            <wp:extent cx="6434913" cy="2498651"/>
            <wp:effectExtent l="0" t="0" r="0" b="0"/>
            <wp:docPr id="2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FF579C" w:rsidRPr="006B280F" w:rsidRDefault="004C7FF8" w:rsidP="00C2681A">
      <w:pPr>
        <w:pStyle w:val="af8"/>
        <w:jc w:val="center"/>
        <w:rPr>
          <w:noProof/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Рисунок 7</w:t>
      </w:r>
      <w:r w:rsidR="00FF579C" w:rsidRPr="006B280F">
        <w:rPr>
          <w:color w:val="548DD4" w:themeColor="text2" w:themeTint="99"/>
          <w:sz w:val="22"/>
          <w:szCs w:val="22"/>
        </w:rPr>
        <w:t>. Кредиторская и дебиторская задолженности по кругу крупных и средних организаций Колпашевского района.</w:t>
      </w:r>
    </w:p>
    <w:p w:rsidR="00FF579C" w:rsidRPr="00FF579C" w:rsidRDefault="00FF579C" w:rsidP="00FF579C">
      <w:pPr>
        <w:pStyle w:val="31"/>
        <w:ind w:firstLine="567"/>
        <w:jc w:val="center"/>
        <w:rPr>
          <w:color w:val="FF0000"/>
          <w:sz w:val="22"/>
          <w:szCs w:val="22"/>
        </w:rPr>
        <w:sectPr w:rsidR="00FF579C" w:rsidRPr="00FF579C" w:rsidSect="00C2681A">
          <w:headerReference w:type="default" r:id="rId35"/>
          <w:type w:val="continuous"/>
          <w:pgSz w:w="11906" w:h="16838"/>
          <w:pgMar w:top="1134" w:right="849" w:bottom="899" w:left="851" w:header="720" w:footer="720" w:gutter="0"/>
          <w:paperSrc w:first="7" w:other="7"/>
          <w:cols w:space="708"/>
        </w:sectPr>
      </w:pPr>
    </w:p>
    <w:p w:rsidR="00FF579C" w:rsidRPr="00DA053C" w:rsidRDefault="00FF579C" w:rsidP="00FF579C">
      <w:pPr>
        <w:pStyle w:val="31"/>
        <w:ind w:firstLine="567"/>
      </w:pPr>
      <w:r w:rsidRPr="00DA053C">
        <w:t>Таким образом, долги отчитавшихся организаций превышают задолженность перед этими организациями, что свидетельствует о некоторой неустойчивости платежеспособности данных организаций.</w:t>
      </w:r>
    </w:p>
    <w:p w:rsidR="00C2633E" w:rsidRDefault="00C2633E" w:rsidP="00480ED2">
      <w:pPr>
        <w:ind w:firstLine="567"/>
        <w:rPr>
          <w:rFonts w:eastAsia="Arial Unicode MS"/>
          <w:b/>
          <w:color w:val="FF0000"/>
          <w:sz w:val="28"/>
          <w:szCs w:val="36"/>
        </w:rPr>
      </w:pPr>
    </w:p>
    <w:p w:rsidR="008F1FE6" w:rsidRPr="00B056CD" w:rsidRDefault="008F1FE6" w:rsidP="00480ED2">
      <w:pPr>
        <w:ind w:firstLine="567"/>
        <w:jc w:val="both"/>
        <w:rPr>
          <w:b/>
          <w:sz w:val="28"/>
        </w:rPr>
      </w:pPr>
      <w:r w:rsidRPr="00B056CD">
        <w:rPr>
          <w:b/>
          <w:sz w:val="28"/>
        </w:rPr>
        <w:t>Над выпуском работали:</w:t>
      </w:r>
    </w:p>
    <w:p w:rsidR="00962A27" w:rsidRPr="00B056CD" w:rsidRDefault="008F1FE6" w:rsidP="00F54F47">
      <w:pPr>
        <w:ind w:firstLine="567"/>
        <w:jc w:val="both"/>
      </w:pPr>
      <w:r w:rsidRPr="00B056CD">
        <w:rPr>
          <w:sz w:val="28"/>
        </w:rPr>
        <w:t xml:space="preserve">Анализ социально-экономического развития Колпашевского района подготовлен специалистами отдела экономики и </w:t>
      </w:r>
      <w:r w:rsidR="00B47C00" w:rsidRPr="00B056CD">
        <w:rPr>
          <w:sz w:val="28"/>
        </w:rPr>
        <w:t>стратегического планирования</w:t>
      </w:r>
    </w:p>
    <w:sectPr w:rsidR="00962A27" w:rsidRPr="00B056CD" w:rsidSect="00497CA1">
      <w:headerReference w:type="default" r:id="rId36"/>
      <w:footerReference w:type="default" r:id="rId37"/>
      <w:type w:val="continuous"/>
      <w:pgSz w:w="11906" w:h="16838" w:code="9"/>
      <w:pgMar w:top="719" w:right="849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B4B" w:rsidRDefault="00476B4B">
      <w:r>
        <w:separator/>
      </w:r>
    </w:p>
  </w:endnote>
  <w:endnote w:type="continuationSeparator" w:id="0">
    <w:p w:rsidR="00476B4B" w:rsidRDefault="00476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B4B" w:rsidRDefault="00476B4B">
    <w:pPr>
      <w:pStyle w:val="af0"/>
      <w:framePr w:wrap="auto" w:vAnchor="text" w:hAnchor="margin" w:xAlign="center" w:y="1"/>
      <w:rPr>
        <w:rStyle w:val="af"/>
      </w:rPr>
    </w:pPr>
  </w:p>
  <w:p w:rsidR="00476B4B" w:rsidRDefault="00476B4B">
    <w:pPr>
      <w:pStyle w:val="af0"/>
      <w:framePr w:wrap="auto" w:vAnchor="text" w:hAnchor="page" w:x="7102" w:y="133"/>
      <w:rPr>
        <w:rStyle w:val="af"/>
      </w:rPr>
    </w:pPr>
  </w:p>
  <w:p w:rsidR="00476B4B" w:rsidRDefault="00476B4B" w:rsidP="00F26EC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B4B" w:rsidRDefault="00476B4B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B4B" w:rsidRDefault="00476B4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B4B" w:rsidRDefault="00476B4B">
      <w:r>
        <w:separator/>
      </w:r>
    </w:p>
  </w:footnote>
  <w:footnote w:type="continuationSeparator" w:id="0">
    <w:p w:rsidR="00476B4B" w:rsidRDefault="00476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B4B" w:rsidRDefault="00476B4B">
    <w:pPr>
      <w:pStyle w:val="ad"/>
      <w:jc w:val="center"/>
    </w:pPr>
  </w:p>
  <w:p w:rsidR="00476B4B" w:rsidRDefault="00476B4B" w:rsidP="00F26EC6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7934"/>
      <w:docPartObj>
        <w:docPartGallery w:val="Page Numbers (Top of Page)"/>
        <w:docPartUnique/>
      </w:docPartObj>
    </w:sdtPr>
    <w:sdtContent>
      <w:p w:rsidR="00476B4B" w:rsidRDefault="009F5079">
        <w:pPr>
          <w:pStyle w:val="ad"/>
          <w:jc w:val="center"/>
        </w:pPr>
        <w:fldSimple w:instr=" PAGE   \* MERGEFORMAT ">
          <w:r w:rsidR="008C6546">
            <w:rPr>
              <w:noProof/>
            </w:rPr>
            <w:t>3</w:t>
          </w:r>
        </w:fldSimple>
      </w:p>
    </w:sdtContent>
  </w:sdt>
  <w:p w:rsidR="00476B4B" w:rsidRDefault="00476B4B">
    <w:pPr>
      <w:pStyle w:val="a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5264"/>
      <w:docPartObj>
        <w:docPartGallery w:val="Page Numbers (Top of Page)"/>
        <w:docPartUnique/>
      </w:docPartObj>
    </w:sdtPr>
    <w:sdtContent>
      <w:p w:rsidR="00476B4B" w:rsidRDefault="009F5079">
        <w:pPr>
          <w:pStyle w:val="ad"/>
          <w:jc w:val="center"/>
        </w:pPr>
        <w:fldSimple w:instr=" PAGE   \* MERGEFORMAT ">
          <w:r w:rsidR="008C6546">
            <w:rPr>
              <w:noProof/>
            </w:rPr>
            <w:t>46</w:t>
          </w:r>
        </w:fldSimple>
      </w:p>
    </w:sdtContent>
  </w:sdt>
  <w:p w:rsidR="00476B4B" w:rsidRDefault="00476B4B">
    <w:pPr>
      <w:pStyle w:val="ad"/>
      <w:ind w:right="360"/>
      <w:rPr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B4B" w:rsidRDefault="00476B4B">
    <w:pPr>
      <w:pStyle w:val="ad"/>
      <w:ind w:right="360"/>
      <w:rPr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B4B" w:rsidRDefault="009F5079">
    <w:pPr>
      <w:pStyle w:val="ad"/>
      <w:jc w:val="center"/>
    </w:pPr>
    <w:fldSimple w:instr=" PAGE   \* MERGEFORMAT ">
      <w:r w:rsidR="008C6546">
        <w:rPr>
          <w:noProof/>
        </w:rPr>
        <w:t>47</w:t>
      </w:r>
    </w:fldSimple>
  </w:p>
  <w:p w:rsidR="00476B4B" w:rsidRDefault="00476B4B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137"/>
    <w:multiLevelType w:val="singleLevel"/>
    <w:tmpl w:val="6A4451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F25767"/>
    <w:multiLevelType w:val="hybridMultilevel"/>
    <w:tmpl w:val="9668A65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44EC7"/>
    <w:multiLevelType w:val="hybridMultilevel"/>
    <w:tmpl w:val="F8E05E3E"/>
    <w:lvl w:ilvl="0" w:tplc="29C84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A968E4"/>
    <w:multiLevelType w:val="hybridMultilevel"/>
    <w:tmpl w:val="E026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73C77"/>
    <w:multiLevelType w:val="hybridMultilevel"/>
    <w:tmpl w:val="2EAE465A"/>
    <w:lvl w:ilvl="0" w:tplc="D23A959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5">
    <w:nsid w:val="13D04D76"/>
    <w:multiLevelType w:val="hybridMultilevel"/>
    <w:tmpl w:val="F26816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9157204"/>
    <w:multiLevelType w:val="hybridMultilevel"/>
    <w:tmpl w:val="8ED27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685ADA"/>
    <w:multiLevelType w:val="hybridMultilevel"/>
    <w:tmpl w:val="6FEE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C0868"/>
    <w:multiLevelType w:val="hybridMultilevel"/>
    <w:tmpl w:val="605E59F0"/>
    <w:lvl w:ilvl="0" w:tplc="29C84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763FC"/>
    <w:multiLevelType w:val="hybridMultilevel"/>
    <w:tmpl w:val="B250158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C00BB1"/>
    <w:multiLevelType w:val="hybridMultilevel"/>
    <w:tmpl w:val="E1E0F16E"/>
    <w:lvl w:ilvl="0" w:tplc="DF2AE67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11">
    <w:nsid w:val="2D2B033D"/>
    <w:multiLevelType w:val="hybridMultilevel"/>
    <w:tmpl w:val="EBB05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385F4B08"/>
    <w:multiLevelType w:val="hybridMultilevel"/>
    <w:tmpl w:val="8356EADE"/>
    <w:lvl w:ilvl="0" w:tplc="50FA0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393869D3"/>
    <w:multiLevelType w:val="hybridMultilevel"/>
    <w:tmpl w:val="0B8EA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57E57"/>
    <w:multiLevelType w:val="hybridMultilevel"/>
    <w:tmpl w:val="870C5CEE"/>
    <w:lvl w:ilvl="0" w:tplc="F9D86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D65E1"/>
    <w:multiLevelType w:val="hybridMultilevel"/>
    <w:tmpl w:val="FEB6440C"/>
    <w:lvl w:ilvl="0" w:tplc="0AE2013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E1B203E"/>
    <w:multiLevelType w:val="hybridMultilevel"/>
    <w:tmpl w:val="42C4A60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4FDC70EB"/>
    <w:multiLevelType w:val="hybridMultilevel"/>
    <w:tmpl w:val="6EB81548"/>
    <w:lvl w:ilvl="0" w:tplc="29C84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9A433A"/>
    <w:multiLevelType w:val="hybridMultilevel"/>
    <w:tmpl w:val="0436FE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811D7D"/>
    <w:multiLevelType w:val="hybridMultilevel"/>
    <w:tmpl w:val="0ABABCFC"/>
    <w:lvl w:ilvl="0" w:tplc="D180C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50CC4"/>
    <w:multiLevelType w:val="hybridMultilevel"/>
    <w:tmpl w:val="0B563126"/>
    <w:lvl w:ilvl="0" w:tplc="E8E67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57034597"/>
    <w:multiLevelType w:val="singleLevel"/>
    <w:tmpl w:val="DEBA42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F562996"/>
    <w:multiLevelType w:val="hybridMultilevel"/>
    <w:tmpl w:val="3F5E4A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4C06C0"/>
    <w:multiLevelType w:val="hybridMultilevel"/>
    <w:tmpl w:val="5AB06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D85118"/>
    <w:multiLevelType w:val="multilevel"/>
    <w:tmpl w:val="112C41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65D8562D"/>
    <w:multiLevelType w:val="hybridMultilevel"/>
    <w:tmpl w:val="36745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7549E"/>
    <w:multiLevelType w:val="hybridMultilevel"/>
    <w:tmpl w:val="023E6144"/>
    <w:lvl w:ilvl="0" w:tplc="DB3E8F4C">
      <w:start w:val="5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790D299F"/>
    <w:multiLevelType w:val="hybridMultilevel"/>
    <w:tmpl w:val="CA1E556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03360"/>
    <w:multiLevelType w:val="hybridMultilevel"/>
    <w:tmpl w:val="049650DC"/>
    <w:lvl w:ilvl="0" w:tplc="9D520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CED6A8">
      <w:numFmt w:val="none"/>
      <w:lvlText w:val=""/>
      <w:lvlJc w:val="left"/>
      <w:pPr>
        <w:tabs>
          <w:tab w:val="num" w:pos="360"/>
        </w:tabs>
      </w:pPr>
    </w:lvl>
    <w:lvl w:ilvl="2" w:tplc="856A95D0">
      <w:numFmt w:val="none"/>
      <w:lvlText w:val=""/>
      <w:lvlJc w:val="left"/>
      <w:pPr>
        <w:tabs>
          <w:tab w:val="num" w:pos="360"/>
        </w:tabs>
      </w:pPr>
    </w:lvl>
    <w:lvl w:ilvl="3" w:tplc="BBA65D94">
      <w:numFmt w:val="none"/>
      <w:lvlText w:val=""/>
      <w:lvlJc w:val="left"/>
      <w:pPr>
        <w:tabs>
          <w:tab w:val="num" w:pos="360"/>
        </w:tabs>
      </w:pPr>
    </w:lvl>
    <w:lvl w:ilvl="4" w:tplc="9402906E">
      <w:numFmt w:val="none"/>
      <w:lvlText w:val=""/>
      <w:lvlJc w:val="left"/>
      <w:pPr>
        <w:tabs>
          <w:tab w:val="num" w:pos="360"/>
        </w:tabs>
      </w:pPr>
    </w:lvl>
    <w:lvl w:ilvl="5" w:tplc="615698E8">
      <w:numFmt w:val="none"/>
      <w:lvlText w:val=""/>
      <w:lvlJc w:val="left"/>
      <w:pPr>
        <w:tabs>
          <w:tab w:val="num" w:pos="360"/>
        </w:tabs>
      </w:pPr>
    </w:lvl>
    <w:lvl w:ilvl="6" w:tplc="908E0852">
      <w:numFmt w:val="none"/>
      <w:lvlText w:val=""/>
      <w:lvlJc w:val="left"/>
      <w:pPr>
        <w:tabs>
          <w:tab w:val="num" w:pos="360"/>
        </w:tabs>
      </w:pPr>
    </w:lvl>
    <w:lvl w:ilvl="7" w:tplc="8FE236A4">
      <w:numFmt w:val="none"/>
      <w:lvlText w:val=""/>
      <w:lvlJc w:val="left"/>
      <w:pPr>
        <w:tabs>
          <w:tab w:val="num" w:pos="360"/>
        </w:tabs>
      </w:pPr>
    </w:lvl>
    <w:lvl w:ilvl="8" w:tplc="7EBEC9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1"/>
  </w:num>
  <w:num w:numId="2">
    <w:abstractNumId w:val="28"/>
  </w:num>
  <w:num w:numId="3">
    <w:abstractNumId w:val="24"/>
  </w:num>
  <w:num w:numId="4">
    <w:abstractNumId w:val="1"/>
  </w:num>
  <w:num w:numId="5">
    <w:abstractNumId w:val="9"/>
  </w:num>
  <w:num w:numId="6">
    <w:abstractNumId w:val="22"/>
  </w:num>
  <w:num w:numId="7">
    <w:abstractNumId w:val="0"/>
  </w:num>
  <w:num w:numId="8">
    <w:abstractNumId w:val="26"/>
  </w:num>
  <w:num w:numId="9">
    <w:abstractNumId w:val="4"/>
  </w:num>
  <w:num w:numId="10">
    <w:abstractNumId w:val="10"/>
  </w:num>
  <w:num w:numId="11">
    <w:abstractNumId w:val="18"/>
  </w:num>
  <w:num w:numId="12">
    <w:abstractNumId w:val="6"/>
  </w:num>
  <w:num w:numId="13">
    <w:abstractNumId w:val="23"/>
  </w:num>
  <w:num w:numId="14">
    <w:abstractNumId w:val="11"/>
  </w:num>
  <w:num w:numId="15">
    <w:abstractNumId w:val="12"/>
  </w:num>
  <w:num w:numId="16">
    <w:abstractNumId w:val="20"/>
  </w:num>
  <w:num w:numId="17">
    <w:abstractNumId w:val="5"/>
  </w:num>
  <w:num w:numId="18">
    <w:abstractNumId w:val="16"/>
  </w:num>
  <w:num w:numId="19">
    <w:abstractNumId w:val="25"/>
  </w:num>
  <w:num w:numId="20">
    <w:abstractNumId w:val="13"/>
  </w:num>
  <w:num w:numId="21">
    <w:abstractNumId w:val="15"/>
  </w:num>
  <w:num w:numId="22">
    <w:abstractNumId w:val="3"/>
  </w:num>
  <w:num w:numId="23">
    <w:abstractNumId w:val="14"/>
  </w:num>
  <w:num w:numId="24">
    <w:abstractNumId w:val="19"/>
  </w:num>
  <w:num w:numId="25">
    <w:abstractNumId w:val="7"/>
  </w:num>
  <w:num w:numId="26">
    <w:abstractNumId w:val="27"/>
  </w:num>
  <w:num w:numId="27">
    <w:abstractNumId w:val="8"/>
  </w:num>
  <w:num w:numId="28">
    <w:abstractNumId w:val="2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804"/>
    <w:rsid w:val="00000495"/>
    <w:rsid w:val="00000C35"/>
    <w:rsid w:val="000017AB"/>
    <w:rsid w:val="00002220"/>
    <w:rsid w:val="00002924"/>
    <w:rsid w:val="00003176"/>
    <w:rsid w:val="000035FA"/>
    <w:rsid w:val="0000395B"/>
    <w:rsid w:val="00003CB7"/>
    <w:rsid w:val="00004557"/>
    <w:rsid w:val="00004D0A"/>
    <w:rsid w:val="000051DD"/>
    <w:rsid w:val="0000554C"/>
    <w:rsid w:val="00005EE4"/>
    <w:rsid w:val="000076B0"/>
    <w:rsid w:val="000103D1"/>
    <w:rsid w:val="00010429"/>
    <w:rsid w:val="00010AED"/>
    <w:rsid w:val="00010F06"/>
    <w:rsid w:val="00011DC2"/>
    <w:rsid w:val="000124B7"/>
    <w:rsid w:val="00012DBA"/>
    <w:rsid w:val="000131D8"/>
    <w:rsid w:val="000140DB"/>
    <w:rsid w:val="0001505E"/>
    <w:rsid w:val="000154BE"/>
    <w:rsid w:val="00017134"/>
    <w:rsid w:val="000207AE"/>
    <w:rsid w:val="000210A2"/>
    <w:rsid w:val="00021FE0"/>
    <w:rsid w:val="000228FB"/>
    <w:rsid w:val="00023CC8"/>
    <w:rsid w:val="00024229"/>
    <w:rsid w:val="000242BD"/>
    <w:rsid w:val="00027356"/>
    <w:rsid w:val="0002767C"/>
    <w:rsid w:val="000277A5"/>
    <w:rsid w:val="00027ACA"/>
    <w:rsid w:val="00030743"/>
    <w:rsid w:val="00030D23"/>
    <w:rsid w:val="0003117F"/>
    <w:rsid w:val="00031504"/>
    <w:rsid w:val="00031E3D"/>
    <w:rsid w:val="000339AC"/>
    <w:rsid w:val="00034B86"/>
    <w:rsid w:val="000352C0"/>
    <w:rsid w:val="00035EF9"/>
    <w:rsid w:val="00036C73"/>
    <w:rsid w:val="00036D47"/>
    <w:rsid w:val="00037394"/>
    <w:rsid w:val="00037638"/>
    <w:rsid w:val="00040B12"/>
    <w:rsid w:val="00040F92"/>
    <w:rsid w:val="00041729"/>
    <w:rsid w:val="00041744"/>
    <w:rsid w:val="00041F6F"/>
    <w:rsid w:val="000420B6"/>
    <w:rsid w:val="000423AB"/>
    <w:rsid w:val="00042871"/>
    <w:rsid w:val="00042CC3"/>
    <w:rsid w:val="00043331"/>
    <w:rsid w:val="00043786"/>
    <w:rsid w:val="0004432B"/>
    <w:rsid w:val="0004489F"/>
    <w:rsid w:val="00045A1C"/>
    <w:rsid w:val="00046BE9"/>
    <w:rsid w:val="00046C7A"/>
    <w:rsid w:val="00046F5B"/>
    <w:rsid w:val="000470DA"/>
    <w:rsid w:val="0004792B"/>
    <w:rsid w:val="000479FA"/>
    <w:rsid w:val="00050207"/>
    <w:rsid w:val="00053861"/>
    <w:rsid w:val="00054BAB"/>
    <w:rsid w:val="00056084"/>
    <w:rsid w:val="000561ED"/>
    <w:rsid w:val="000568BA"/>
    <w:rsid w:val="00060E9D"/>
    <w:rsid w:val="00061E43"/>
    <w:rsid w:val="00061F50"/>
    <w:rsid w:val="00063378"/>
    <w:rsid w:val="00063573"/>
    <w:rsid w:val="000639A1"/>
    <w:rsid w:val="00064774"/>
    <w:rsid w:val="000649F1"/>
    <w:rsid w:val="00065B3C"/>
    <w:rsid w:val="000660AC"/>
    <w:rsid w:val="000661E4"/>
    <w:rsid w:val="0006702C"/>
    <w:rsid w:val="00067864"/>
    <w:rsid w:val="00070705"/>
    <w:rsid w:val="000708A9"/>
    <w:rsid w:val="00070D90"/>
    <w:rsid w:val="00071128"/>
    <w:rsid w:val="00071A14"/>
    <w:rsid w:val="00073014"/>
    <w:rsid w:val="00073383"/>
    <w:rsid w:val="000738C5"/>
    <w:rsid w:val="00073C41"/>
    <w:rsid w:val="00074440"/>
    <w:rsid w:val="0007487A"/>
    <w:rsid w:val="00074C68"/>
    <w:rsid w:val="000755CA"/>
    <w:rsid w:val="00075A0A"/>
    <w:rsid w:val="00076857"/>
    <w:rsid w:val="00076BC9"/>
    <w:rsid w:val="00076C8C"/>
    <w:rsid w:val="00076DF4"/>
    <w:rsid w:val="00076EDF"/>
    <w:rsid w:val="000772A4"/>
    <w:rsid w:val="00077633"/>
    <w:rsid w:val="00077952"/>
    <w:rsid w:val="000807F5"/>
    <w:rsid w:val="00080D6E"/>
    <w:rsid w:val="00080FC3"/>
    <w:rsid w:val="000810F8"/>
    <w:rsid w:val="00082CE5"/>
    <w:rsid w:val="00082FE0"/>
    <w:rsid w:val="000833F1"/>
    <w:rsid w:val="00083C01"/>
    <w:rsid w:val="00083E7D"/>
    <w:rsid w:val="000842DE"/>
    <w:rsid w:val="0008461A"/>
    <w:rsid w:val="00084F66"/>
    <w:rsid w:val="000853F6"/>
    <w:rsid w:val="000857BC"/>
    <w:rsid w:val="00085A13"/>
    <w:rsid w:val="00085A73"/>
    <w:rsid w:val="00085B2A"/>
    <w:rsid w:val="000862AD"/>
    <w:rsid w:val="0008632D"/>
    <w:rsid w:val="00087B96"/>
    <w:rsid w:val="00087DE0"/>
    <w:rsid w:val="00090620"/>
    <w:rsid w:val="00090E53"/>
    <w:rsid w:val="00091148"/>
    <w:rsid w:val="00091D07"/>
    <w:rsid w:val="00092433"/>
    <w:rsid w:val="00092745"/>
    <w:rsid w:val="00092770"/>
    <w:rsid w:val="000928F6"/>
    <w:rsid w:val="00092AB5"/>
    <w:rsid w:val="00092C1E"/>
    <w:rsid w:val="00092C45"/>
    <w:rsid w:val="00093E34"/>
    <w:rsid w:val="0009411A"/>
    <w:rsid w:val="000948FC"/>
    <w:rsid w:val="00094EEA"/>
    <w:rsid w:val="00095153"/>
    <w:rsid w:val="0009524B"/>
    <w:rsid w:val="000955E8"/>
    <w:rsid w:val="0009567D"/>
    <w:rsid w:val="00096001"/>
    <w:rsid w:val="00096875"/>
    <w:rsid w:val="000A12CA"/>
    <w:rsid w:val="000A1383"/>
    <w:rsid w:val="000A2017"/>
    <w:rsid w:val="000A287D"/>
    <w:rsid w:val="000A28A9"/>
    <w:rsid w:val="000A2B91"/>
    <w:rsid w:val="000A2C74"/>
    <w:rsid w:val="000A312C"/>
    <w:rsid w:val="000A3AF6"/>
    <w:rsid w:val="000A3CAE"/>
    <w:rsid w:val="000A5D32"/>
    <w:rsid w:val="000A5DBA"/>
    <w:rsid w:val="000A5DBE"/>
    <w:rsid w:val="000A62C8"/>
    <w:rsid w:val="000A6447"/>
    <w:rsid w:val="000A6778"/>
    <w:rsid w:val="000A7BFD"/>
    <w:rsid w:val="000B0A7B"/>
    <w:rsid w:val="000B11CF"/>
    <w:rsid w:val="000B12BB"/>
    <w:rsid w:val="000B1A9E"/>
    <w:rsid w:val="000B21C0"/>
    <w:rsid w:val="000B2209"/>
    <w:rsid w:val="000B235A"/>
    <w:rsid w:val="000B27E6"/>
    <w:rsid w:val="000B2894"/>
    <w:rsid w:val="000B2BBE"/>
    <w:rsid w:val="000B38FF"/>
    <w:rsid w:val="000B3E08"/>
    <w:rsid w:val="000B5384"/>
    <w:rsid w:val="000B563A"/>
    <w:rsid w:val="000B5FEB"/>
    <w:rsid w:val="000B6084"/>
    <w:rsid w:val="000B6F34"/>
    <w:rsid w:val="000B7FCA"/>
    <w:rsid w:val="000C08AB"/>
    <w:rsid w:val="000C1260"/>
    <w:rsid w:val="000C13A1"/>
    <w:rsid w:val="000C1914"/>
    <w:rsid w:val="000C1F55"/>
    <w:rsid w:val="000C2D74"/>
    <w:rsid w:val="000C375C"/>
    <w:rsid w:val="000C3D00"/>
    <w:rsid w:val="000C41FE"/>
    <w:rsid w:val="000C473D"/>
    <w:rsid w:val="000C487D"/>
    <w:rsid w:val="000C505C"/>
    <w:rsid w:val="000C54A6"/>
    <w:rsid w:val="000C5BA6"/>
    <w:rsid w:val="000C607B"/>
    <w:rsid w:val="000C710C"/>
    <w:rsid w:val="000C7309"/>
    <w:rsid w:val="000C7667"/>
    <w:rsid w:val="000C766B"/>
    <w:rsid w:val="000C7E0C"/>
    <w:rsid w:val="000D0992"/>
    <w:rsid w:val="000D0A79"/>
    <w:rsid w:val="000D218F"/>
    <w:rsid w:val="000D29E5"/>
    <w:rsid w:val="000D2E5C"/>
    <w:rsid w:val="000D2FF1"/>
    <w:rsid w:val="000D349C"/>
    <w:rsid w:val="000D3E21"/>
    <w:rsid w:val="000D4B9E"/>
    <w:rsid w:val="000D562E"/>
    <w:rsid w:val="000D651D"/>
    <w:rsid w:val="000D6A9F"/>
    <w:rsid w:val="000E0328"/>
    <w:rsid w:val="000E1178"/>
    <w:rsid w:val="000E20B4"/>
    <w:rsid w:val="000E23D3"/>
    <w:rsid w:val="000E2C69"/>
    <w:rsid w:val="000E3CF7"/>
    <w:rsid w:val="000E4E13"/>
    <w:rsid w:val="000E54A1"/>
    <w:rsid w:val="000E57BB"/>
    <w:rsid w:val="000E732E"/>
    <w:rsid w:val="000F06E2"/>
    <w:rsid w:val="000F14B4"/>
    <w:rsid w:val="000F16FA"/>
    <w:rsid w:val="000F2076"/>
    <w:rsid w:val="000F20CC"/>
    <w:rsid w:val="000F24B7"/>
    <w:rsid w:val="000F2CAA"/>
    <w:rsid w:val="000F2EBF"/>
    <w:rsid w:val="000F33B8"/>
    <w:rsid w:val="000F4055"/>
    <w:rsid w:val="000F426B"/>
    <w:rsid w:val="000F5040"/>
    <w:rsid w:val="000F5222"/>
    <w:rsid w:val="000F5DFA"/>
    <w:rsid w:val="000F61C4"/>
    <w:rsid w:val="000F6790"/>
    <w:rsid w:val="000F6990"/>
    <w:rsid w:val="000F7E44"/>
    <w:rsid w:val="0010054C"/>
    <w:rsid w:val="001008C6"/>
    <w:rsid w:val="00100AD5"/>
    <w:rsid w:val="00101AD4"/>
    <w:rsid w:val="00102457"/>
    <w:rsid w:val="00102494"/>
    <w:rsid w:val="0010317F"/>
    <w:rsid w:val="00103266"/>
    <w:rsid w:val="00103491"/>
    <w:rsid w:val="00103AD1"/>
    <w:rsid w:val="00103AF9"/>
    <w:rsid w:val="001043DC"/>
    <w:rsid w:val="00104D9C"/>
    <w:rsid w:val="00104E25"/>
    <w:rsid w:val="0010590D"/>
    <w:rsid w:val="00105A81"/>
    <w:rsid w:val="0010640D"/>
    <w:rsid w:val="00106ECC"/>
    <w:rsid w:val="001072E2"/>
    <w:rsid w:val="00107B1F"/>
    <w:rsid w:val="00107FEE"/>
    <w:rsid w:val="00110EC4"/>
    <w:rsid w:val="001120A6"/>
    <w:rsid w:val="001126D7"/>
    <w:rsid w:val="001126EB"/>
    <w:rsid w:val="00112E55"/>
    <w:rsid w:val="00112FF8"/>
    <w:rsid w:val="0011382E"/>
    <w:rsid w:val="00114121"/>
    <w:rsid w:val="001146B0"/>
    <w:rsid w:val="00115A29"/>
    <w:rsid w:val="00115C8A"/>
    <w:rsid w:val="001179EA"/>
    <w:rsid w:val="00117A45"/>
    <w:rsid w:val="0012097A"/>
    <w:rsid w:val="00121130"/>
    <w:rsid w:val="0012124D"/>
    <w:rsid w:val="0012148A"/>
    <w:rsid w:val="00121CB5"/>
    <w:rsid w:val="0012227E"/>
    <w:rsid w:val="00122284"/>
    <w:rsid w:val="001223E8"/>
    <w:rsid w:val="00122708"/>
    <w:rsid w:val="00122824"/>
    <w:rsid w:val="00122A76"/>
    <w:rsid w:val="001232E5"/>
    <w:rsid w:val="001237EB"/>
    <w:rsid w:val="00123852"/>
    <w:rsid w:val="0012498C"/>
    <w:rsid w:val="00124ADA"/>
    <w:rsid w:val="001250C4"/>
    <w:rsid w:val="0012560B"/>
    <w:rsid w:val="0012570D"/>
    <w:rsid w:val="00126396"/>
    <w:rsid w:val="0012708A"/>
    <w:rsid w:val="00127D30"/>
    <w:rsid w:val="00130FE5"/>
    <w:rsid w:val="00132C49"/>
    <w:rsid w:val="00132EC3"/>
    <w:rsid w:val="00133B0D"/>
    <w:rsid w:val="00133B8C"/>
    <w:rsid w:val="001341BD"/>
    <w:rsid w:val="00134A30"/>
    <w:rsid w:val="00134D16"/>
    <w:rsid w:val="0013527B"/>
    <w:rsid w:val="00135300"/>
    <w:rsid w:val="001354A9"/>
    <w:rsid w:val="00135A2C"/>
    <w:rsid w:val="00135B69"/>
    <w:rsid w:val="00136141"/>
    <w:rsid w:val="00137544"/>
    <w:rsid w:val="00137A76"/>
    <w:rsid w:val="00137AEC"/>
    <w:rsid w:val="0014013E"/>
    <w:rsid w:val="001426B6"/>
    <w:rsid w:val="0014294F"/>
    <w:rsid w:val="0014299C"/>
    <w:rsid w:val="00142A66"/>
    <w:rsid w:val="00142A73"/>
    <w:rsid w:val="00143F0D"/>
    <w:rsid w:val="001441F3"/>
    <w:rsid w:val="00144C02"/>
    <w:rsid w:val="00145238"/>
    <w:rsid w:val="00145400"/>
    <w:rsid w:val="0014576B"/>
    <w:rsid w:val="00146E4A"/>
    <w:rsid w:val="001475FB"/>
    <w:rsid w:val="001477F3"/>
    <w:rsid w:val="001512AA"/>
    <w:rsid w:val="00151338"/>
    <w:rsid w:val="00151C0D"/>
    <w:rsid w:val="00152D14"/>
    <w:rsid w:val="001531C9"/>
    <w:rsid w:val="001535DE"/>
    <w:rsid w:val="00153EF9"/>
    <w:rsid w:val="00154280"/>
    <w:rsid w:val="00154677"/>
    <w:rsid w:val="00154D62"/>
    <w:rsid w:val="00155129"/>
    <w:rsid w:val="001552C6"/>
    <w:rsid w:val="00156662"/>
    <w:rsid w:val="00156700"/>
    <w:rsid w:val="00156AB4"/>
    <w:rsid w:val="001601B0"/>
    <w:rsid w:val="00160605"/>
    <w:rsid w:val="001608DC"/>
    <w:rsid w:val="00160F9A"/>
    <w:rsid w:val="001612D3"/>
    <w:rsid w:val="00161DB4"/>
    <w:rsid w:val="001624A5"/>
    <w:rsid w:val="00162B04"/>
    <w:rsid w:val="00162CF0"/>
    <w:rsid w:val="0016330D"/>
    <w:rsid w:val="00163D7F"/>
    <w:rsid w:val="001642D4"/>
    <w:rsid w:val="00164723"/>
    <w:rsid w:val="001651ED"/>
    <w:rsid w:val="00165406"/>
    <w:rsid w:val="00165C3D"/>
    <w:rsid w:val="00166B06"/>
    <w:rsid w:val="0016719B"/>
    <w:rsid w:val="00167770"/>
    <w:rsid w:val="00167815"/>
    <w:rsid w:val="00167959"/>
    <w:rsid w:val="001709E7"/>
    <w:rsid w:val="00170D43"/>
    <w:rsid w:val="00171006"/>
    <w:rsid w:val="00171252"/>
    <w:rsid w:val="00171A7C"/>
    <w:rsid w:val="001725C7"/>
    <w:rsid w:val="00172922"/>
    <w:rsid w:val="00172AF1"/>
    <w:rsid w:val="00173712"/>
    <w:rsid w:val="001740CB"/>
    <w:rsid w:val="00174D18"/>
    <w:rsid w:val="00174FCD"/>
    <w:rsid w:val="0017500F"/>
    <w:rsid w:val="001750CD"/>
    <w:rsid w:val="00175442"/>
    <w:rsid w:val="001756B1"/>
    <w:rsid w:val="001759F8"/>
    <w:rsid w:val="0017650C"/>
    <w:rsid w:val="00176890"/>
    <w:rsid w:val="00176F76"/>
    <w:rsid w:val="00176FC8"/>
    <w:rsid w:val="00177D60"/>
    <w:rsid w:val="00177FC7"/>
    <w:rsid w:val="001822B1"/>
    <w:rsid w:val="00182328"/>
    <w:rsid w:val="00182629"/>
    <w:rsid w:val="00182814"/>
    <w:rsid w:val="001832C8"/>
    <w:rsid w:val="001836FE"/>
    <w:rsid w:val="00183725"/>
    <w:rsid w:val="001845BD"/>
    <w:rsid w:val="00184F93"/>
    <w:rsid w:val="00185A7B"/>
    <w:rsid w:val="001861B8"/>
    <w:rsid w:val="0018638E"/>
    <w:rsid w:val="001864F4"/>
    <w:rsid w:val="00186758"/>
    <w:rsid w:val="00186EE9"/>
    <w:rsid w:val="001873F9"/>
    <w:rsid w:val="00187AF5"/>
    <w:rsid w:val="0019007A"/>
    <w:rsid w:val="001901B6"/>
    <w:rsid w:val="00190978"/>
    <w:rsid w:val="00190A9B"/>
    <w:rsid w:val="0019115F"/>
    <w:rsid w:val="00191254"/>
    <w:rsid w:val="00191EBD"/>
    <w:rsid w:val="00191EE3"/>
    <w:rsid w:val="00192430"/>
    <w:rsid w:val="0019272B"/>
    <w:rsid w:val="00192F21"/>
    <w:rsid w:val="00193BF5"/>
    <w:rsid w:val="00195D93"/>
    <w:rsid w:val="001966E4"/>
    <w:rsid w:val="00196DC0"/>
    <w:rsid w:val="001970A4"/>
    <w:rsid w:val="00197199"/>
    <w:rsid w:val="001A0D96"/>
    <w:rsid w:val="001A135A"/>
    <w:rsid w:val="001A161C"/>
    <w:rsid w:val="001A1B03"/>
    <w:rsid w:val="001A1CE4"/>
    <w:rsid w:val="001A2D16"/>
    <w:rsid w:val="001A360B"/>
    <w:rsid w:val="001A3D9D"/>
    <w:rsid w:val="001A4F2C"/>
    <w:rsid w:val="001A52D3"/>
    <w:rsid w:val="001A64E3"/>
    <w:rsid w:val="001A7AFF"/>
    <w:rsid w:val="001B2832"/>
    <w:rsid w:val="001B3C63"/>
    <w:rsid w:val="001B5025"/>
    <w:rsid w:val="001B59FE"/>
    <w:rsid w:val="001B5A1F"/>
    <w:rsid w:val="001B5A3D"/>
    <w:rsid w:val="001B5AE8"/>
    <w:rsid w:val="001B6BA2"/>
    <w:rsid w:val="001B78DE"/>
    <w:rsid w:val="001B7A74"/>
    <w:rsid w:val="001C00FC"/>
    <w:rsid w:val="001C023E"/>
    <w:rsid w:val="001C0C79"/>
    <w:rsid w:val="001C1333"/>
    <w:rsid w:val="001C1675"/>
    <w:rsid w:val="001C1922"/>
    <w:rsid w:val="001C211A"/>
    <w:rsid w:val="001C2576"/>
    <w:rsid w:val="001C2713"/>
    <w:rsid w:val="001C281D"/>
    <w:rsid w:val="001C320C"/>
    <w:rsid w:val="001C373B"/>
    <w:rsid w:val="001C3B50"/>
    <w:rsid w:val="001C41B2"/>
    <w:rsid w:val="001C4BEA"/>
    <w:rsid w:val="001C522D"/>
    <w:rsid w:val="001C52B3"/>
    <w:rsid w:val="001C52F4"/>
    <w:rsid w:val="001C54CE"/>
    <w:rsid w:val="001C5731"/>
    <w:rsid w:val="001C5BF2"/>
    <w:rsid w:val="001C6A37"/>
    <w:rsid w:val="001C7637"/>
    <w:rsid w:val="001C7EC6"/>
    <w:rsid w:val="001D11C6"/>
    <w:rsid w:val="001D15EA"/>
    <w:rsid w:val="001D1B3A"/>
    <w:rsid w:val="001D2265"/>
    <w:rsid w:val="001D3827"/>
    <w:rsid w:val="001D4D44"/>
    <w:rsid w:val="001D5010"/>
    <w:rsid w:val="001D5CE7"/>
    <w:rsid w:val="001D636F"/>
    <w:rsid w:val="001D76ED"/>
    <w:rsid w:val="001E0270"/>
    <w:rsid w:val="001E0313"/>
    <w:rsid w:val="001E095B"/>
    <w:rsid w:val="001E0AF0"/>
    <w:rsid w:val="001E0B17"/>
    <w:rsid w:val="001E157E"/>
    <w:rsid w:val="001E1AFE"/>
    <w:rsid w:val="001E237B"/>
    <w:rsid w:val="001E2A5D"/>
    <w:rsid w:val="001E3283"/>
    <w:rsid w:val="001E3AE7"/>
    <w:rsid w:val="001E4B72"/>
    <w:rsid w:val="001E5072"/>
    <w:rsid w:val="001E5479"/>
    <w:rsid w:val="001E5908"/>
    <w:rsid w:val="001E64CD"/>
    <w:rsid w:val="001E6AA3"/>
    <w:rsid w:val="001E6FCE"/>
    <w:rsid w:val="001E7343"/>
    <w:rsid w:val="001E7BE4"/>
    <w:rsid w:val="001F0439"/>
    <w:rsid w:val="001F0661"/>
    <w:rsid w:val="001F093F"/>
    <w:rsid w:val="001F290B"/>
    <w:rsid w:val="001F2C65"/>
    <w:rsid w:val="001F38E6"/>
    <w:rsid w:val="001F3927"/>
    <w:rsid w:val="001F3A72"/>
    <w:rsid w:val="001F483E"/>
    <w:rsid w:val="001F57AD"/>
    <w:rsid w:val="001F59C7"/>
    <w:rsid w:val="001F5E96"/>
    <w:rsid w:val="001F6165"/>
    <w:rsid w:val="001F6A5A"/>
    <w:rsid w:val="001F7304"/>
    <w:rsid w:val="001F7B50"/>
    <w:rsid w:val="001F7EB7"/>
    <w:rsid w:val="0020005E"/>
    <w:rsid w:val="00200E63"/>
    <w:rsid w:val="00201294"/>
    <w:rsid w:val="002013E9"/>
    <w:rsid w:val="00201872"/>
    <w:rsid w:val="0020205A"/>
    <w:rsid w:val="0020218A"/>
    <w:rsid w:val="0020238D"/>
    <w:rsid w:val="0020276C"/>
    <w:rsid w:val="00202929"/>
    <w:rsid w:val="00202C69"/>
    <w:rsid w:val="002035AE"/>
    <w:rsid w:val="00203D88"/>
    <w:rsid w:val="002050A3"/>
    <w:rsid w:val="00205606"/>
    <w:rsid w:val="002059F2"/>
    <w:rsid w:val="0020638A"/>
    <w:rsid w:val="00206799"/>
    <w:rsid w:val="00207289"/>
    <w:rsid w:val="00211169"/>
    <w:rsid w:val="0021120E"/>
    <w:rsid w:val="002115A3"/>
    <w:rsid w:val="002118CA"/>
    <w:rsid w:val="00211A92"/>
    <w:rsid w:val="00212163"/>
    <w:rsid w:val="00212702"/>
    <w:rsid w:val="00212F17"/>
    <w:rsid w:val="00213582"/>
    <w:rsid w:val="002138BD"/>
    <w:rsid w:val="00214101"/>
    <w:rsid w:val="00214993"/>
    <w:rsid w:val="00214AC5"/>
    <w:rsid w:val="002152AA"/>
    <w:rsid w:val="00215908"/>
    <w:rsid w:val="00215C80"/>
    <w:rsid w:val="002166EA"/>
    <w:rsid w:val="00216806"/>
    <w:rsid w:val="00217081"/>
    <w:rsid w:val="00217A8C"/>
    <w:rsid w:val="00217D3A"/>
    <w:rsid w:val="00220743"/>
    <w:rsid w:val="002207F0"/>
    <w:rsid w:val="00220DC3"/>
    <w:rsid w:val="0022135D"/>
    <w:rsid w:val="002214FC"/>
    <w:rsid w:val="0022229E"/>
    <w:rsid w:val="00222A08"/>
    <w:rsid w:val="00222F6E"/>
    <w:rsid w:val="00223154"/>
    <w:rsid w:val="002231D5"/>
    <w:rsid w:val="0022355D"/>
    <w:rsid w:val="00225B14"/>
    <w:rsid w:val="00225C91"/>
    <w:rsid w:val="00226A34"/>
    <w:rsid w:val="00227147"/>
    <w:rsid w:val="002272EB"/>
    <w:rsid w:val="002274B3"/>
    <w:rsid w:val="002275A0"/>
    <w:rsid w:val="0023095A"/>
    <w:rsid w:val="00230F03"/>
    <w:rsid w:val="00231A4C"/>
    <w:rsid w:val="00231BA7"/>
    <w:rsid w:val="00234007"/>
    <w:rsid w:val="00234097"/>
    <w:rsid w:val="00234199"/>
    <w:rsid w:val="00234A4D"/>
    <w:rsid w:val="00234B18"/>
    <w:rsid w:val="00235539"/>
    <w:rsid w:val="00235ACE"/>
    <w:rsid w:val="00235B15"/>
    <w:rsid w:val="00236C65"/>
    <w:rsid w:val="00236ED2"/>
    <w:rsid w:val="00236F71"/>
    <w:rsid w:val="00236F73"/>
    <w:rsid w:val="00237AD6"/>
    <w:rsid w:val="00237DBB"/>
    <w:rsid w:val="00240666"/>
    <w:rsid w:val="002411AD"/>
    <w:rsid w:val="00241AD3"/>
    <w:rsid w:val="00241DD3"/>
    <w:rsid w:val="002420BA"/>
    <w:rsid w:val="002424DB"/>
    <w:rsid w:val="00243572"/>
    <w:rsid w:val="00243A98"/>
    <w:rsid w:val="002441A9"/>
    <w:rsid w:val="002446AB"/>
    <w:rsid w:val="002463E0"/>
    <w:rsid w:val="00246987"/>
    <w:rsid w:val="00246D95"/>
    <w:rsid w:val="002470B9"/>
    <w:rsid w:val="002478CF"/>
    <w:rsid w:val="0025045A"/>
    <w:rsid w:val="002504C3"/>
    <w:rsid w:val="00250B79"/>
    <w:rsid w:val="00251332"/>
    <w:rsid w:val="002513EC"/>
    <w:rsid w:val="00251D36"/>
    <w:rsid w:val="002533E5"/>
    <w:rsid w:val="0025481E"/>
    <w:rsid w:val="0025507D"/>
    <w:rsid w:val="0025558B"/>
    <w:rsid w:val="002555B3"/>
    <w:rsid w:val="00255A8A"/>
    <w:rsid w:val="00255C7D"/>
    <w:rsid w:val="0025718A"/>
    <w:rsid w:val="002575B9"/>
    <w:rsid w:val="00257629"/>
    <w:rsid w:val="0025786B"/>
    <w:rsid w:val="0026004D"/>
    <w:rsid w:val="002601A9"/>
    <w:rsid w:val="00260785"/>
    <w:rsid w:val="00262805"/>
    <w:rsid w:val="00262DF3"/>
    <w:rsid w:val="00262EAA"/>
    <w:rsid w:val="00263459"/>
    <w:rsid w:val="00263B4D"/>
    <w:rsid w:val="00263ED3"/>
    <w:rsid w:val="00264601"/>
    <w:rsid w:val="00266142"/>
    <w:rsid w:val="002662D8"/>
    <w:rsid w:val="002663EA"/>
    <w:rsid w:val="00267A08"/>
    <w:rsid w:val="00267A40"/>
    <w:rsid w:val="00267B14"/>
    <w:rsid w:val="0027047F"/>
    <w:rsid w:val="00270A7F"/>
    <w:rsid w:val="00270EFC"/>
    <w:rsid w:val="0027157C"/>
    <w:rsid w:val="00271652"/>
    <w:rsid w:val="00271EE2"/>
    <w:rsid w:val="00271EEF"/>
    <w:rsid w:val="00272E4E"/>
    <w:rsid w:val="00273632"/>
    <w:rsid w:val="00273E1F"/>
    <w:rsid w:val="0027421F"/>
    <w:rsid w:val="002744B4"/>
    <w:rsid w:val="00274A25"/>
    <w:rsid w:val="00274B86"/>
    <w:rsid w:val="00274C02"/>
    <w:rsid w:val="00274DE4"/>
    <w:rsid w:val="00275D80"/>
    <w:rsid w:val="00276111"/>
    <w:rsid w:val="0027616D"/>
    <w:rsid w:val="00276584"/>
    <w:rsid w:val="00276B4F"/>
    <w:rsid w:val="00277074"/>
    <w:rsid w:val="002778DC"/>
    <w:rsid w:val="00277E5F"/>
    <w:rsid w:val="00277EE4"/>
    <w:rsid w:val="00280E50"/>
    <w:rsid w:val="0028117A"/>
    <w:rsid w:val="002813CD"/>
    <w:rsid w:val="00281F7F"/>
    <w:rsid w:val="00282BE2"/>
    <w:rsid w:val="0028311D"/>
    <w:rsid w:val="0028338B"/>
    <w:rsid w:val="0028390F"/>
    <w:rsid w:val="00284492"/>
    <w:rsid w:val="0028465A"/>
    <w:rsid w:val="00285635"/>
    <w:rsid w:val="0028582C"/>
    <w:rsid w:val="002865FA"/>
    <w:rsid w:val="0028672C"/>
    <w:rsid w:val="002873EF"/>
    <w:rsid w:val="00287885"/>
    <w:rsid w:val="00287939"/>
    <w:rsid w:val="00287DDF"/>
    <w:rsid w:val="00290439"/>
    <w:rsid w:val="0029073E"/>
    <w:rsid w:val="002907AB"/>
    <w:rsid w:val="002907D2"/>
    <w:rsid w:val="00290CCF"/>
    <w:rsid w:val="00291094"/>
    <w:rsid w:val="0029166F"/>
    <w:rsid w:val="00291AE3"/>
    <w:rsid w:val="00291D07"/>
    <w:rsid w:val="00292DE3"/>
    <w:rsid w:val="0029333C"/>
    <w:rsid w:val="0029334A"/>
    <w:rsid w:val="00293613"/>
    <w:rsid w:val="00293D9D"/>
    <w:rsid w:val="0029491B"/>
    <w:rsid w:val="00294991"/>
    <w:rsid w:val="002952D2"/>
    <w:rsid w:val="002954D3"/>
    <w:rsid w:val="002956C9"/>
    <w:rsid w:val="00295A18"/>
    <w:rsid w:val="00296121"/>
    <w:rsid w:val="002972C5"/>
    <w:rsid w:val="0029792C"/>
    <w:rsid w:val="00297B99"/>
    <w:rsid w:val="002A0099"/>
    <w:rsid w:val="002A03BA"/>
    <w:rsid w:val="002A1568"/>
    <w:rsid w:val="002A24AE"/>
    <w:rsid w:val="002A2AF8"/>
    <w:rsid w:val="002A2C57"/>
    <w:rsid w:val="002A30D6"/>
    <w:rsid w:val="002A3CFA"/>
    <w:rsid w:val="002A42ED"/>
    <w:rsid w:val="002A523F"/>
    <w:rsid w:val="002A558B"/>
    <w:rsid w:val="002A5936"/>
    <w:rsid w:val="002A5D50"/>
    <w:rsid w:val="002A5DCF"/>
    <w:rsid w:val="002A65CB"/>
    <w:rsid w:val="002A6BBF"/>
    <w:rsid w:val="002A6E73"/>
    <w:rsid w:val="002A6F0A"/>
    <w:rsid w:val="002A73AA"/>
    <w:rsid w:val="002A7DED"/>
    <w:rsid w:val="002B00AC"/>
    <w:rsid w:val="002B016A"/>
    <w:rsid w:val="002B0766"/>
    <w:rsid w:val="002B264D"/>
    <w:rsid w:val="002B298C"/>
    <w:rsid w:val="002B3805"/>
    <w:rsid w:val="002B4312"/>
    <w:rsid w:val="002B57A3"/>
    <w:rsid w:val="002B5971"/>
    <w:rsid w:val="002B6479"/>
    <w:rsid w:val="002B751A"/>
    <w:rsid w:val="002B7739"/>
    <w:rsid w:val="002B7AA8"/>
    <w:rsid w:val="002B7B08"/>
    <w:rsid w:val="002C0223"/>
    <w:rsid w:val="002C046E"/>
    <w:rsid w:val="002C0589"/>
    <w:rsid w:val="002C0649"/>
    <w:rsid w:val="002C08CA"/>
    <w:rsid w:val="002C163B"/>
    <w:rsid w:val="002C179B"/>
    <w:rsid w:val="002C2801"/>
    <w:rsid w:val="002C299D"/>
    <w:rsid w:val="002C2B92"/>
    <w:rsid w:val="002C32BC"/>
    <w:rsid w:val="002C3410"/>
    <w:rsid w:val="002C3826"/>
    <w:rsid w:val="002C39E2"/>
    <w:rsid w:val="002C3CB7"/>
    <w:rsid w:val="002C3F36"/>
    <w:rsid w:val="002C4594"/>
    <w:rsid w:val="002C4D7A"/>
    <w:rsid w:val="002C5766"/>
    <w:rsid w:val="002C5949"/>
    <w:rsid w:val="002C59E4"/>
    <w:rsid w:val="002C6124"/>
    <w:rsid w:val="002C6708"/>
    <w:rsid w:val="002C68A1"/>
    <w:rsid w:val="002C69AC"/>
    <w:rsid w:val="002C6A57"/>
    <w:rsid w:val="002C6BEE"/>
    <w:rsid w:val="002C7F02"/>
    <w:rsid w:val="002D07A8"/>
    <w:rsid w:val="002D0CDF"/>
    <w:rsid w:val="002D13DD"/>
    <w:rsid w:val="002D1C98"/>
    <w:rsid w:val="002D27A3"/>
    <w:rsid w:val="002D3277"/>
    <w:rsid w:val="002D428C"/>
    <w:rsid w:val="002D4B64"/>
    <w:rsid w:val="002D533B"/>
    <w:rsid w:val="002D5586"/>
    <w:rsid w:val="002D5964"/>
    <w:rsid w:val="002D5E5A"/>
    <w:rsid w:val="002D5F10"/>
    <w:rsid w:val="002D5FBD"/>
    <w:rsid w:val="002D671A"/>
    <w:rsid w:val="002D682E"/>
    <w:rsid w:val="002D6D67"/>
    <w:rsid w:val="002D6D9C"/>
    <w:rsid w:val="002D7415"/>
    <w:rsid w:val="002D7A88"/>
    <w:rsid w:val="002D7B54"/>
    <w:rsid w:val="002E0F31"/>
    <w:rsid w:val="002E1547"/>
    <w:rsid w:val="002E18D6"/>
    <w:rsid w:val="002E310F"/>
    <w:rsid w:val="002E34B0"/>
    <w:rsid w:val="002E38AF"/>
    <w:rsid w:val="002E6154"/>
    <w:rsid w:val="002E62CA"/>
    <w:rsid w:val="002E6FE7"/>
    <w:rsid w:val="002E7A76"/>
    <w:rsid w:val="002F039E"/>
    <w:rsid w:val="002F0526"/>
    <w:rsid w:val="002F06A8"/>
    <w:rsid w:val="002F0A54"/>
    <w:rsid w:val="002F0C2C"/>
    <w:rsid w:val="002F0F1D"/>
    <w:rsid w:val="002F14D7"/>
    <w:rsid w:val="002F1ED7"/>
    <w:rsid w:val="002F2463"/>
    <w:rsid w:val="002F2881"/>
    <w:rsid w:val="002F2A52"/>
    <w:rsid w:val="002F33FF"/>
    <w:rsid w:val="002F4E79"/>
    <w:rsid w:val="002F5311"/>
    <w:rsid w:val="002F6B98"/>
    <w:rsid w:val="002F6C0F"/>
    <w:rsid w:val="002F707D"/>
    <w:rsid w:val="002F7C8A"/>
    <w:rsid w:val="00300475"/>
    <w:rsid w:val="003005D5"/>
    <w:rsid w:val="00300A3E"/>
    <w:rsid w:val="0030106F"/>
    <w:rsid w:val="0030123C"/>
    <w:rsid w:val="00301DD4"/>
    <w:rsid w:val="00302F64"/>
    <w:rsid w:val="00303131"/>
    <w:rsid w:val="003037FD"/>
    <w:rsid w:val="00303E68"/>
    <w:rsid w:val="00304388"/>
    <w:rsid w:val="00305229"/>
    <w:rsid w:val="00305803"/>
    <w:rsid w:val="003065AC"/>
    <w:rsid w:val="00310217"/>
    <w:rsid w:val="00310C10"/>
    <w:rsid w:val="003110B7"/>
    <w:rsid w:val="00311557"/>
    <w:rsid w:val="00311677"/>
    <w:rsid w:val="00311845"/>
    <w:rsid w:val="00311940"/>
    <w:rsid w:val="00311D31"/>
    <w:rsid w:val="00312700"/>
    <w:rsid w:val="00313375"/>
    <w:rsid w:val="00313B9D"/>
    <w:rsid w:val="003141D0"/>
    <w:rsid w:val="00314A68"/>
    <w:rsid w:val="00314D5A"/>
    <w:rsid w:val="00315407"/>
    <w:rsid w:val="00315A79"/>
    <w:rsid w:val="00315DC9"/>
    <w:rsid w:val="00315E8A"/>
    <w:rsid w:val="00315F71"/>
    <w:rsid w:val="00316779"/>
    <w:rsid w:val="00316BC0"/>
    <w:rsid w:val="00316F9E"/>
    <w:rsid w:val="00316FB9"/>
    <w:rsid w:val="00317C8B"/>
    <w:rsid w:val="00320B62"/>
    <w:rsid w:val="00321FE2"/>
    <w:rsid w:val="003221E6"/>
    <w:rsid w:val="0032234C"/>
    <w:rsid w:val="00322484"/>
    <w:rsid w:val="00322566"/>
    <w:rsid w:val="003225BC"/>
    <w:rsid w:val="003229AC"/>
    <w:rsid w:val="00322D95"/>
    <w:rsid w:val="00322DE0"/>
    <w:rsid w:val="0032304D"/>
    <w:rsid w:val="003237AC"/>
    <w:rsid w:val="00323D98"/>
    <w:rsid w:val="003254EE"/>
    <w:rsid w:val="00325508"/>
    <w:rsid w:val="003255A4"/>
    <w:rsid w:val="003258F8"/>
    <w:rsid w:val="00325F32"/>
    <w:rsid w:val="00326195"/>
    <w:rsid w:val="003268E4"/>
    <w:rsid w:val="00330040"/>
    <w:rsid w:val="00330570"/>
    <w:rsid w:val="003311AA"/>
    <w:rsid w:val="003329EE"/>
    <w:rsid w:val="00332A9D"/>
    <w:rsid w:val="00333F3C"/>
    <w:rsid w:val="003351E9"/>
    <w:rsid w:val="003356E7"/>
    <w:rsid w:val="0033579B"/>
    <w:rsid w:val="00335C91"/>
    <w:rsid w:val="003373A2"/>
    <w:rsid w:val="00337D8A"/>
    <w:rsid w:val="00340863"/>
    <w:rsid w:val="00340AA0"/>
    <w:rsid w:val="00340EAC"/>
    <w:rsid w:val="0034165F"/>
    <w:rsid w:val="0034179C"/>
    <w:rsid w:val="00341FED"/>
    <w:rsid w:val="003422AC"/>
    <w:rsid w:val="00342462"/>
    <w:rsid w:val="0034260A"/>
    <w:rsid w:val="003427F3"/>
    <w:rsid w:val="003432C4"/>
    <w:rsid w:val="00343596"/>
    <w:rsid w:val="0034359E"/>
    <w:rsid w:val="00343701"/>
    <w:rsid w:val="00344142"/>
    <w:rsid w:val="00345132"/>
    <w:rsid w:val="0034545E"/>
    <w:rsid w:val="003454FF"/>
    <w:rsid w:val="003456EF"/>
    <w:rsid w:val="00346A1D"/>
    <w:rsid w:val="00347360"/>
    <w:rsid w:val="003474E7"/>
    <w:rsid w:val="00347846"/>
    <w:rsid w:val="00347A16"/>
    <w:rsid w:val="003500C6"/>
    <w:rsid w:val="00350682"/>
    <w:rsid w:val="003506C5"/>
    <w:rsid w:val="003512EA"/>
    <w:rsid w:val="00351CFA"/>
    <w:rsid w:val="00352686"/>
    <w:rsid w:val="0035376E"/>
    <w:rsid w:val="0035385F"/>
    <w:rsid w:val="003539D8"/>
    <w:rsid w:val="00354995"/>
    <w:rsid w:val="00354EF1"/>
    <w:rsid w:val="0035523D"/>
    <w:rsid w:val="00355359"/>
    <w:rsid w:val="00355405"/>
    <w:rsid w:val="00355428"/>
    <w:rsid w:val="00355C60"/>
    <w:rsid w:val="0035765C"/>
    <w:rsid w:val="00357CA0"/>
    <w:rsid w:val="0036066C"/>
    <w:rsid w:val="003607B1"/>
    <w:rsid w:val="00362578"/>
    <w:rsid w:val="00362791"/>
    <w:rsid w:val="003628B9"/>
    <w:rsid w:val="00362AB2"/>
    <w:rsid w:val="00362CF4"/>
    <w:rsid w:val="00363288"/>
    <w:rsid w:val="0036475E"/>
    <w:rsid w:val="003649AC"/>
    <w:rsid w:val="0036530F"/>
    <w:rsid w:val="0036578F"/>
    <w:rsid w:val="003675E4"/>
    <w:rsid w:val="003678EC"/>
    <w:rsid w:val="00367DDB"/>
    <w:rsid w:val="00367F7F"/>
    <w:rsid w:val="0037023B"/>
    <w:rsid w:val="00371CDB"/>
    <w:rsid w:val="00373213"/>
    <w:rsid w:val="00373EFB"/>
    <w:rsid w:val="0037529D"/>
    <w:rsid w:val="00375D19"/>
    <w:rsid w:val="00375FA2"/>
    <w:rsid w:val="0037699C"/>
    <w:rsid w:val="00376D11"/>
    <w:rsid w:val="0037798B"/>
    <w:rsid w:val="00380CD1"/>
    <w:rsid w:val="00382766"/>
    <w:rsid w:val="00382BD1"/>
    <w:rsid w:val="0038306E"/>
    <w:rsid w:val="00383586"/>
    <w:rsid w:val="00383684"/>
    <w:rsid w:val="003838D2"/>
    <w:rsid w:val="00384145"/>
    <w:rsid w:val="00384D5A"/>
    <w:rsid w:val="00384FDF"/>
    <w:rsid w:val="00385FF1"/>
    <w:rsid w:val="003869D2"/>
    <w:rsid w:val="00386B0F"/>
    <w:rsid w:val="00386CC1"/>
    <w:rsid w:val="003873D9"/>
    <w:rsid w:val="0038761D"/>
    <w:rsid w:val="00390623"/>
    <w:rsid w:val="00390B55"/>
    <w:rsid w:val="00390E6C"/>
    <w:rsid w:val="00392D8F"/>
    <w:rsid w:val="00392DF1"/>
    <w:rsid w:val="00392F98"/>
    <w:rsid w:val="00392FFE"/>
    <w:rsid w:val="003930F1"/>
    <w:rsid w:val="00393241"/>
    <w:rsid w:val="00394210"/>
    <w:rsid w:val="003943B3"/>
    <w:rsid w:val="003953E6"/>
    <w:rsid w:val="003954CA"/>
    <w:rsid w:val="00395DDA"/>
    <w:rsid w:val="00396204"/>
    <w:rsid w:val="003966CE"/>
    <w:rsid w:val="00396722"/>
    <w:rsid w:val="00396A39"/>
    <w:rsid w:val="00396DB0"/>
    <w:rsid w:val="00397E0A"/>
    <w:rsid w:val="003A0C31"/>
    <w:rsid w:val="003A144A"/>
    <w:rsid w:val="003A2682"/>
    <w:rsid w:val="003A38DA"/>
    <w:rsid w:val="003A4232"/>
    <w:rsid w:val="003A4BD2"/>
    <w:rsid w:val="003A64A1"/>
    <w:rsid w:val="003A6F8E"/>
    <w:rsid w:val="003A7499"/>
    <w:rsid w:val="003A7FEA"/>
    <w:rsid w:val="003B01E8"/>
    <w:rsid w:val="003B0FB4"/>
    <w:rsid w:val="003B1D30"/>
    <w:rsid w:val="003B1E24"/>
    <w:rsid w:val="003B1E26"/>
    <w:rsid w:val="003B2423"/>
    <w:rsid w:val="003B24F2"/>
    <w:rsid w:val="003B30EE"/>
    <w:rsid w:val="003B399D"/>
    <w:rsid w:val="003B5818"/>
    <w:rsid w:val="003B6B8F"/>
    <w:rsid w:val="003B6E4B"/>
    <w:rsid w:val="003B6FAE"/>
    <w:rsid w:val="003B790F"/>
    <w:rsid w:val="003B7A45"/>
    <w:rsid w:val="003B7CCF"/>
    <w:rsid w:val="003C00DF"/>
    <w:rsid w:val="003C0641"/>
    <w:rsid w:val="003C0AF1"/>
    <w:rsid w:val="003C1204"/>
    <w:rsid w:val="003C1448"/>
    <w:rsid w:val="003C1522"/>
    <w:rsid w:val="003C15C6"/>
    <w:rsid w:val="003C163A"/>
    <w:rsid w:val="003C20F9"/>
    <w:rsid w:val="003C241B"/>
    <w:rsid w:val="003C2B2B"/>
    <w:rsid w:val="003C35BC"/>
    <w:rsid w:val="003C3DAA"/>
    <w:rsid w:val="003C40C7"/>
    <w:rsid w:val="003C41B8"/>
    <w:rsid w:val="003C4419"/>
    <w:rsid w:val="003C457B"/>
    <w:rsid w:val="003C4940"/>
    <w:rsid w:val="003C4956"/>
    <w:rsid w:val="003C4B66"/>
    <w:rsid w:val="003C4C15"/>
    <w:rsid w:val="003C4EE1"/>
    <w:rsid w:val="003C55AE"/>
    <w:rsid w:val="003C59F9"/>
    <w:rsid w:val="003C5E21"/>
    <w:rsid w:val="003C6AA6"/>
    <w:rsid w:val="003C7223"/>
    <w:rsid w:val="003D01A2"/>
    <w:rsid w:val="003D022F"/>
    <w:rsid w:val="003D07CA"/>
    <w:rsid w:val="003D12A6"/>
    <w:rsid w:val="003D1402"/>
    <w:rsid w:val="003D1B48"/>
    <w:rsid w:val="003D22E3"/>
    <w:rsid w:val="003D34D7"/>
    <w:rsid w:val="003D40F1"/>
    <w:rsid w:val="003D4BD4"/>
    <w:rsid w:val="003D4CB8"/>
    <w:rsid w:val="003D5115"/>
    <w:rsid w:val="003D69A4"/>
    <w:rsid w:val="003D77F7"/>
    <w:rsid w:val="003E0664"/>
    <w:rsid w:val="003E1C40"/>
    <w:rsid w:val="003E2FD0"/>
    <w:rsid w:val="003E30FE"/>
    <w:rsid w:val="003E3ADA"/>
    <w:rsid w:val="003E430E"/>
    <w:rsid w:val="003E513C"/>
    <w:rsid w:val="003E54DA"/>
    <w:rsid w:val="003E6144"/>
    <w:rsid w:val="003E6234"/>
    <w:rsid w:val="003E7A84"/>
    <w:rsid w:val="003E7FB6"/>
    <w:rsid w:val="003F00CF"/>
    <w:rsid w:val="003F02C1"/>
    <w:rsid w:val="003F0357"/>
    <w:rsid w:val="003F07F3"/>
    <w:rsid w:val="003F0D27"/>
    <w:rsid w:val="003F0D7B"/>
    <w:rsid w:val="003F2525"/>
    <w:rsid w:val="003F27BD"/>
    <w:rsid w:val="003F3A85"/>
    <w:rsid w:val="003F522B"/>
    <w:rsid w:val="003F6A55"/>
    <w:rsid w:val="003F7BCE"/>
    <w:rsid w:val="003F7ECD"/>
    <w:rsid w:val="0040043B"/>
    <w:rsid w:val="00401399"/>
    <w:rsid w:val="00401965"/>
    <w:rsid w:val="00401F70"/>
    <w:rsid w:val="00403137"/>
    <w:rsid w:val="004035C6"/>
    <w:rsid w:val="004036B5"/>
    <w:rsid w:val="00403913"/>
    <w:rsid w:val="00403F22"/>
    <w:rsid w:val="00404435"/>
    <w:rsid w:val="004050C1"/>
    <w:rsid w:val="004051C0"/>
    <w:rsid w:val="0040633D"/>
    <w:rsid w:val="004066F5"/>
    <w:rsid w:val="004078E5"/>
    <w:rsid w:val="00407AC4"/>
    <w:rsid w:val="00407D21"/>
    <w:rsid w:val="004100CD"/>
    <w:rsid w:val="004109DD"/>
    <w:rsid w:val="004109EE"/>
    <w:rsid w:val="004113AA"/>
    <w:rsid w:val="004113BA"/>
    <w:rsid w:val="00411B8D"/>
    <w:rsid w:val="00411EAC"/>
    <w:rsid w:val="00412111"/>
    <w:rsid w:val="0041284E"/>
    <w:rsid w:val="004129F1"/>
    <w:rsid w:val="004129FD"/>
    <w:rsid w:val="00412D13"/>
    <w:rsid w:val="00413258"/>
    <w:rsid w:val="0041347C"/>
    <w:rsid w:val="00413909"/>
    <w:rsid w:val="0041523A"/>
    <w:rsid w:val="00416169"/>
    <w:rsid w:val="004161B7"/>
    <w:rsid w:val="00416B93"/>
    <w:rsid w:val="004175A6"/>
    <w:rsid w:val="00417B07"/>
    <w:rsid w:val="00417C7A"/>
    <w:rsid w:val="00420D26"/>
    <w:rsid w:val="00421400"/>
    <w:rsid w:val="00422687"/>
    <w:rsid w:val="00422E34"/>
    <w:rsid w:val="004249C3"/>
    <w:rsid w:val="00425021"/>
    <w:rsid w:val="00425142"/>
    <w:rsid w:val="004260A4"/>
    <w:rsid w:val="004260B6"/>
    <w:rsid w:val="00426B03"/>
    <w:rsid w:val="00427827"/>
    <w:rsid w:val="00430087"/>
    <w:rsid w:val="00430351"/>
    <w:rsid w:val="004316DE"/>
    <w:rsid w:val="00431A4F"/>
    <w:rsid w:val="00431B70"/>
    <w:rsid w:val="00432B8F"/>
    <w:rsid w:val="00432BBB"/>
    <w:rsid w:val="00433F9C"/>
    <w:rsid w:val="00435016"/>
    <w:rsid w:val="004353DD"/>
    <w:rsid w:val="004363B0"/>
    <w:rsid w:val="0043646D"/>
    <w:rsid w:val="004375C9"/>
    <w:rsid w:val="00437CF3"/>
    <w:rsid w:val="00437DB7"/>
    <w:rsid w:val="00440546"/>
    <w:rsid w:val="0044194B"/>
    <w:rsid w:val="00441E7A"/>
    <w:rsid w:val="00442534"/>
    <w:rsid w:val="00442541"/>
    <w:rsid w:val="00442C65"/>
    <w:rsid w:val="00442EF4"/>
    <w:rsid w:val="00442FD8"/>
    <w:rsid w:val="00444561"/>
    <w:rsid w:val="00444630"/>
    <w:rsid w:val="00445383"/>
    <w:rsid w:val="00445408"/>
    <w:rsid w:val="00445575"/>
    <w:rsid w:val="00445F68"/>
    <w:rsid w:val="004465A2"/>
    <w:rsid w:val="004465AE"/>
    <w:rsid w:val="0044678C"/>
    <w:rsid w:val="00447511"/>
    <w:rsid w:val="00450041"/>
    <w:rsid w:val="0045215D"/>
    <w:rsid w:val="00453056"/>
    <w:rsid w:val="004531BB"/>
    <w:rsid w:val="00453B63"/>
    <w:rsid w:val="00453B6C"/>
    <w:rsid w:val="00454383"/>
    <w:rsid w:val="004552B6"/>
    <w:rsid w:val="00455386"/>
    <w:rsid w:val="00455B43"/>
    <w:rsid w:val="0045623E"/>
    <w:rsid w:val="0045722A"/>
    <w:rsid w:val="004575EB"/>
    <w:rsid w:val="0045790B"/>
    <w:rsid w:val="00457C1E"/>
    <w:rsid w:val="00457CE4"/>
    <w:rsid w:val="00457FBA"/>
    <w:rsid w:val="004602E8"/>
    <w:rsid w:val="004603B8"/>
    <w:rsid w:val="0046043D"/>
    <w:rsid w:val="00460B80"/>
    <w:rsid w:val="004610A8"/>
    <w:rsid w:val="00461C5C"/>
    <w:rsid w:val="00461D48"/>
    <w:rsid w:val="00462409"/>
    <w:rsid w:val="0046267D"/>
    <w:rsid w:val="00462742"/>
    <w:rsid w:val="004636F2"/>
    <w:rsid w:val="00463A22"/>
    <w:rsid w:val="00463C75"/>
    <w:rsid w:val="00465125"/>
    <w:rsid w:val="004658CE"/>
    <w:rsid w:val="00465A3C"/>
    <w:rsid w:val="004672F0"/>
    <w:rsid w:val="00470AAE"/>
    <w:rsid w:val="004712F5"/>
    <w:rsid w:val="00471AC3"/>
    <w:rsid w:val="00471AFA"/>
    <w:rsid w:val="0047282C"/>
    <w:rsid w:val="00472996"/>
    <w:rsid w:val="0047304A"/>
    <w:rsid w:val="004733D2"/>
    <w:rsid w:val="00473580"/>
    <w:rsid w:val="00473650"/>
    <w:rsid w:val="00474670"/>
    <w:rsid w:val="00474D33"/>
    <w:rsid w:val="00474F0A"/>
    <w:rsid w:val="004758A7"/>
    <w:rsid w:val="00476298"/>
    <w:rsid w:val="00476643"/>
    <w:rsid w:val="00476A90"/>
    <w:rsid w:val="00476AA4"/>
    <w:rsid w:val="00476B4B"/>
    <w:rsid w:val="00476E38"/>
    <w:rsid w:val="00477394"/>
    <w:rsid w:val="0047758A"/>
    <w:rsid w:val="00480200"/>
    <w:rsid w:val="0048057D"/>
    <w:rsid w:val="00480CD8"/>
    <w:rsid w:val="00480ED2"/>
    <w:rsid w:val="00481402"/>
    <w:rsid w:val="00481633"/>
    <w:rsid w:val="004826E7"/>
    <w:rsid w:val="00482FCC"/>
    <w:rsid w:val="004837FF"/>
    <w:rsid w:val="004841CD"/>
    <w:rsid w:val="00485456"/>
    <w:rsid w:val="0048593D"/>
    <w:rsid w:val="00485A09"/>
    <w:rsid w:val="00485A39"/>
    <w:rsid w:val="00486101"/>
    <w:rsid w:val="00486B3B"/>
    <w:rsid w:val="00486EAC"/>
    <w:rsid w:val="00487481"/>
    <w:rsid w:val="00487598"/>
    <w:rsid w:val="004879EC"/>
    <w:rsid w:val="004900CA"/>
    <w:rsid w:val="004910F8"/>
    <w:rsid w:val="0049247A"/>
    <w:rsid w:val="00492A1F"/>
    <w:rsid w:val="004939E4"/>
    <w:rsid w:val="0049400D"/>
    <w:rsid w:val="004947A5"/>
    <w:rsid w:val="00495DC0"/>
    <w:rsid w:val="00496E1A"/>
    <w:rsid w:val="00497630"/>
    <w:rsid w:val="00497860"/>
    <w:rsid w:val="00497CA1"/>
    <w:rsid w:val="004A044E"/>
    <w:rsid w:val="004A0CE0"/>
    <w:rsid w:val="004A10E3"/>
    <w:rsid w:val="004A1B2C"/>
    <w:rsid w:val="004A2740"/>
    <w:rsid w:val="004A38F0"/>
    <w:rsid w:val="004A3C6B"/>
    <w:rsid w:val="004A3C84"/>
    <w:rsid w:val="004A3CC1"/>
    <w:rsid w:val="004A45BF"/>
    <w:rsid w:val="004A460B"/>
    <w:rsid w:val="004A472C"/>
    <w:rsid w:val="004A4AAC"/>
    <w:rsid w:val="004A4BAD"/>
    <w:rsid w:val="004A51AB"/>
    <w:rsid w:val="004A58CA"/>
    <w:rsid w:val="004A62A8"/>
    <w:rsid w:val="004A68CF"/>
    <w:rsid w:val="004A704F"/>
    <w:rsid w:val="004A77E9"/>
    <w:rsid w:val="004B12CF"/>
    <w:rsid w:val="004B1C14"/>
    <w:rsid w:val="004B35FF"/>
    <w:rsid w:val="004B3634"/>
    <w:rsid w:val="004B371F"/>
    <w:rsid w:val="004B59AE"/>
    <w:rsid w:val="004B5F93"/>
    <w:rsid w:val="004B6621"/>
    <w:rsid w:val="004B7746"/>
    <w:rsid w:val="004B7E47"/>
    <w:rsid w:val="004B7FB7"/>
    <w:rsid w:val="004C0F9F"/>
    <w:rsid w:val="004C11BD"/>
    <w:rsid w:val="004C1537"/>
    <w:rsid w:val="004C15C9"/>
    <w:rsid w:val="004C2261"/>
    <w:rsid w:val="004C259C"/>
    <w:rsid w:val="004C3408"/>
    <w:rsid w:val="004C4021"/>
    <w:rsid w:val="004C44D8"/>
    <w:rsid w:val="004C47FF"/>
    <w:rsid w:val="004C4933"/>
    <w:rsid w:val="004C4B28"/>
    <w:rsid w:val="004C5799"/>
    <w:rsid w:val="004C593C"/>
    <w:rsid w:val="004C7FF8"/>
    <w:rsid w:val="004D0792"/>
    <w:rsid w:val="004D0837"/>
    <w:rsid w:val="004D0D11"/>
    <w:rsid w:val="004D1BC2"/>
    <w:rsid w:val="004D25C6"/>
    <w:rsid w:val="004D34D4"/>
    <w:rsid w:val="004D41A7"/>
    <w:rsid w:val="004D51FB"/>
    <w:rsid w:val="004D5DEE"/>
    <w:rsid w:val="004D602A"/>
    <w:rsid w:val="004D6440"/>
    <w:rsid w:val="004D7255"/>
    <w:rsid w:val="004D7549"/>
    <w:rsid w:val="004D75EB"/>
    <w:rsid w:val="004E0105"/>
    <w:rsid w:val="004E013F"/>
    <w:rsid w:val="004E0410"/>
    <w:rsid w:val="004E0D0B"/>
    <w:rsid w:val="004E0D3B"/>
    <w:rsid w:val="004E0F93"/>
    <w:rsid w:val="004E0FAF"/>
    <w:rsid w:val="004E10FC"/>
    <w:rsid w:val="004E1640"/>
    <w:rsid w:val="004E16FD"/>
    <w:rsid w:val="004E2357"/>
    <w:rsid w:val="004E29AF"/>
    <w:rsid w:val="004E3010"/>
    <w:rsid w:val="004E3249"/>
    <w:rsid w:val="004E39C4"/>
    <w:rsid w:val="004E3CDF"/>
    <w:rsid w:val="004E433C"/>
    <w:rsid w:val="004E4634"/>
    <w:rsid w:val="004E47C5"/>
    <w:rsid w:val="004E47CD"/>
    <w:rsid w:val="004E4AA8"/>
    <w:rsid w:val="004E4AF3"/>
    <w:rsid w:val="004E5B4A"/>
    <w:rsid w:val="004E5E33"/>
    <w:rsid w:val="004E66D3"/>
    <w:rsid w:val="004E6E1B"/>
    <w:rsid w:val="004E72AC"/>
    <w:rsid w:val="004E75B1"/>
    <w:rsid w:val="004E765B"/>
    <w:rsid w:val="004E7762"/>
    <w:rsid w:val="004E7E11"/>
    <w:rsid w:val="004F0037"/>
    <w:rsid w:val="004F0939"/>
    <w:rsid w:val="004F0A32"/>
    <w:rsid w:val="004F0B23"/>
    <w:rsid w:val="004F17CC"/>
    <w:rsid w:val="004F1BFF"/>
    <w:rsid w:val="004F2433"/>
    <w:rsid w:val="004F326F"/>
    <w:rsid w:val="004F3454"/>
    <w:rsid w:val="004F3930"/>
    <w:rsid w:val="004F3B4A"/>
    <w:rsid w:val="004F3DED"/>
    <w:rsid w:val="004F4D2F"/>
    <w:rsid w:val="004F4DB1"/>
    <w:rsid w:val="004F501D"/>
    <w:rsid w:val="004F54EC"/>
    <w:rsid w:val="004F5C17"/>
    <w:rsid w:val="004F651B"/>
    <w:rsid w:val="004F7872"/>
    <w:rsid w:val="00500262"/>
    <w:rsid w:val="00500C3B"/>
    <w:rsid w:val="00500E89"/>
    <w:rsid w:val="00500EC2"/>
    <w:rsid w:val="0050108D"/>
    <w:rsid w:val="005012C2"/>
    <w:rsid w:val="0050131D"/>
    <w:rsid w:val="0050146B"/>
    <w:rsid w:val="00501A4C"/>
    <w:rsid w:val="00502D9C"/>
    <w:rsid w:val="005033D7"/>
    <w:rsid w:val="00503627"/>
    <w:rsid w:val="00504E98"/>
    <w:rsid w:val="005051C9"/>
    <w:rsid w:val="005056DC"/>
    <w:rsid w:val="00505AE5"/>
    <w:rsid w:val="00505F36"/>
    <w:rsid w:val="0050649A"/>
    <w:rsid w:val="0050680C"/>
    <w:rsid w:val="00506CBA"/>
    <w:rsid w:val="00506F2A"/>
    <w:rsid w:val="00506F61"/>
    <w:rsid w:val="0050700F"/>
    <w:rsid w:val="005072C8"/>
    <w:rsid w:val="005079F2"/>
    <w:rsid w:val="00507D35"/>
    <w:rsid w:val="0051053A"/>
    <w:rsid w:val="00511037"/>
    <w:rsid w:val="00511309"/>
    <w:rsid w:val="00511F87"/>
    <w:rsid w:val="00512824"/>
    <w:rsid w:val="00512D3B"/>
    <w:rsid w:val="00513583"/>
    <w:rsid w:val="00513AB6"/>
    <w:rsid w:val="005166C1"/>
    <w:rsid w:val="00516740"/>
    <w:rsid w:val="00516E4A"/>
    <w:rsid w:val="00517301"/>
    <w:rsid w:val="005209A4"/>
    <w:rsid w:val="00520AE7"/>
    <w:rsid w:val="0052119A"/>
    <w:rsid w:val="00522063"/>
    <w:rsid w:val="00524C12"/>
    <w:rsid w:val="005254C2"/>
    <w:rsid w:val="00525E46"/>
    <w:rsid w:val="005263A4"/>
    <w:rsid w:val="00526D12"/>
    <w:rsid w:val="00527D3F"/>
    <w:rsid w:val="00530EE4"/>
    <w:rsid w:val="00531739"/>
    <w:rsid w:val="005318A1"/>
    <w:rsid w:val="00531B81"/>
    <w:rsid w:val="00531E14"/>
    <w:rsid w:val="005321E7"/>
    <w:rsid w:val="005327C6"/>
    <w:rsid w:val="0053293E"/>
    <w:rsid w:val="00532D12"/>
    <w:rsid w:val="00533425"/>
    <w:rsid w:val="00534B05"/>
    <w:rsid w:val="0053503D"/>
    <w:rsid w:val="00535A49"/>
    <w:rsid w:val="005361BE"/>
    <w:rsid w:val="005362E0"/>
    <w:rsid w:val="00536844"/>
    <w:rsid w:val="005372ED"/>
    <w:rsid w:val="00537580"/>
    <w:rsid w:val="00540E20"/>
    <w:rsid w:val="005412C0"/>
    <w:rsid w:val="005412F3"/>
    <w:rsid w:val="00541892"/>
    <w:rsid w:val="0054196D"/>
    <w:rsid w:val="0054324C"/>
    <w:rsid w:val="00543CA7"/>
    <w:rsid w:val="00543F9E"/>
    <w:rsid w:val="00544503"/>
    <w:rsid w:val="00544696"/>
    <w:rsid w:val="005448AB"/>
    <w:rsid w:val="00545261"/>
    <w:rsid w:val="0054562E"/>
    <w:rsid w:val="00545E10"/>
    <w:rsid w:val="00546291"/>
    <w:rsid w:val="0054631F"/>
    <w:rsid w:val="005464A6"/>
    <w:rsid w:val="00546608"/>
    <w:rsid w:val="0054785F"/>
    <w:rsid w:val="00547ED2"/>
    <w:rsid w:val="00547F67"/>
    <w:rsid w:val="0055048B"/>
    <w:rsid w:val="0055165B"/>
    <w:rsid w:val="00551C85"/>
    <w:rsid w:val="00551D42"/>
    <w:rsid w:val="0055206E"/>
    <w:rsid w:val="00552707"/>
    <w:rsid w:val="00552862"/>
    <w:rsid w:val="005553CC"/>
    <w:rsid w:val="00555AC9"/>
    <w:rsid w:val="005560ED"/>
    <w:rsid w:val="005565B3"/>
    <w:rsid w:val="0055686D"/>
    <w:rsid w:val="005601D3"/>
    <w:rsid w:val="00560FE7"/>
    <w:rsid w:val="00561B31"/>
    <w:rsid w:val="00562056"/>
    <w:rsid w:val="005622FB"/>
    <w:rsid w:val="00562AFA"/>
    <w:rsid w:val="00562D00"/>
    <w:rsid w:val="00563013"/>
    <w:rsid w:val="0056386B"/>
    <w:rsid w:val="00564067"/>
    <w:rsid w:val="00564DD0"/>
    <w:rsid w:val="005652EE"/>
    <w:rsid w:val="005659A0"/>
    <w:rsid w:val="00566494"/>
    <w:rsid w:val="00566C9C"/>
    <w:rsid w:val="005671F7"/>
    <w:rsid w:val="0056777E"/>
    <w:rsid w:val="00567AD9"/>
    <w:rsid w:val="00567F8F"/>
    <w:rsid w:val="00570177"/>
    <w:rsid w:val="0057090E"/>
    <w:rsid w:val="005709E5"/>
    <w:rsid w:val="0057111A"/>
    <w:rsid w:val="005711F7"/>
    <w:rsid w:val="005736D5"/>
    <w:rsid w:val="00573B51"/>
    <w:rsid w:val="00573DC1"/>
    <w:rsid w:val="00574029"/>
    <w:rsid w:val="005743BD"/>
    <w:rsid w:val="005743CE"/>
    <w:rsid w:val="00574DAF"/>
    <w:rsid w:val="00575BBD"/>
    <w:rsid w:val="005769FA"/>
    <w:rsid w:val="00576A98"/>
    <w:rsid w:val="00577DC0"/>
    <w:rsid w:val="00580090"/>
    <w:rsid w:val="005806A6"/>
    <w:rsid w:val="00581602"/>
    <w:rsid w:val="00581B27"/>
    <w:rsid w:val="00582143"/>
    <w:rsid w:val="005822B6"/>
    <w:rsid w:val="00582D2A"/>
    <w:rsid w:val="005833DB"/>
    <w:rsid w:val="005835A7"/>
    <w:rsid w:val="005836BA"/>
    <w:rsid w:val="00583ACA"/>
    <w:rsid w:val="005845DD"/>
    <w:rsid w:val="005851A3"/>
    <w:rsid w:val="005857DF"/>
    <w:rsid w:val="005857F6"/>
    <w:rsid w:val="00585B95"/>
    <w:rsid w:val="005862D7"/>
    <w:rsid w:val="0058646C"/>
    <w:rsid w:val="00586D94"/>
    <w:rsid w:val="00586EC0"/>
    <w:rsid w:val="00587143"/>
    <w:rsid w:val="00587433"/>
    <w:rsid w:val="005874D7"/>
    <w:rsid w:val="00587529"/>
    <w:rsid w:val="00590023"/>
    <w:rsid w:val="00590739"/>
    <w:rsid w:val="005912D5"/>
    <w:rsid w:val="00591F74"/>
    <w:rsid w:val="00591FFC"/>
    <w:rsid w:val="00592CC9"/>
    <w:rsid w:val="00592F88"/>
    <w:rsid w:val="005936F4"/>
    <w:rsid w:val="00594015"/>
    <w:rsid w:val="00594A6E"/>
    <w:rsid w:val="00594DBF"/>
    <w:rsid w:val="00594E87"/>
    <w:rsid w:val="005959AB"/>
    <w:rsid w:val="00595E08"/>
    <w:rsid w:val="005962F3"/>
    <w:rsid w:val="005969F8"/>
    <w:rsid w:val="00596F7C"/>
    <w:rsid w:val="005A01C0"/>
    <w:rsid w:val="005A0268"/>
    <w:rsid w:val="005A12B7"/>
    <w:rsid w:val="005A1852"/>
    <w:rsid w:val="005A1A27"/>
    <w:rsid w:val="005A410B"/>
    <w:rsid w:val="005A428E"/>
    <w:rsid w:val="005A43CE"/>
    <w:rsid w:val="005A456C"/>
    <w:rsid w:val="005A5044"/>
    <w:rsid w:val="005A513C"/>
    <w:rsid w:val="005A5777"/>
    <w:rsid w:val="005A5868"/>
    <w:rsid w:val="005A5E6A"/>
    <w:rsid w:val="005A6D64"/>
    <w:rsid w:val="005A7004"/>
    <w:rsid w:val="005A706E"/>
    <w:rsid w:val="005A7180"/>
    <w:rsid w:val="005A769B"/>
    <w:rsid w:val="005B02F3"/>
    <w:rsid w:val="005B0FCE"/>
    <w:rsid w:val="005B103C"/>
    <w:rsid w:val="005B1392"/>
    <w:rsid w:val="005B152D"/>
    <w:rsid w:val="005B1A35"/>
    <w:rsid w:val="005B2166"/>
    <w:rsid w:val="005B21A8"/>
    <w:rsid w:val="005B2297"/>
    <w:rsid w:val="005B22B8"/>
    <w:rsid w:val="005B29DB"/>
    <w:rsid w:val="005B2B1F"/>
    <w:rsid w:val="005B33BB"/>
    <w:rsid w:val="005B38FF"/>
    <w:rsid w:val="005B3F8A"/>
    <w:rsid w:val="005B49FC"/>
    <w:rsid w:val="005B6369"/>
    <w:rsid w:val="005B6B46"/>
    <w:rsid w:val="005B7D1D"/>
    <w:rsid w:val="005C0074"/>
    <w:rsid w:val="005C0692"/>
    <w:rsid w:val="005C15C1"/>
    <w:rsid w:val="005C2403"/>
    <w:rsid w:val="005C2E74"/>
    <w:rsid w:val="005C36AC"/>
    <w:rsid w:val="005C3759"/>
    <w:rsid w:val="005C3906"/>
    <w:rsid w:val="005C5116"/>
    <w:rsid w:val="005C78AA"/>
    <w:rsid w:val="005D0C4F"/>
    <w:rsid w:val="005D24A3"/>
    <w:rsid w:val="005D2A40"/>
    <w:rsid w:val="005D2FEB"/>
    <w:rsid w:val="005D38EA"/>
    <w:rsid w:val="005D4481"/>
    <w:rsid w:val="005D4A03"/>
    <w:rsid w:val="005D4BD4"/>
    <w:rsid w:val="005D5021"/>
    <w:rsid w:val="005D540B"/>
    <w:rsid w:val="005D5ED5"/>
    <w:rsid w:val="005D68D3"/>
    <w:rsid w:val="005D699E"/>
    <w:rsid w:val="005D7A3D"/>
    <w:rsid w:val="005E0098"/>
    <w:rsid w:val="005E11D7"/>
    <w:rsid w:val="005E2389"/>
    <w:rsid w:val="005E3CCC"/>
    <w:rsid w:val="005E3FA6"/>
    <w:rsid w:val="005E4A2F"/>
    <w:rsid w:val="005E4BD1"/>
    <w:rsid w:val="005E4D22"/>
    <w:rsid w:val="005E4DF9"/>
    <w:rsid w:val="005E54BA"/>
    <w:rsid w:val="005E5D66"/>
    <w:rsid w:val="005E61F1"/>
    <w:rsid w:val="005E6B3F"/>
    <w:rsid w:val="005E75CD"/>
    <w:rsid w:val="005F0770"/>
    <w:rsid w:val="005F0807"/>
    <w:rsid w:val="005F0E9B"/>
    <w:rsid w:val="005F0F0F"/>
    <w:rsid w:val="005F1024"/>
    <w:rsid w:val="005F1B98"/>
    <w:rsid w:val="005F219A"/>
    <w:rsid w:val="005F344C"/>
    <w:rsid w:val="005F3CFA"/>
    <w:rsid w:val="005F40AE"/>
    <w:rsid w:val="005F48A5"/>
    <w:rsid w:val="005F48B0"/>
    <w:rsid w:val="005F48FB"/>
    <w:rsid w:val="005F4CAB"/>
    <w:rsid w:val="005F4D6C"/>
    <w:rsid w:val="005F512B"/>
    <w:rsid w:val="005F5649"/>
    <w:rsid w:val="005F5BCF"/>
    <w:rsid w:val="005F5E58"/>
    <w:rsid w:val="005F6181"/>
    <w:rsid w:val="005F7317"/>
    <w:rsid w:val="005F7757"/>
    <w:rsid w:val="005F788E"/>
    <w:rsid w:val="005F7FDF"/>
    <w:rsid w:val="00600469"/>
    <w:rsid w:val="00600EA8"/>
    <w:rsid w:val="00600FEA"/>
    <w:rsid w:val="0060186E"/>
    <w:rsid w:val="0060208E"/>
    <w:rsid w:val="006023A5"/>
    <w:rsid w:val="00602541"/>
    <w:rsid w:val="00602946"/>
    <w:rsid w:val="0060371F"/>
    <w:rsid w:val="006053CD"/>
    <w:rsid w:val="00605493"/>
    <w:rsid w:val="00605A64"/>
    <w:rsid w:val="00605CBF"/>
    <w:rsid w:val="0060600F"/>
    <w:rsid w:val="00606317"/>
    <w:rsid w:val="0060690C"/>
    <w:rsid w:val="00611451"/>
    <w:rsid w:val="00611625"/>
    <w:rsid w:val="0061185F"/>
    <w:rsid w:val="00611B2C"/>
    <w:rsid w:val="00611D01"/>
    <w:rsid w:val="00612215"/>
    <w:rsid w:val="006125D2"/>
    <w:rsid w:val="00612C93"/>
    <w:rsid w:val="00612DE6"/>
    <w:rsid w:val="006139FC"/>
    <w:rsid w:val="00614137"/>
    <w:rsid w:val="0061515B"/>
    <w:rsid w:val="00615260"/>
    <w:rsid w:val="00615EF0"/>
    <w:rsid w:val="006166B2"/>
    <w:rsid w:val="00616D2A"/>
    <w:rsid w:val="006171B6"/>
    <w:rsid w:val="00617930"/>
    <w:rsid w:val="00620440"/>
    <w:rsid w:val="00620BD5"/>
    <w:rsid w:val="00620DE1"/>
    <w:rsid w:val="00621C0C"/>
    <w:rsid w:val="006228CF"/>
    <w:rsid w:val="006229FF"/>
    <w:rsid w:val="00622B22"/>
    <w:rsid w:val="006232EF"/>
    <w:rsid w:val="00623A08"/>
    <w:rsid w:val="00623B66"/>
    <w:rsid w:val="00624032"/>
    <w:rsid w:val="0062467B"/>
    <w:rsid w:val="00624CA6"/>
    <w:rsid w:val="00624F6A"/>
    <w:rsid w:val="00626023"/>
    <w:rsid w:val="00626774"/>
    <w:rsid w:val="00626863"/>
    <w:rsid w:val="0062698E"/>
    <w:rsid w:val="00627179"/>
    <w:rsid w:val="006279DE"/>
    <w:rsid w:val="00627E0E"/>
    <w:rsid w:val="00627E21"/>
    <w:rsid w:val="006300F3"/>
    <w:rsid w:val="00630998"/>
    <w:rsid w:val="006309A1"/>
    <w:rsid w:val="00631053"/>
    <w:rsid w:val="00631449"/>
    <w:rsid w:val="00631BF8"/>
    <w:rsid w:val="00631CEC"/>
    <w:rsid w:val="00631E0C"/>
    <w:rsid w:val="006324F5"/>
    <w:rsid w:val="00632A14"/>
    <w:rsid w:val="00634152"/>
    <w:rsid w:val="00634B8B"/>
    <w:rsid w:val="00634D12"/>
    <w:rsid w:val="00635261"/>
    <w:rsid w:val="006356F9"/>
    <w:rsid w:val="00635B8A"/>
    <w:rsid w:val="00636ED9"/>
    <w:rsid w:val="00637204"/>
    <w:rsid w:val="006373F1"/>
    <w:rsid w:val="006418BB"/>
    <w:rsid w:val="006421DF"/>
    <w:rsid w:val="00642CA1"/>
    <w:rsid w:val="00643789"/>
    <w:rsid w:val="00643921"/>
    <w:rsid w:val="00643FE3"/>
    <w:rsid w:val="00645587"/>
    <w:rsid w:val="00645B66"/>
    <w:rsid w:val="006476B0"/>
    <w:rsid w:val="00647A9B"/>
    <w:rsid w:val="00647E60"/>
    <w:rsid w:val="006516BB"/>
    <w:rsid w:val="00651B84"/>
    <w:rsid w:val="00653B97"/>
    <w:rsid w:val="00654AAA"/>
    <w:rsid w:val="00654BF6"/>
    <w:rsid w:val="00655703"/>
    <w:rsid w:val="006557BA"/>
    <w:rsid w:val="00655D9F"/>
    <w:rsid w:val="0065689E"/>
    <w:rsid w:val="0065703C"/>
    <w:rsid w:val="006572AB"/>
    <w:rsid w:val="00660D72"/>
    <w:rsid w:val="00661633"/>
    <w:rsid w:val="00661B44"/>
    <w:rsid w:val="006624BC"/>
    <w:rsid w:val="00662788"/>
    <w:rsid w:val="006631C5"/>
    <w:rsid w:val="006637DB"/>
    <w:rsid w:val="0066458A"/>
    <w:rsid w:val="006649F3"/>
    <w:rsid w:val="00664A7C"/>
    <w:rsid w:val="00664CC9"/>
    <w:rsid w:val="00665255"/>
    <w:rsid w:val="006654C8"/>
    <w:rsid w:val="0066669D"/>
    <w:rsid w:val="00667496"/>
    <w:rsid w:val="0067030A"/>
    <w:rsid w:val="00670A74"/>
    <w:rsid w:val="006712EE"/>
    <w:rsid w:val="00672D19"/>
    <w:rsid w:val="00673CB1"/>
    <w:rsid w:val="00673E68"/>
    <w:rsid w:val="0067480F"/>
    <w:rsid w:val="00675233"/>
    <w:rsid w:val="0067598B"/>
    <w:rsid w:val="00676211"/>
    <w:rsid w:val="006765CD"/>
    <w:rsid w:val="00676E17"/>
    <w:rsid w:val="006770C7"/>
    <w:rsid w:val="00677271"/>
    <w:rsid w:val="00677D08"/>
    <w:rsid w:val="006803BC"/>
    <w:rsid w:val="0068065E"/>
    <w:rsid w:val="0068113F"/>
    <w:rsid w:val="006812AC"/>
    <w:rsid w:val="00681725"/>
    <w:rsid w:val="00681A0B"/>
    <w:rsid w:val="00681C20"/>
    <w:rsid w:val="00681FDE"/>
    <w:rsid w:val="00682753"/>
    <w:rsid w:val="0068277C"/>
    <w:rsid w:val="00682C54"/>
    <w:rsid w:val="00683876"/>
    <w:rsid w:val="00683E95"/>
    <w:rsid w:val="00684712"/>
    <w:rsid w:val="00684D62"/>
    <w:rsid w:val="00685F1D"/>
    <w:rsid w:val="00685FDA"/>
    <w:rsid w:val="006872D8"/>
    <w:rsid w:val="0068765E"/>
    <w:rsid w:val="00687B6B"/>
    <w:rsid w:val="00687DDE"/>
    <w:rsid w:val="006916C8"/>
    <w:rsid w:val="00691E27"/>
    <w:rsid w:val="00691E35"/>
    <w:rsid w:val="00692352"/>
    <w:rsid w:val="0069274A"/>
    <w:rsid w:val="00692BB7"/>
    <w:rsid w:val="00693637"/>
    <w:rsid w:val="0069404D"/>
    <w:rsid w:val="00696B15"/>
    <w:rsid w:val="00697100"/>
    <w:rsid w:val="00697CD5"/>
    <w:rsid w:val="006A00CA"/>
    <w:rsid w:val="006A05B9"/>
    <w:rsid w:val="006A1178"/>
    <w:rsid w:val="006A12B1"/>
    <w:rsid w:val="006A14C3"/>
    <w:rsid w:val="006A17B9"/>
    <w:rsid w:val="006A19E8"/>
    <w:rsid w:val="006A391E"/>
    <w:rsid w:val="006A439A"/>
    <w:rsid w:val="006A474C"/>
    <w:rsid w:val="006A4B69"/>
    <w:rsid w:val="006A593A"/>
    <w:rsid w:val="006A5CCA"/>
    <w:rsid w:val="006A6F73"/>
    <w:rsid w:val="006A7E0C"/>
    <w:rsid w:val="006B09B0"/>
    <w:rsid w:val="006B0A68"/>
    <w:rsid w:val="006B1131"/>
    <w:rsid w:val="006B192B"/>
    <w:rsid w:val="006B1DF3"/>
    <w:rsid w:val="006B2418"/>
    <w:rsid w:val="006B275E"/>
    <w:rsid w:val="006B27D5"/>
    <w:rsid w:val="006B280F"/>
    <w:rsid w:val="006B3D41"/>
    <w:rsid w:val="006B5211"/>
    <w:rsid w:val="006B6A01"/>
    <w:rsid w:val="006C04ED"/>
    <w:rsid w:val="006C05CF"/>
    <w:rsid w:val="006C1168"/>
    <w:rsid w:val="006C1285"/>
    <w:rsid w:val="006C1A0B"/>
    <w:rsid w:val="006C1C43"/>
    <w:rsid w:val="006C1F97"/>
    <w:rsid w:val="006C228D"/>
    <w:rsid w:val="006C22EA"/>
    <w:rsid w:val="006C230F"/>
    <w:rsid w:val="006C2E50"/>
    <w:rsid w:val="006C3440"/>
    <w:rsid w:val="006C38F0"/>
    <w:rsid w:val="006C3BEC"/>
    <w:rsid w:val="006C3EE2"/>
    <w:rsid w:val="006C3FCB"/>
    <w:rsid w:val="006C4617"/>
    <w:rsid w:val="006C4B70"/>
    <w:rsid w:val="006C52EA"/>
    <w:rsid w:val="006C535A"/>
    <w:rsid w:val="006C5D5E"/>
    <w:rsid w:val="006C6575"/>
    <w:rsid w:val="006C6A2A"/>
    <w:rsid w:val="006C6B20"/>
    <w:rsid w:val="006C6C70"/>
    <w:rsid w:val="006C6E8C"/>
    <w:rsid w:val="006D03D3"/>
    <w:rsid w:val="006D070D"/>
    <w:rsid w:val="006D1055"/>
    <w:rsid w:val="006D236E"/>
    <w:rsid w:val="006D2A75"/>
    <w:rsid w:val="006D2F2B"/>
    <w:rsid w:val="006D3388"/>
    <w:rsid w:val="006D3CE0"/>
    <w:rsid w:val="006D3DFB"/>
    <w:rsid w:val="006D4567"/>
    <w:rsid w:val="006D60C1"/>
    <w:rsid w:val="006D6AED"/>
    <w:rsid w:val="006D6DBA"/>
    <w:rsid w:val="006D776C"/>
    <w:rsid w:val="006D7B1D"/>
    <w:rsid w:val="006D7D79"/>
    <w:rsid w:val="006D7FF2"/>
    <w:rsid w:val="006E0E09"/>
    <w:rsid w:val="006E193D"/>
    <w:rsid w:val="006E3A01"/>
    <w:rsid w:val="006E416D"/>
    <w:rsid w:val="006E4246"/>
    <w:rsid w:val="006E4EEE"/>
    <w:rsid w:val="006E5F94"/>
    <w:rsid w:val="006E61F9"/>
    <w:rsid w:val="006E6D54"/>
    <w:rsid w:val="006E6FEF"/>
    <w:rsid w:val="006E7234"/>
    <w:rsid w:val="006E79C8"/>
    <w:rsid w:val="006E7E93"/>
    <w:rsid w:val="006F008F"/>
    <w:rsid w:val="006F06CB"/>
    <w:rsid w:val="006F18CC"/>
    <w:rsid w:val="006F26E0"/>
    <w:rsid w:val="006F28D1"/>
    <w:rsid w:val="006F2A5F"/>
    <w:rsid w:val="006F2E21"/>
    <w:rsid w:val="006F34C5"/>
    <w:rsid w:val="006F3643"/>
    <w:rsid w:val="006F42B2"/>
    <w:rsid w:val="006F5ECE"/>
    <w:rsid w:val="006F64DF"/>
    <w:rsid w:val="006F7153"/>
    <w:rsid w:val="006F71BC"/>
    <w:rsid w:val="006F7731"/>
    <w:rsid w:val="006F785C"/>
    <w:rsid w:val="006F78DE"/>
    <w:rsid w:val="006F7B35"/>
    <w:rsid w:val="006F7C1F"/>
    <w:rsid w:val="006F7D45"/>
    <w:rsid w:val="00700129"/>
    <w:rsid w:val="0070153D"/>
    <w:rsid w:val="00702CD5"/>
    <w:rsid w:val="00703B53"/>
    <w:rsid w:val="00703E1A"/>
    <w:rsid w:val="00704171"/>
    <w:rsid w:val="00704663"/>
    <w:rsid w:val="00704C09"/>
    <w:rsid w:val="00704E2C"/>
    <w:rsid w:val="00704F20"/>
    <w:rsid w:val="007050FB"/>
    <w:rsid w:val="00705A18"/>
    <w:rsid w:val="00705A80"/>
    <w:rsid w:val="00705AE1"/>
    <w:rsid w:val="007064F2"/>
    <w:rsid w:val="007073E2"/>
    <w:rsid w:val="007076FA"/>
    <w:rsid w:val="007109D3"/>
    <w:rsid w:val="00710D06"/>
    <w:rsid w:val="00711B0B"/>
    <w:rsid w:val="00711E02"/>
    <w:rsid w:val="0071209C"/>
    <w:rsid w:val="007120FC"/>
    <w:rsid w:val="00712DC7"/>
    <w:rsid w:val="00713523"/>
    <w:rsid w:val="0071453D"/>
    <w:rsid w:val="00714A3A"/>
    <w:rsid w:val="00715ACB"/>
    <w:rsid w:val="0071669C"/>
    <w:rsid w:val="00716925"/>
    <w:rsid w:val="00716ED2"/>
    <w:rsid w:val="00717798"/>
    <w:rsid w:val="00717E51"/>
    <w:rsid w:val="0072055F"/>
    <w:rsid w:val="00720C25"/>
    <w:rsid w:val="00720C32"/>
    <w:rsid w:val="00720C9F"/>
    <w:rsid w:val="00721154"/>
    <w:rsid w:val="007217D1"/>
    <w:rsid w:val="00721848"/>
    <w:rsid w:val="00722078"/>
    <w:rsid w:val="007220B7"/>
    <w:rsid w:val="00723AB2"/>
    <w:rsid w:val="00723C28"/>
    <w:rsid w:val="00723D31"/>
    <w:rsid w:val="0072457E"/>
    <w:rsid w:val="00724966"/>
    <w:rsid w:val="00724ACC"/>
    <w:rsid w:val="00724BFD"/>
    <w:rsid w:val="00725994"/>
    <w:rsid w:val="00725E49"/>
    <w:rsid w:val="007270DC"/>
    <w:rsid w:val="00727430"/>
    <w:rsid w:val="007279DA"/>
    <w:rsid w:val="00727B2E"/>
    <w:rsid w:val="00727C74"/>
    <w:rsid w:val="00727CFD"/>
    <w:rsid w:val="00730C81"/>
    <w:rsid w:val="00730C92"/>
    <w:rsid w:val="00731B06"/>
    <w:rsid w:val="00732032"/>
    <w:rsid w:val="00732AFB"/>
    <w:rsid w:val="00733A72"/>
    <w:rsid w:val="00733BD2"/>
    <w:rsid w:val="0073426B"/>
    <w:rsid w:val="0073482A"/>
    <w:rsid w:val="0073767B"/>
    <w:rsid w:val="007378C2"/>
    <w:rsid w:val="00740219"/>
    <w:rsid w:val="007408CF"/>
    <w:rsid w:val="00740ED5"/>
    <w:rsid w:val="00742076"/>
    <w:rsid w:val="007423A2"/>
    <w:rsid w:val="00742B9B"/>
    <w:rsid w:val="00743992"/>
    <w:rsid w:val="00743FBD"/>
    <w:rsid w:val="0074490E"/>
    <w:rsid w:val="00745389"/>
    <w:rsid w:val="007454DE"/>
    <w:rsid w:val="00745604"/>
    <w:rsid w:val="00745805"/>
    <w:rsid w:val="007473E2"/>
    <w:rsid w:val="007474A5"/>
    <w:rsid w:val="0075044D"/>
    <w:rsid w:val="00750F82"/>
    <w:rsid w:val="0075117D"/>
    <w:rsid w:val="00752783"/>
    <w:rsid w:val="0075279B"/>
    <w:rsid w:val="00752AF6"/>
    <w:rsid w:val="00753C3C"/>
    <w:rsid w:val="00753D24"/>
    <w:rsid w:val="00754659"/>
    <w:rsid w:val="00754E0D"/>
    <w:rsid w:val="0075525D"/>
    <w:rsid w:val="0075583C"/>
    <w:rsid w:val="007558E1"/>
    <w:rsid w:val="00755BE4"/>
    <w:rsid w:val="00756294"/>
    <w:rsid w:val="0075648D"/>
    <w:rsid w:val="00756AF5"/>
    <w:rsid w:val="00756AFC"/>
    <w:rsid w:val="00756B22"/>
    <w:rsid w:val="00757134"/>
    <w:rsid w:val="00760353"/>
    <w:rsid w:val="007604CE"/>
    <w:rsid w:val="00760CA9"/>
    <w:rsid w:val="00761549"/>
    <w:rsid w:val="0076156A"/>
    <w:rsid w:val="00761E2C"/>
    <w:rsid w:val="00762195"/>
    <w:rsid w:val="00762479"/>
    <w:rsid w:val="007627E1"/>
    <w:rsid w:val="007629FD"/>
    <w:rsid w:val="00762D2F"/>
    <w:rsid w:val="007630F3"/>
    <w:rsid w:val="00763811"/>
    <w:rsid w:val="00763E07"/>
    <w:rsid w:val="007648BF"/>
    <w:rsid w:val="00765CC1"/>
    <w:rsid w:val="007662C1"/>
    <w:rsid w:val="0076650E"/>
    <w:rsid w:val="00767D68"/>
    <w:rsid w:val="00770398"/>
    <w:rsid w:val="00770404"/>
    <w:rsid w:val="00771D02"/>
    <w:rsid w:val="007728FC"/>
    <w:rsid w:val="00773422"/>
    <w:rsid w:val="00773C37"/>
    <w:rsid w:val="00773D95"/>
    <w:rsid w:val="00773FA2"/>
    <w:rsid w:val="00775206"/>
    <w:rsid w:val="00775392"/>
    <w:rsid w:val="007756A7"/>
    <w:rsid w:val="007763A2"/>
    <w:rsid w:val="0078073B"/>
    <w:rsid w:val="007816F7"/>
    <w:rsid w:val="00781C22"/>
    <w:rsid w:val="00781DF0"/>
    <w:rsid w:val="00782242"/>
    <w:rsid w:val="0078232E"/>
    <w:rsid w:val="00782475"/>
    <w:rsid w:val="00782790"/>
    <w:rsid w:val="00783008"/>
    <w:rsid w:val="00783D50"/>
    <w:rsid w:val="00783E49"/>
    <w:rsid w:val="00783FA4"/>
    <w:rsid w:val="007845A3"/>
    <w:rsid w:val="007849F2"/>
    <w:rsid w:val="00784A86"/>
    <w:rsid w:val="00784CEC"/>
    <w:rsid w:val="007855D2"/>
    <w:rsid w:val="00786993"/>
    <w:rsid w:val="00786A5B"/>
    <w:rsid w:val="00786AA8"/>
    <w:rsid w:val="00786DD9"/>
    <w:rsid w:val="00786F07"/>
    <w:rsid w:val="007871AC"/>
    <w:rsid w:val="00790376"/>
    <w:rsid w:val="007911AC"/>
    <w:rsid w:val="00791F7A"/>
    <w:rsid w:val="007920D0"/>
    <w:rsid w:val="007929AA"/>
    <w:rsid w:val="00793214"/>
    <w:rsid w:val="0079345A"/>
    <w:rsid w:val="00793C66"/>
    <w:rsid w:val="0079413F"/>
    <w:rsid w:val="007943D2"/>
    <w:rsid w:val="00794E49"/>
    <w:rsid w:val="0079557C"/>
    <w:rsid w:val="007958E5"/>
    <w:rsid w:val="007959A0"/>
    <w:rsid w:val="007964CE"/>
    <w:rsid w:val="007965B8"/>
    <w:rsid w:val="00796C69"/>
    <w:rsid w:val="007972C3"/>
    <w:rsid w:val="00797AD8"/>
    <w:rsid w:val="00797CED"/>
    <w:rsid w:val="007A197C"/>
    <w:rsid w:val="007A1A18"/>
    <w:rsid w:val="007A33A1"/>
    <w:rsid w:val="007A3480"/>
    <w:rsid w:val="007A3491"/>
    <w:rsid w:val="007A34B4"/>
    <w:rsid w:val="007A352F"/>
    <w:rsid w:val="007A3632"/>
    <w:rsid w:val="007A38EE"/>
    <w:rsid w:val="007A45A7"/>
    <w:rsid w:val="007A601C"/>
    <w:rsid w:val="007A6882"/>
    <w:rsid w:val="007A6F2F"/>
    <w:rsid w:val="007A74DD"/>
    <w:rsid w:val="007A79A9"/>
    <w:rsid w:val="007B05D6"/>
    <w:rsid w:val="007B0B0C"/>
    <w:rsid w:val="007B0E23"/>
    <w:rsid w:val="007B10B2"/>
    <w:rsid w:val="007B241F"/>
    <w:rsid w:val="007B25E0"/>
    <w:rsid w:val="007B382E"/>
    <w:rsid w:val="007B428E"/>
    <w:rsid w:val="007B47A5"/>
    <w:rsid w:val="007B4A3D"/>
    <w:rsid w:val="007B4EC0"/>
    <w:rsid w:val="007B5F3C"/>
    <w:rsid w:val="007B62E3"/>
    <w:rsid w:val="007B6975"/>
    <w:rsid w:val="007B712E"/>
    <w:rsid w:val="007C02CA"/>
    <w:rsid w:val="007C086D"/>
    <w:rsid w:val="007C09B2"/>
    <w:rsid w:val="007C0ACC"/>
    <w:rsid w:val="007C14EF"/>
    <w:rsid w:val="007C19DA"/>
    <w:rsid w:val="007C1DD3"/>
    <w:rsid w:val="007C2624"/>
    <w:rsid w:val="007C27E5"/>
    <w:rsid w:val="007C2B9F"/>
    <w:rsid w:val="007C2D72"/>
    <w:rsid w:val="007C2E8A"/>
    <w:rsid w:val="007C3E3E"/>
    <w:rsid w:val="007C4510"/>
    <w:rsid w:val="007C4C6D"/>
    <w:rsid w:val="007C4D06"/>
    <w:rsid w:val="007C4D23"/>
    <w:rsid w:val="007C52E0"/>
    <w:rsid w:val="007C5362"/>
    <w:rsid w:val="007C55AC"/>
    <w:rsid w:val="007C5D77"/>
    <w:rsid w:val="007C631A"/>
    <w:rsid w:val="007C66CF"/>
    <w:rsid w:val="007C6933"/>
    <w:rsid w:val="007C6DBD"/>
    <w:rsid w:val="007C6FD2"/>
    <w:rsid w:val="007C78D6"/>
    <w:rsid w:val="007C7A6A"/>
    <w:rsid w:val="007C7BF4"/>
    <w:rsid w:val="007D0876"/>
    <w:rsid w:val="007D09A6"/>
    <w:rsid w:val="007D0D69"/>
    <w:rsid w:val="007D1009"/>
    <w:rsid w:val="007D1103"/>
    <w:rsid w:val="007D1963"/>
    <w:rsid w:val="007D1DDA"/>
    <w:rsid w:val="007D23E4"/>
    <w:rsid w:val="007D2787"/>
    <w:rsid w:val="007D3037"/>
    <w:rsid w:val="007D3511"/>
    <w:rsid w:val="007D35BD"/>
    <w:rsid w:val="007D393A"/>
    <w:rsid w:val="007D3B61"/>
    <w:rsid w:val="007D3C5C"/>
    <w:rsid w:val="007D40F3"/>
    <w:rsid w:val="007D4FF6"/>
    <w:rsid w:val="007D58AE"/>
    <w:rsid w:val="007D5F10"/>
    <w:rsid w:val="007D6BAF"/>
    <w:rsid w:val="007D6FD5"/>
    <w:rsid w:val="007D78F7"/>
    <w:rsid w:val="007E1262"/>
    <w:rsid w:val="007E20B6"/>
    <w:rsid w:val="007E2482"/>
    <w:rsid w:val="007E2B60"/>
    <w:rsid w:val="007E2C0D"/>
    <w:rsid w:val="007E3AC5"/>
    <w:rsid w:val="007E410A"/>
    <w:rsid w:val="007E5077"/>
    <w:rsid w:val="007E5CF6"/>
    <w:rsid w:val="007E5DE3"/>
    <w:rsid w:val="007E7459"/>
    <w:rsid w:val="007E7509"/>
    <w:rsid w:val="007E750A"/>
    <w:rsid w:val="007E7B4E"/>
    <w:rsid w:val="007E7E52"/>
    <w:rsid w:val="007E7FA3"/>
    <w:rsid w:val="007F01EC"/>
    <w:rsid w:val="007F0CD6"/>
    <w:rsid w:val="007F0E0C"/>
    <w:rsid w:val="007F2474"/>
    <w:rsid w:val="007F2844"/>
    <w:rsid w:val="007F38C5"/>
    <w:rsid w:val="007F4025"/>
    <w:rsid w:val="007F4265"/>
    <w:rsid w:val="007F435C"/>
    <w:rsid w:val="007F46A3"/>
    <w:rsid w:val="007F47CE"/>
    <w:rsid w:val="007F4C8D"/>
    <w:rsid w:val="007F4E0A"/>
    <w:rsid w:val="007F6233"/>
    <w:rsid w:val="007F6474"/>
    <w:rsid w:val="007F6DAA"/>
    <w:rsid w:val="007F73EA"/>
    <w:rsid w:val="007F7488"/>
    <w:rsid w:val="007F7657"/>
    <w:rsid w:val="007F789E"/>
    <w:rsid w:val="0080092D"/>
    <w:rsid w:val="00801652"/>
    <w:rsid w:val="00801946"/>
    <w:rsid w:val="00801E5C"/>
    <w:rsid w:val="0080287F"/>
    <w:rsid w:val="008029E8"/>
    <w:rsid w:val="00802BCC"/>
    <w:rsid w:val="00802C85"/>
    <w:rsid w:val="00802E5F"/>
    <w:rsid w:val="00802F66"/>
    <w:rsid w:val="008039B1"/>
    <w:rsid w:val="0080406B"/>
    <w:rsid w:val="00804B10"/>
    <w:rsid w:val="008065FB"/>
    <w:rsid w:val="00806909"/>
    <w:rsid w:val="00806FF2"/>
    <w:rsid w:val="0080722A"/>
    <w:rsid w:val="008074ED"/>
    <w:rsid w:val="0080794A"/>
    <w:rsid w:val="00807E50"/>
    <w:rsid w:val="00810A67"/>
    <w:rsid w:val="008110B2"/>
    <w:rsid w:val="0081193C"/>
    <w:rsid w:val="00811955"/>
    <w:rsid w:val="008120EA"/>
    <w:rsid w:val="00812AC2"/>
    <w:rsid w:val="00812CCC"/>
    <w:rsid w:val="00812DAE"/>
    <w:rsid w:val="008138D0"/>
    <w:rsid w:val="0081392F"/>
    <w:rsid w:val="00814507"/>
    <w:rsid w:val="00815445"/>
    <w:rsid w:val="00815AE8"/>
    <w:rsid w:val="00815F78"/>
    <w:rsid w:val="0081654D"/>
    <w:rsid w:val="008169ED"/>
    <w:rsid w:val="00816B1D"/>
    <w:rsid w:val="00817D5B"/>
    <w:rsid w:val="0082024F"/>
    <w:rsid w:val="008215E7"/>
    <w:rsid w:val="00821BC1"/>
    <w:rsid w:val="00821DDE"/>
    <w:rsid w:val="0082208D"/>
    <w:rsid w:val="008221BF"/>
    <w:rsid w:val="008228C2"/>
    <w:rsid w:val="00822BCC"/>
    <w:rsid w:val="00823004"/>
    <w:rsid w:val="00824296"/>
    <w:rsid w:val="00824B39"/>
    <w:rsid w:val="00825198"/>
    <w:rsid w:val="0082557A"/>
    <w:rsid w:val="00826A56"/>
    <w:rsid w:val="0082744C"/>
    <w:rsid w:val="008274A8"/>
    <w:rsid w:val="00827B05"/>
    <w:rsid w:val="008301BA"/>
    <w:rsid w:val="008306DF"/>
    <w:rsid w:val="00830D18"/>
    <w:rsid w:val="00830FA6"/>
    <w:rsid w:val="00831366"/>
    <w:rsid w:val="008316ED"/>
    <w:rsid w:val="0083249D"/>
    <w:rsid w:val="008327CF"/>
    <w:rsid w:val="0083292D"/>
    <w:rsid w:val="00833145"/>
    <w:rsid w:val="00833A0B"/>
    <w:rsid w:val="0083429D"/>
    <w:rsid w:val="00835BAD"/>
    <w:rsid w:val="0083738C"/>
    <w:rsid w:val="00840559"/>
    <w:rsid w:val="00840C83"/>
    <w:rsid w:val="00840DA3"/>
    <w:rsid w:val="00841413"/>
    <w:rsid w:val="00842894"/>
    <w:rsid w:val="00842E09"/>
    <w:rsid w:val="00843360"/>
    <w:rsid w:val="00843472"/>
    <w:rsid w:val="008436B6"/>
    <w:rsid w:val="00843AEE"/>
    <w:rsid w:val="00843D70"/>
    <w:rsid w:val="00844110"/>
    <w:rsid w:val="00844BAE"/>
    <w:rsid w:val="008466FD"/>
    <w:rsid w:val="0084690D"/>
    <w:rsid w:val="00846CDB"/>
    <w:rsid w:val="00847DEF"/>
    <w:rsid w:val="0085068E"/>
    <w:rsid w:val="00851DBF"/>
    <w:rsid w:val="00851DCC"/>
    <w:rsid w:val="0085287C"/>
    <w:rsid w:val="00853615"/>
    <w:rsid w:val="008537A1"/>
    <w:rsid w:val="00854242"/>
    <w:rsid w:val="008551A1"/>
    <w:rsid w:val="00855430"/>
    <w:rsid w:val="00855849"/>
    <w:rsid w:val="00855BEE"/>
    <w:rsid w:val="00856C65"/>
    <w:rsid w:val="008572FC"/>
    <w:rsid w:val="00857BC9"/>
    <w:rsid w:val="00861075"/>
    <w:rsid w:val="00862354"/>
    <w:rsid w:val="008623AD"/>
    <w:rsid w:val="00862C5A"/>
    <w:rsid w:val="00863624"/>
    <w:rsid w:val="00863A16"/>
    <w:rsid w:val="00864741"/>
    <w:rsid w:val="00864F78"/>
    <w:rsid w:val="0086521B"/>
    <w:rsid w:val="00866202"/>
    <w:rsid w:val="00866241"/>
    <w:rsid w:val="00866CB3"/>
    <w:rsid w:val="00866D85"/>
    <w:rsid w:val="00867B86"/>
    <w:rsid w:val="00870085"/>
    <w:rsid w:val="00870769"/>
    <w:rsid w:val="00870966"/>
    <w:rsid w:val="00870BE0"/>
    <w:rsid w:val="008710A3"/>
    <w:rsid w:val="0087367C"/>
    <w:rsid w:val="00873AA8"/>
    <w:rsid w:val="00873E76"/>
    <w:rsid w:val="008743F8"/>
    <w:rsid w:val="0087442F"/>
    <w:rsid w:val="008745FC"/>
    <w:rsid w:val="00874CE6"/>
    <w:rsid w:val="00874DFF"/>
    <w:rsid w:val="00874F41"/>
    <w:rsid w:val="00875C61"/>
    <w:rsid w:val="008772F5"/>
    <w:rsid w:val="008776F4"/>
    <w:rsid w:val="00877F3C"/>
    <w:rsid w:val="00880903"/>
    <w:rsid w:val="00880B69"/>
    <w:rsid w:val="00880C2E"/>
    <w:rsid w:val="008810A3"/>
    <w:rsid w:val="008811EB"/>
    <w:rsid w:val="0088167A"/>
    <w:rsid w:val="00881C74"/>
    <w:rsid w:val="00881D5C"/>
    <w:rsid w:val="008823C2"/>
    <w:rsid w:val="00882E26"/>
    <w:rsid w:val="008831D7"/>
    <w:rsid w:val="00884700"/>
    <w:rsid w:val="00884C65"/>
    <w:rsid w:val="00885070"/>
    <w:rsid w:val="008854FA"/>
    <w:rsid w:val="00885651"/>
    <w:rsid w:val="0088578D"/>
    <w:rsid w:val="00885956"/>
    <w:rsid w:val="00885A9B"/>
    <w:rsid w:val="00890B8B"/>
    <w:rsid w:val="00890D3F"/>
    <w:rsid w:val="00890EB9"/>
    <w:rsid w:val="00892ED8"/>
    <w:rsid w:val="008936CD"/>
    <w:rsid w:val="008939DC"/>
    <w:rsid w:val="008943BA"/>
    <w:rsid w:val="00894FF4"/>
    <w:rsid w:val="008950EF"/>
    <w:rsid w:val="008956A9"/>
    <w:rsid w:val="0089630B"/>
    <w:rsid w:val="0089678B"/>
    <w:rsid w:val="00896798"/>
    <w:rsid w:val="008A0900"/>
    <w:rsid w:val="008A0ED3"/>
    <w:rsid w:val="008A136D"/>
    <w:rsid w:val="008A1375"/>
    <w:rsid w:val="008A13E9"/>
    <w:rsid w:val="008A1BB0"/>
    <w:rsid w:val="008A2EFA"/>
    <w:rsid w:val="008A37B7"/>
    <w:rsid w:val="008A4BF1"/>
    <w:rsid w:val="008A4FBD"/>
    <w:rsid w:val="008A5A66"/>
    <w:rsid w:val="008A5D16"/>
    <w:rsid w:val="008A6ACE"/>
    <w:rsid w:val="008A7220"/>
    <w:rsid w:val="008A73EE"/>
    <w:rsid w:val="008A75F4"/>
    <w:rsid w:val="008A7B6F"/>
    <w:rsid w:val="008B0C11"/>
    <w:rsid w:val="008B0E08"/>
    <w:rsid w:val="008B0EBF"/>
    <w:rsid w:val="008B2385"/>
    <w:rsid w:val="008B2490"/>
    <w:rsid w:val="008B2C0A"/>
    <w:rsid w:val="008B2D7C"/>
    <w:rsid w:val="008B2E40"/>
    <w:rsid w:val="008B38FC"/>
    <w:rsid w:val="008B3933"/>
    <w:rsid w:val="008B4209"/>
    <w:rsid w:val="008B45B7"/>
    <w:rsid w:val="008B6308"/>
    <w:rsid w:val="008B6783"/>
    <w:rsid w:val="008B7A7A"/>
    <w:rsid w:val="008B7C5B"/>
    <w:rsid w:val="008C03E6"/>
    <w:rsid w:val="008C170E"/>
    <w:rsid w:val="008C19CC"/>
    <w:rsid w:val="008C21FF"/>
    <w:rsid w:val="008C25D0"/>
    <w:rsid w:val="008C2730"/>
    <w:rsid w:val="008C28E8"/>
    <w:rsid w:val="008C2FB8"/>
    <w:rsid w:val="008C3647"/>
    <w:rsid w:val="008C413F"/>
    <w:rsid w:val="008C52B2"/>
    <w:rsid w:val="008C641B"/>
    <w:rsid w:val="008C6546"/>
    <w:rsid w:val="008C7015"/>
    <w:rsid w:val="008C7B46"/>
    <w:rsid w:val="008C7FAC"/>
    <w:rsid w:val="008D0004"/>
    <w:rsid w:val="008D051F"/>
    <w:rsid w:val="008D0B1A"/>
    <w:rsid w:val="008D126E"/>
    <w:rsid w:val="008D14C3"/>
    <w:rsid w:val="008D18DA"/>
    <w:rsid w:val="008D18FE"/>
    <w:rsid w:val="008D2AAE"/>
    <w:rsid w:val="008D3425"/>
    <w:rsid w:val="008D4096"/>
    <w:rsid w:val="008D4D85"/>
    <w:rsid w:val="008D4F5C"/>
    <w:rsid w:val="008D59D4"/>
    <w:rsid w:val="008D6D0E"/>
    <w:rsid w:val="008D6E2F"/>
    <w:rsid w:val="008D7277"/>
    <w:rsid w:val="008E023F"/>
    <w:rsid w:val="008E0A84"/>
    <w:rsid w:val="008E0E7E"/>
    <w:rsid w:val="008E1CA7"/>
    <w:rsid w:val="008E2D48"/>
    <w:rsid w:val="008E36AC"/>
    <w:rsid w:val="008E3B07"/>
    <w:rsid w:val="008E4162"/>
    <w:rsid w:val="008E48FB"/>
    <w:rsid w:val="008E4A6E"/>
    <w:rsid w:val="008E6D58"/>
    <w:rsid w:val="008E6EAD"/>
    <w:rsid w:val="008E7176"/>
    <w:rsid w:val="008E71A1"/>
    <w:rsid w:val="008E7B74"/>
    <w:rsid w:val="008F08A1"/>
    <w:rsid w:val="008F09F9"/>
    <w:rsid w:val="008F15BC"/>
    <w:rsid w:val="008F1BBE"/>
    <w:rsid w:val="008F1FE6"/>
    <w:rsid w:val="008F204B"/>
    <w:rsid w:val="008F2075"/>
    <w:rsid w:val="008F4F2B"/>
    <w:rsid w:val="008F5BCF"/>
    <w:rsid w:val="008F6D13"/>
    <w:rsid w:val="0090080B"/>
    <w:rsid w:val="009008EC"/>
    <w:rsid w:val="0090137A"/>
    <w:rsid w:val="00901944"/>
    <w:rsid w:val="00902158"/>
    <w:rsid w:val="0090293F"/>
    <w:rsid w:val="00902C7C"/>
    <w:rsid w:val="00902EB4"/>
    <w:rsid w:val="00903080"/>
    <w:rsid w:val="009030C7"/>
    <w:rsid w:val="0090310D"/>
    <w:rsid w:val="009032F0"/>
    <w:rsid w:val="00903B2A"/>
    <w:rsid w:val="00903B93"/>
    <w:rsid w:val="00903F43"/>
    <w:rsid w:val="009040B0"/>
    <w:rsid w:val="0090498C"/>
    <w:rsid w:val="009057FA"/>
    <w:rsid w:val="00905A4A"/>
    <w:rsid w:val="00906ABD"/>
    <w:rsid w:val="00906B8E"/>
    <w:rsid w:val="0090795E"/>
    <w:rsid w:val="00907A15"/>
    <w:rsid w:val="009102C1"/>
    <w:rsid w:val="00911440"/>
    <w:rsid w:val="00911B27"/>
    <w:rsid w:val="00911CB5"/>
    <w:rsid w:val="009126F2"/>
    <w:rsid w:val="00912F03"/>
    <w:rsid w:val="00913663"/>
    <w:rsid w:val="0091445A"/>
    <w:rsid w:val="00914DD0"/>
    <w:rsid w:val="00915154"/>
    <w:rsid w:val="009159DF"/>
    <w:rsid w:val="00915FB1"/>
    <w:rsid w:val="009167D0"/>
    <w:rsid w:val="00917019"/>
    <w:rsid w:val="00917924"/>
    <w:rsid w:val="009205D2"/>
    <w:rsid w:val="00920B03"/>
    <w:rsid w:val="00920EA4"/>
    <w:rsid w:val="00921230"/>
    <w:rsid w:val="00921460"/>
    <w:rsid w:val="009219F4"/>
    <w:rsid w:val="00921C11"/>
    <w:rsid w:val="00921DBA"/>
    <w:rsid w:val="00921EFF"/>
    <w:rsid w:val="00922FDC"/>
    <w:rsid w:val="009235E1"/>
    <w:rsid w:val="00924047"/>
    <w:rsid w:val="00924457"/>
    <w:rsid w:val="00924476"/>
    <w:rsid w:val="00924C0C"/>
    <w:rsid w:val="00924FBC"/>
    <w:rsid w:val="0092558F"/>
    <w:rsid w:val="0092571F"/>
    <w:rsid w:val="009265B6"/>
    <w:rsid w:val="009265D6"/>
    <w:rsid w:val="0092689E"/>
    <w:rsid w:val="009279BC"/>
    <w:rsid w:val="00927B45"/>
    <w:rsid w:val="00927BB9"/>
    <w:rsid w:val="00927DA5"/>
    <w:rsid w:val="009302C5"/>
    <w:rsid w:val="0093125B"/>
    <w:rsid w:val="0093129D"/>
    <w:rsid w:val="009312A7"/>
    <w:rsid w:val="00931F84"/>
    <w:rsid w:val="0093207A"/>
    <w:rsid w:val="0093232E"/>
    <w:rsid w:val="0093296B"/>
    <w:rsid w:val="00932B5E"/>
    <w:rsid w:val="009330CC"/>
    <w:rsid w:val="00933984"/>
    <w:rsid w:val="00933BE7"/>
    <w:rsid w:val="00933C75"/>
    <w:rsid w:val="00933D02"/>
    <w:rsid w:val="00933E9C"/>
    <w:rsid w:val="0093434E"/>
    <w:rsid w:val="0093512B"/>
    <w:rsid w:val="00935E6E"/>
    <w:rsid w:val="00936679"/>
    <w:rsid w:val="0093710D"/>
    <w:rsid w:val="00937431"/>
    <w:rsid w:val="0093751C"/>
    <w:rsid w:val="009403E4"/>
    <w:rsid w:val="009418AF"/>
    <w:rsid w:val="00941BD1"/>
    <w:rsid w:val="00942384"/>
    <w:rsid w:val="00942479"/>
    <w:rsid w:val="00942B89"/>
    <w:rsid w:val="0094385D"/>
    <w:rsid w:val="00943BD6"/>
    <w:rsid w:val="00943CE5"/>
    <w:rsid w:val="00944D2C"/>
    <w:rsid w:val="009459A7"/>
    <w:rsid w:val="00945E5C"/>
    <w:rsid w:val="0094605F"/>
    <w:rsid w:val="00946739"/>
    <w:rsid w:val="00946E5D"/>
    <w:rsid w:val="00947843"/>
    <w:rsid w:val="00947D7D"/>
    <w:rsid w:val="0095181C"/>
    <w:rsid w:val="00951D0E"/>
    <w:rsid w:val="009524EF"/>
    <w:rsid w:val="00952752"/>
    <w:rsid w:val="00952863"/>
    <w:rsid w:val="00952BAA"/>
    <w:rsid w:val="00952D58"/>
    <w:rsid w:val="009532EA"/>
    <w:rsid w:val="00953412"/>
    <w:rsid w:val="009536F9"/>
    <w:rsid w:val="00953D8D"/>
    <w:rsid w:val="00953DBA"/>
    <w:rsid w:val="0095455A"/>
    <w:rsid w:val="00954BC0"/>
    <w:rsid w:val="009551BE"/>
    <w:rsid w:val="00955CF3"/>
    <w:rsid w:val="00955F87"/>
    <w:rsid w:val="00956118"/>
    <w:rsid w:val="00956228"/>
    <w:rsid w:val="00957194"/>
    <w:rsid w:val="009575D9"/>
    <w:rsid w:val="00957B37"/>
    <w:rsid w:val="0096214A"/>
    <w:rsid w:val="00962A27"/>
    <w:rsid w:val="00963ECB"/>
    <w:rsid w:val="0096453B"/>
    <w:rsid w:val="0096579D"/>
    <w:rsid w:val="00965A2D"/>
    <w:rsid w:val="0096611B"/>
    <w:rsid w:val="00966174"/>
    <w:rsid w:val="00966E3A"/>
    <w:rsid w:val="009674E5"/>
    <w:rsid w:val="009675D5"/>
    <w:rsid w:val="009710F5"/>
    <w:rsid w:val="009715FA"/>
    <w:rsid w:val="00972485"/>
    <w:rsid w:val="00972F36"/>
    <w:rsid w:val="00972F42"/>
    <w:rsid w:val="00972F51"/>
    <w:rsid w:val="009735BF"/>
    <w:rsid w:val="00973CA4"/>
    <w:rsid w:val="00973D5A"/>
    <w:rsid w:val="0097421F"/>
    <w:rsid w:val="009742A8"/>
    <w:rsid w:val="00974A20"/>
    <w:rsid w:val="00975C7B"/>
    <w:rsid w:val="00975E78"/>
    <w:rsid w:val="00975FA0"/>
    <w:rsid w:val="0097660E"/>
    <w:rsid w:val="00976C13"/>
    <w:rsid w:val="00977061"/>
    <w:rsid w:val="00977B6A"/>
    <w:rsid w:val="0098060A"/>
    <w:rsid w:val="00980BA2"/>
    <w:rsid w:val="00981519"/>
    <w:rsid w:val="0098219C"/>
    <w:rsid w:val="00982716"/>
    <w:rsid w:val="00982F45"/>
    <w:rsid w:val="009834E6"/>
    <w:rsid w:val="0098373A"/>
    <w:rsid w:val="0098388A"/>
    <w:rsid w:val="00983B3B"/>
    <w:rsid w:val="009845BE"/>
    <w:rsid w:val="00984A26"/>
    <w:rsid w:val="00984ACA"/>
    <w:rsid w:val="00984DF3"/>
    <w:rsid w:val="00984E0D"/>
    <w:rsid w:val="009850A1"/>
    <w:rsid w:val="00985F00"/>
    <w:rsid w:val="009866FA"/>
    <w:rsid w:val="00987D04"/>
    <w:rsid w:val="009909A8"/>
    <w:rsid w:val="00990DF3"/>
    <w:rsid w:val="009911B1"/>
    <w:rsid w:val="00991304"/>
    <w:rsid w:val="009913D1"/>
    <w:rsid w:val="009926F8"/>
    <w:rsid w:val="0099312B"/>
    <w:rsid w:val="009935E4"/>
    <w:rsid w:val="00993A41"/>
    <w:rsid w:val="00993FFE"/>
    <w:rsid w:val="00994524"/>
    <w:rsid w:val="009946AC"/>
    <w:rsid w:val="009955A0"/>
    <w:rsid w:val="00995C2C"/>
    <w:rsid w:val="00996D87"/>
    <w:rsid w:val="00997215"/>
    <w:rsid w:val="00997958"/>
    <w:rsid w:val="009A11D2"/>
    <w:rsid w:val="009A167D"/>
    <w:rsid w:val="009A1C94"/>
    <w:rsid w:val="009A1CC6"/>
    <w:rsid w:val="009A1DCE"/>
    <w:rsid w:val="009A245B"/>
    <w:rsid w:val="009A29B9"/>
    <w:rsid w:val="009A2DB3"/>
    <w:rsid w:val="009A2EC2"/>
    <w:rsid w:val="009A2F30"/>
    <w:rsid w:val="009A35AE"/>
    <w:rsid w:val="009A5033"/>
    <w:rsid w:val="009A56B0"/>
    <w:rsid w:val="009A68EB"/>
    <w:rsid w:val="009B0729"/>
    <w:rsid w:val="009B0B10"/>
    <w:rsid w:val="009B1756"/>
    <w:rsid w:val="009B212E"/>
    <w:rsid w:val="009B23A6"/>
    <w:rsid w:val="009B25F8"/>
    <w:rsid w:val="009B26C6"/>
    <w:rsid w:val="009B2E86"/>
    <w:rsid w:val="009B30D4"/>
    <w:rsid w:val="009B31AF"/>
    <w:rsid w:val="009B43AB"/>
    <w:rsid w:val="009B5883"/>
    <w:rsid w:val="009B695C"/>
    <w:rsid w:val="009B6F65"/>
    <w:rsid w:val="009B7059"/>
    <w:rsid w:val="009B7086"/>
    <w:rsid w:val="009B76AE"/>
    <w:rsid w:val="009B7CB0"/>
    <w:rsid w:val="009B7EA7"/>
    <w:rsid w:val="009B7FE4"/>
    <w:rsid w:val="009C02AB"/>
    <w:rsid w:val="009C076F"/>
    <w:rsid w:val="009C07FC"/>
    <w:rsid w:val="009C0D0B"/>
    <w:rsid w:val="009C0D8E"/>
    <w:rsid w:val="009C0E9A"/>
    <w:rsid w:val="009C122B"/>
    <w:rsid w:val="009C2036"/>
    <w:rsid w:val="009C2B7F"/>
    <w:rsid w:val="009C2D87"/>
    <w:rsid w:val="009C2DF2"/>
    <w:rsid w:val="009C3A52"/>
    <w:rsid w:val="009C42B6"/>
    <w:rsid w:val="009C4312"/>
    <w:rsid w:val="009C54F8"/>
    <w:rsid w:val="009C6FF1"/>
    <w:rsid w:val="009D0948"/>
    <w:rsid w:val="009D0A4D"/>
    <w:rsid w:val="009D0BFA"/>
    <w:rsid w:val="009D0CBE"/>
    <w:rsid w:val="009D2276"/>
    <w:rsid w:val="009D2BFA"/>
    <w:rsid w:val="009D2F45"/>
    <w:rsid w:val="009D42A2"/>
    <w:rsid w:val="009D4388"/>
    <w:rsid w:val="009D441F"/>
    <w:rsid w:val="009D5037"/>
    <w:rsid w:val="009D57E7"/>
    <w:rsid w:val="009D5D8E"/>
    <w:rsid w:val="009D5EA7"/>
    <w:rsid w:val="009D5F52"/>
    <w:rsid w:val="009D63F4"/>
    <w:rsid w:val="009D6917"/>
    <w:rsid w:val="009D7223"/>
    <w:rsid w:val="009D75D6"/>
    <w:rsid w:val="009D760B"/>
    <w:rsid w:val="009D7790"/>
    <w:rsid w:val="009D79C4"/>
    <w:rsid w:val="009E0BA1"/>
    <w:rsid w:val="009E0C88"/>
    <w:rsid w:val="009E0EB9"/>
    <w:rsid w:val="009E131B"/>
    <w:rsid w:val="009E2043"/>
    <w:rsid w:val="009E21F3"/>
    <w:rsid w:val="009E2678"/>
    <w:rsid w:val="009E2864"/>
    <w:rsid w:val="009E2F2C"/>
    <w:rsid w:val="009E3265"/>
    <w:rsid w:val="009E3443"/>
    <w:rsid w:val="009E36B6"/>
    <w:rsid w:val="009E4BFF"/>
    <w:rsid w:val="009E55C4"/>
    <w:rsid w:val="009E6287"/>
    <w:rsid w:val="009E66C2"/>
    <w:rsid w:val="009E6E35"/>
    <w:rsid w:val="009E77BC"/>
    <w:rsid w:val="009F08DE"/>
    <w:rsid w:val="009F0FA5"/>
    <w:rsid w:val="009F27C3"/>
    <w:rsid w:val="009F304F"/>
    <w:rsid w:val="009F3278"/>
    <w:rsid w:val="009F373D"/>
    <w:rsid w:val="009F402A"/>
    <w:rsid w:val="009F40B3"/>
    <w:rsid w:val="009F461E"/>
    <w:rsid w:val="009F4F92"/>
    <w:rsid w:val="009F5079"/>
    <w:rsid w:val="009F51D0"/>
    <w:rsid w:val="009F5B6A"/>
    <w:rsid w:val="009F6212"/>
    <w:rsid w:val="009F6830"/>
    <w:rsid w:val="009F6A5F"/>
    <w:rsid w:val="009F6CFB"/>
    <w:rsid w:val="009F7387"/>
    <w:rsid w:val="009F73BF"/>
    <w:rsid w:val="009F73C6"/>
    <w:rsid w:val="009F7E5F"/>
    <w:rsid w:val="00A0053B"/>
    <w:rsid w:val="00A0060B"/>
    <w:rsid w:val="00A02363"/>
    <w:rsid w:val="00A02CCF"/>
    <w:rsid w:val="00A03072"/>
    <w:rsid w:val="00A041BF"/>
    <w:rsid w:val="00A04C09"/>
    <w:rsid w:val="00A05211"/>
    <w:rsid w:val="00A05443"/>
    <w:rsid w:val="00A057EE"/>
    <w:rsid w:val="00A05991"/>
    <w:rsid w:val="00A05C9F"/>
    <w:rsid w:val="00A05D72"/>
    <w:rsid w:val="00A06035"/>
    <w:rsid w:val="00A06332"/>
    <w:rsid w:val="00A06BF2"/>
    <w:rsid w:val="00A070CD"/>
    <w:rsid w:val="00A10AEC"/>
    <w:rsid w:val="00A121E8"/>
    <w:rsid w:val="00A12B57"/>
    <w:rsid w:val="00A13100"/>
    <w:rsid w:val="00A1326B"/>
    <w:rsid w:val="00A133A4"/>
    <w:rsid w:val="00A13FC4"/>
    <w:rsid w:val="00A14098"/>
    <w:rsid w:val="00A14291"/>
    <w:rsid w:val="00A150A0"/>
    <w:rsid w:val="00A169C4"/>
    <w:rsid w:val="00A16AD5"/>
    <w:rsid w:val="00A16B1C"/>
    <w:rsid w:val="00A171D7"/>
    <w:rsid w:val="00A1742B"/>
    <w:rsid w:val="00A177AB"/>
    <w:rsid w:val="00A177FC"/>
    <w:rsid w:val="00A20421"/>
    <w:rsid w:val="00A2162E"/>
    <w:rsid w:val="00A21C4B"/>
    <w:rsid w:val="00A23E39"/>
    <w:rsid w:val="00A23ED4"/>
    <w:rsid w:val="00A248A3"/>
    <w:rsid w:val="00A25AD7"/>
    <w:rsid w:val="00A265AC"/>
    <w:rsid w:val="00A26D9B"/>
    <w:rsid w:val="00A2735E"/>
    <w:rsid w:val="00A2766C"/>
    <w:rsid w:val="00A30267"/>
    <w:rsid w:val="00A3028C"/>
    <w:rsid w:val="00A30F08"/>
    <w:rsid w:val="00A31633"/>
    <w:rsid w:val="00A317AA"/>
    <w:rsid w:val="00A3218F"/>
    <w:rsid w:val="00A32709"/>
    <w:rsid w:val="00A3281E"/>
    <w:rsid w:val="00A32E4B"/>
    <w:rsid w:val="00A3318E"/>
    <w:rsid w:val="00A33CD0"/>
    <w:rsid w:val="00A34C50"/>
    <w:rsid w:val="00A34CF5"/>
    <w:rsid w:val="00A34DEE"/>
    <w:rsid w:val="00A34E72"/>
    <w:rsid w:val="00A35AC2"/>
    <w:rsid w:val="00A369FF"/>
    <w:rsid w:val="00A372D3"/>
    <w:rsid w:val="00A37750"/>
    <w:rsid w:val="00A37A24"/>
    <w:rsid w:val="00A37C30"/>
    <w:rsid w:val="00A37E33"/>
    <w:rsid w:val="00A40137"/>
    <w:rsid w:val="00A404A4"/>
    <w:rsid w:val="00A408D7"/>
    <w:rsid w:val="00A4097E"/>
    <w:rsid w:val="00A40B5E"/>
    <w:rsid w:val="00A41140"/>
    <w:rsid w:val="00A41251"/>
    <w:rsid w:val="00A41429"/>
    <w:rsid w:val="00A43447"/>
    <w:rsid w:val="00A43704"/>
    <w:rsid w:val="00A439A6"/>
    <w:rsid w:val="00A44488"/>
    <w:rsid w:val="00A44AC1"/>
    <w:rsid w:val="00A44AF0"/>
    <w:rsid w:val="00A44D11"/>
    <w:rsid w:val="00A4510F"/>
    <w:rsid w:val="00A45339"/>
    <w:rsid w:val="00A45811"/>
    <w:rsid w:val="00A46503"/>
    <w:rsid w:val="00A473C7"/>
    <w:rsid w:val="00A47E90"/>
    <w:rsid w:val="00A5059C"/>
    <w:rsid w:val="00A50703"/>
    <w:rsid w:val="00A50DF9"/>
    <w:rsid w:val="00A51336"/>
    <w:rsid w:val="00A51651"/>
    <w:rsid w:val="00A51B4C"/>
    <w:rsid w:val="00A51BE2"/>
    <w:rsid w:val="00A5262A"/>
    <w:rsid w:val="00A52B41"/>
    <w:rsid w:val="00A52C57"/>
    <w:rsid w:val="00A535C9"/>
    <w:rsid w:val="00A5461F"/>
    <w:rsid w:val="00A55764"/>
    <w:rsid w:val="00A562D1"/>
    <w:rsid w:val="00A56476"/>
    <w:rsid w:val="00A56938"/>
    <w:rsid w:val="00A56D9D"/>
    <w:rsid w:val="00A57FDD"/>
    <w:rsid w:val="00A61061"/>
    <w:rsid w:val="00A61BFE"/>
    <w:rsid w:val="00A61D25"/>
    <w:rsid w:val="00A61EFD"/>
    <w:rsid w:val="00A620CE"/>
    <w:rsid w:val="00A62470"/>
    <w:rsid w:val="00A62709"/>
    <w:rsid w:val="00A62C43"/>
    <w:rsid w:val="00A62EB7"/>
    <w:rsid w:val="00A63327"/>
    <w:rsid w:val="00A6371A"/>
    <w:rsid w:val="00A64218"/>
    <w:rsid w:val="00A6422D"/>
    <w:rsid w:val="00A6429B"/>
    <w:rsid w:val="00A6443C"/>
    <w:rsid w:val="00A65268"/>
    <w:rsid w:val="00A65325"/>
    <w:rsid w:val="00A656C4"/>
    <w:rsid w:val="00A662DE"/>
    <w:rsid w:val="00A668AA"/>
    <w:rsid w:val="00A66CF2"/>
    <w:rsid w:val="00A67257"/>
    <w:rsid w:val="00A674A7"/>
    <w:rsid w:val="00A67528"/>
    <w:rsid w:val="00A67901"/>
    <w:rsid w:val="00A67BDC"/>
    <w:rsid w:val="00A71F28"/>
    <w:rsid w:val="00A7247F"/>
    <w:rsid w:val="00A72A4C"/>
    <w:rsid w:val="00A73CFF"/>
    <w:rsid w:val="00A73F75"/>
    <w:rsid w:val="00A74BBF"/>
    <w:rsid w:val="00A76514"/>
    <w:rsid w:val="00A76603"/>
    <w:rsid w:val="00A76942"/>
    <w:rsid w:val="00A77859"/>
    <w:rsid w:val="00A77E0F"/>
    <w:rsid w:val="00A801C6"/>
    <w:rsid w:val="00A806FA"/>
    <w:rsid w:val="00A80D48"/>
    <w:rsid w:val="00A816FB"/>
    <w:rsid w:val="00A81D6B"/>
    <w:rsid w:val="00A826E7"/>
    <w:rsid w:val="00A82A50"/>
    <w:rsid w:val="00A83179"/>
    <w:rsid w:val="00A83943"/>
    <w:rsid w:val="00A83D31"/>
    <w:rsid w:val="00A85B0E"/>
    <w:rsid w:val="00A8676C"/>
    <w:rsid w:val="00A87603"/>
    <w:rsid w:val="00A90471"/>
    <w:rsid w:val="00A914B4"/>
    <w:rsid w:val="00A91FB8"/>
    <w:rsid w:val="00A92387"/>
    <w:rsid w:val="00A926D4"/>
    <w:rsid w:val="00A93225"/>
    <w:rsid w:val="00A9418E"/>
    <w:rsid w:val="00A94559"/>
    <w:rsid w:val="00A945C4"/>
    <w:rsid w:val="00A94640"/>
    <w:rsid w:val="00A948C3"/>
    <w:rsid w:val="00A94D08"/>
    <w:rsid w:val="00A9534A"/>
    <w:rsid w:val="00A954B4"/>
    <w:rsid w:val="00A95943"/>
    <w:rsid w:val="00A95B08"/>
    <w:rsid w:val="00A95F2D"/>
    <w:rsid w:val="00A961A0"/>
    <w:rsid w:val="00A962F9"/>
    <w:rsid w:val="00A974D2"/>
    <w:rsid w:val="00AA0041"/>
    <w:rsid w:val="00AA0EDD"/>
    <w:rsid w:val="00AA110B"/>
    <w:rsid w:val="00AA177B"/>
    <w:rsid w:val="00AA22A0"/>
    <w:rsid w:val="00AA2712"/>
    <w:rsid w:val="00AA2A42"/>
    <w:rsid w:val="00AA380E"/>
    <w:rsid w:val="00AA3C6E"/>
    <w:rsid w:val="00AA4D2C"/>
    <w:rsid w:val="00AA4F15"/>
    <w:rsid w:val="00AA5870"/>
    <w:rsid w:val="00AA5AFC"/>
    <w:rsid w:val="00AA5B8B"/>
    <w:rsid w:val="00AA5D16"/>
    <w:rsid w:val="00AA67C2"/>
    <w:rsid w:val="00AA6B76"/>
    <w:rsid w:val="00AA6C7E"/>
    <w:rsid w:val="00AA77D0"/>
    <w:rsid w:val="00AB030D"/>
    <w:rsid w:val="00AB0A65"/>
    <w:rsid w:val="00AB1132"/>
    <w:rsid w:val="00AB2E44"/>
    <w:rsid w:val="00AB2F1A"/>
    <w:rsid w:val="00AB31D0"/>
    <w:rsid w:val="00AB31EA"/>
    <w:rsid w:val="00AB3660"/>
    <w:rsid w:val="00AB372A"/>
    <w:rsid w:val="00AB4D65"/>
    <w:rsid w:val="00AB5750"/>
    <w:rsid w:val="00AB59F4"/>
    <w:rsid w:val="00AB5B9B"/>
    <w:rsid w:val="00AB6710"/>
    <w:rsid w:val="00AB6796"/>
    <w:rsid w:val="00AB6CD7"/>
    <w:rsid w:val="00AB6D73"/>
    <w:rsid w:val="00AB711C"/>
    <w:rsid w:val="00AB784C"/>
    <w:rsid w:val="00AC1298"/>
    <w:rsid w:val="00AC14D0"/>
    <w:rsid w:val="00AC19A8"/>
    <w:rsid w:val="00AC2B26"/>
    <w:rsid w:val="00AC2C36"/>
    <w:rsid w:val="00AC3AE5"/>
    <w:rsid w:val="00AC3E66"/>
    <w:rsid w:val="00AC4AB8"/>
    <w:rsid w:val="00AC4B6B"/>
    <w:rsid w:val="00AC4FAD"/>
    <w:rsid w:val="00AC64E9"/>
    <w:rsid w:val="00AC6D24"/>
    <w:rsid w:val="00AC7DB9"/>
    <w:rsid w:val="00AD0BD8"/>
    <w:rsid w:val="00AD2628"/>
    <w:rsid w:val="00AD2668"/>
    <w:rsid w:val="00AD2D16"/>
    <w:rsid w:val="00AD3AB9"/>
    <w:rsid w:val="00AD420B"/>
    <w:rsid w:val="00AD4ADE"/>
    <w:rsid w:val="00AD4BF7"/>
    <w:rsid w:val="00AD51FC"/>
    <w:rsid w:val="00AD57E4"/>
    <w:rsid w:val="00AD6336"/>
    <w:rsid w:val="00AD640D"/>
    <w:rsid w:val="00AD647A"/>
    <w:rsid w:val="00AD6D12"/>
    <w:rsid w:val="00AD713F"/>
    <w:rsid w:val="00AD71AC"/>
    <w:rsid w:val="00AD77C4"/>
    <w:rsid w:val="00AD7807"/>
    <w:rsid w:val="00AD7C6A"/>
    <w:rsid w:val="00AD7DE2"/>
    <w:rsid w:val="00AD7E9F"/>
    <w:rsid w:val="00AD7ED1"/>
    <w:rsid w:val="00AE040D"/>
    <w:rsid w:val="00AE0AC5"/>
    <w:rsid w:val="00AE1C09"/>
    <w:rsid w:val="00AE2185"/>
    <w:rsid w:val="00AE22CE"/>
    <w:rsid w:val="00AE2463"/>
    <w:rsid w:val="00AE250B"/>
    <w:rsid w:val="00AE3297"/>
    <w:rsid w:val="00AE40AA"/>
    <w:rsid w:val="00AE49AA"/>
    <w:rsid w:val="00AE4D1F"/>
    <w:rsid w:val="00AE4E1A"/>
    <w:rsid w:val="00AE5C13"/>
    <w:rsid w:val="00AE5F55"/>
    <w:rsid w:val="00AE62E0"/>
    <w:rsid w:val="00AE696F"/>
    <w:rsid w:val="00AE6EA5"/>
    <w:rsid w:val="00AE7144"/>
    <w:rsid w:val="00AF0B33"/>
    <w:rsid w:val="00AF0C29"/>
    <w:rsid w:val="00AF0F42"/>
    <w:rsid w:val="00AF156F"/>
    <w:rsid w:val="00AF18C3"/>
    <w:rsid w:val="00AF1A3B"/>
    <w:rsid w:val="00AF2074"/>
    <w:rsid w:val="00AF271C"/>
    <w:rsid w:val="00AF2CEF"/>
    <w:rsid w:val="00AF32CF"/>
    <w:rsid w:val="00AF37E9"/>
    <w:rsid w:val="00AF449B"/>
    <w:rsid w:val="00AF457A"/>
    <w:rsid w:val="00AF45F4"/>
    <w:rsid w:val="00AF5ACD"/>
    <w:rsid w:val="00AF71EE"/>
    <w:rsid w:val="00AF7A6F"/>
    <w:rsid w:val="00AF7C1D"/>
    <w:rsid w:val="00B001F3"/>
    <w:rsid w:val="00B0054B"/>
    <w:rsid w:val="00B006F4"/>
    <w:rsid w:val="00B00FCF"/>
    <w:rsid w:val="00B01D98"/>
    <w:rsid w:val="00B01FB5"/>
    <w:rsid w:val="00B0307C"/>
    <w:rsid w:val="00B03DF5"/>
    <w:rsid w:val="00B0438A"/>
    <w:rsid w:val="00B04FC7"/>
    <w:rsid w:val="00B056CD"/>
    <w:rsid w:val="00B0596F"/>
    <w:rsid w:val="00B061EA"/>
    <w:rsid w:val="00B065F5"/>
    <w:rsid w:val="00B06C69"/>
    <w:rsid w:val="00B07851"/>
    <w:rsid w:val="00B1102D"/>
    <w:rsid w:val="00B111EB"/>
    <w:rsid w:val="00B11880"/>
    <w:rsid w:val="00B1292D"/>
    <w:rsid w:val="00B1293A"/>
    <w:rsid w:val="00B12B19"/>
    <w:rsid w:val="00B131B4"/>
    <w:rsid w:val="00B13B7B"/>
    <w:rsid w:val="00B147C5"/>
    <w:rsid w:val="00B147F2"/>
    <w:rsid w:val="00B149DD"/>
    <w:rsid w:val="00B14D92"/>
    <w:rsid w:val="00B14FF9"/>
    <w:rsid w:val="00B1566D"/>
    <w:rsid w:val="00B15D49"/>
    <w:rsid w:val="00B15DAC"/>
    <w:rsid w:val="00B16C39"/>
    <w:rsid w:val="00B16D49"/>
    <w:rsid w:val="00B1774F"/>
    <w:rsid w:val="00B20BED"/>
    <w:rsid w:val="00B219CE"/>
    <w:rsid w:val="00B21ACE"/>
    <w:rsid w:val="00B21DEB"/>
    <w:rsid w:val="00B21DFF"/>
    <w:rsid w:val="00B237C2"/>
    <w:rsid w:val="00B2422E"/>
    <w:rsid w:val="00B25BDF"/>
    <w:rsid w:val="00B26752"/>
    <w:rsid w:val="00B267C6"/>
    <w:rsid w:val="00B2774A"/>
    <w:rsid w:val="00B27A3E"/>
    <w:rsid w:val="00B27CFE"/>
    <w:rsid w:val="00B3004A"/>
    <w:rsid w:val="00B300B5"/>
    <w:rsid w:val="00B3029D"/>
    <w:rsid w:val="00B3033D"/>
    <w:rsid w:val="00B305A5"/>
    <w:rsid w:val="00B3090D"/>
    <w:rsid w:val="00B30D59"/>
    <w:rsid w:val="00B310D5"/>
    <w:rsid w:val="00B313B7"/>
    <w:rsid w:val="00B31659"/>
    <w:rsid w:val="00B31D37"/>
    <w:rsid w:val="00B33041"/>
    <w:rsid w:val="00B33C97"/>
    <w:rsid w:val="00B34630"/>
    <w:rsid w:val="00B34979"/>
    <w:rsid w:val="00B34A4F"/>
    <w:rsid w:val="00B34B5B"/>
    <w:rsid w:val="00B3566D"/>
    <w:rsid w:val="00B3585A"/>
    <w:rsid w:val="00B3646F"/>
    <w:rsid w:val="00B36D58"/>
    <w:rsid w:val="00B36E1A"/>
    <w:rsid w:val="00B36EBF"/>
    <w:rsid w:val="00B377E4"/>
    <w:rsid w:val="00B37E7D"/>
    <w:rsid w:val="00B40256"/>
    <w:rsid w:val="00B40287"/>
    <w:rsid w:val="00B40595"/>
    <w:rsid w:val="00B406C1"/>
    <w:rsid w:val="00B40C22"/>
    <w:rsid w:val="00B40DBA"/>
    <w:rsid w:val="00B41A64"/>
    <w:rsid w:val="00B41F66"/>
    <w:rsid w:val="00B424A0"/>
    <w:rsid w:val="00B4251D"/>
    <w:rsid w:val="00B43936"/>
    <w:rsid w:val="00B43F8A"/>
    <w:rsid w:val="00B44609"/>
    <w:rsid w:val="00B45887"/>
    <w:rsid w:val="00B463B6"/>
    <w:rsid w:val="00B47325"/>
    <w:rsid w:val="00B47A44"/>
    <w:rsid w:val="00B47A7F"/>
    <w:rsid w:val="00B47C00"/>
    <w:rsid w:val="00B515DA"/>
    <w:rsid w:val="00B51851"/>
    <w:rsid w:val="00B51CD8"/>
    <w:rsid w:val="00B51EE3"/>
    <w:rsid w:val="00B558DF"/>
    <w:rsid w:val="00B55E4C"/>
    <w:rsid w:val="00B56779"/>
    <w:rsid w:val="00B575FB"/>
    <w:rsid w:val="00B57E59"/>
    <w:rsid w:val="00B60609"/>
    <w:rsid w:val="00B60920"/>
    <w:rsid w:val="00B60F13"/>
    <w:rsid w:val="00B611B8"/>
    <w:rsid w:val="00B613E5"/>
    <w:rsid w:val="00B61510"/>
    <w:rsid w:val="00B61A93"/>
    <w:rsid w:val="00B62EBB"/>
    <w:rsid w:val="00B63431"/>
    <w:rsid w:val="00B63C44"/>
    <w:rsid w:val="00B64487"/>
    <w:rsid w:val="00B6454B"/>
    <w:rsid w:val="00B6567D"/>
    <w:rsid w:val="00B65E89"/>
    <w:rsid w:val="00B67459"/>
    <w:rsid w:val="00B676AF"/>
    <w:rsid w:val="00B67EFD"/>
    <w:rsid w:val="00B70431"/>
    <w:rsid w:val="00B7049C"/>
    <w:rsid w:val="00B709FA"/>
    <w:rsid w:val="00B70CFF"/>
    <w:rsid w:val="00B71017"/>
    <w:rsid w:val="00B71722"/>
    <w:rsid w:val="00B746BB"/>
    <w:rsid w:val="00B75A1D"/>
    <w:rsid w:val="00B75C79"/>
    <w:rsid w:val="00B761F0"/>
    <w:rsid w:val="00B77C4E"/>
    <w:rsid w:val="00B8008B"/>
    <w:rsid w:val="00B80E8D"/>
    <w:rsid w:val="00B80EED"/>
    <w:rsid w:val="00B812A5"/>
    <w:rsid w:val="00B81866"/>
    <w:rsid w:val="00B81984"/>
    <w:rsid w:val="00B823F9"/>
    <w:rsid w:val="00B82C05"/>
    <w:rsid w:val="00B833F6"/>
    <w:rsid w:val="00B83E6F"/>
    <w:rsid w:val="00B842A2"/>
    <w:rsid w:val="00B84B2C"/>
    <w:rsid w:val="00B853A5"/>
    <w:rsid w:val="00B85708"/>
    <w:rsid w:val="00B85ABA"/>
    <w:rsid w:val="00B85BC2"/>
    <w:rsid w:val="00B873FB"/>
    <w:rsid w:val="00B87C42"/>
    <w:rsid w:val="00B87E88"/>
    <w:rsid w:val="00B90169"/>
    <w:rsid w:val="00B90F3B"/>
    <w:rsid w:val="00B9281D"/>
    <w:rsid w:val="00B929B4"/>
    <w:rsid w:val="00B93201"/>
    <w:rsid w:val="00B93409"/>
    <w:rsid w:val="00B93587"/>
    <w:rsid w:val="00B935CA"/>
    <w:rsid w:val="00B942CA"/>
    <w:rsid w:val="00B94BFB"/>
    <w:rsid w:val="00B95FE5"/>
    <w:rsid w:val="00B968DF"/>
    <w:rsid w:val="00B970A0"/>
    <w:rsid w:val="00B9725A"/>
    <w:rsid w:val="00B9762D"/>
    <w:rsid w:val="00B97A6C"/>
    <w:rsid w:val="00BA049B"/>
    <w:rsid w:val="00BA0917"/>
    <w:rsid w:val="00BA0A47"/>
    <w:rsid w:val="00BA0F3A"/>
    <w:rsid w:val="00BA1341"/>
    <w:rsid w:val="00BA1A37"/>
    <w:rsid w:val="00BA1E6B"/>
    <w:rsid w:val="00BA220A"/>
    <w:rsid w:val="00BA3252"/>
    <w:rsid w:val="00BA360F"/>
    <w:rsid w:val="00BA3778"/>
    <w:rsid w:val="00BA3A10"/>
    <w:rsid w:val="00BA414A"/>
    <w:rsid w:val="00BA4301"/>
    <w:rsid w:val="00BA4D80"/>
    <w:rsid w:val="00BA4FF3"/>
    <w:rsid w:val="00BA532E"/>
    <w:rsid w:val="00BA555C"/>
    <w:rsid w:val="00BA58C1"/>
    <w:rsid w:val="00BA5E3A"/>
    <w:rsid w:val="00BA6156"/>
    <w:rsid w:val="00BA64C5"/>
    <w:rsid w:val="00BA6FF9"/>
    <w:rsid w:val="00BA7DCC"/>
    <w:rsid w:val="00BB016E"/>
    <w:rsid w:val="00BB19AE"/>
    <w:rsid w:val="00BB1B28"/>
    <w:rsid w:val="00BB1B2A"/>
    <w:rsid w:val="00BB1DA1"/>
    <w:rsid w:val="00BB2FCC"/>
    <w:rsid w:val="00BB322E"/>
    <w:rsid w:val="00BB3487"/>
    <w:rsid w:val="00BB44BC"/>
    <w:rsid w:val="00BB4BB0"/>
    <w:rsid w:val="00BB53FF"/>
    <w:rsid w:val="00BB54D0"/>
    <w:rsid w:val="00BB5E35"/>
    <w:rsid w:val="00BB5EC0"/>
    <w:rsid w:val="00BB61C8"/>
    <w:rsid w:val="00BB6AB1"/>
    <w:rsid w:val="00BC0005"/>
    <w:rsid w:val="00BC134B"/>
    <w:rsid w:val="00BC1399"/>
    <w:rsid w:val="00BC13DE"/>
    <w:rsid w:val="00BC1439"/>
    <w:rsid w:val="00BC1733"/>
    <w:rsid w:val="00BC1772"/>
    <w:rsid w:val="00BC1ED7"/>
    <w:rsid w:val="00BC2BB8"/>
    <w:rsid w:val="00BC34B4"/>
    <w:rsid w:val="00BC399D"/>
    <w:rsid w:val="00BC3B2B"/>
    <w:rsid w:val="00BC3D0E"/>
    <w:rsid w:val="00BC4752"/>
    <w:rsid w:val="00BC650C"/>
    <w:rsid w:val="00BC651C"/>
    <w:rsid w:val="00BC695B"/>
    <w:rsid w:val="00BC6CB2"/>
    <w:rsid w:val="00BC6EE4"/>
    <w:rsid w:val="00BC76CA"/>
    <w:rsid w:val="00BC7997"/>
    <w:rsid w:val="00BD01A0"/>
    <w:rsid w:val="00BD023D"/>
    <w:rsid w:val="00BD07C2"/>
    <w:rsid w:val="00BD086C"/>
    <w:rsid w:val="00BD13B9"/>
    <w:rsid w:val="00BD1493"/>
    <w:rsid w:val="00BD224A"/>
    <w:rsid w:val="00BD2351"/>
    <w:rsid w:val="00BD2891"/>
    <w:rsid w:val="00BD289A"/>
    <w:rsid w:val="00BD2B74"/>
    <w:rsid w:val="00BD2C86"/>
    <w:rsid w:val="00BD3098"/>
    <w:rsid w:val="00BD362B"/>
    <w:rsid w:val="00BD388D"/>
    <w:rsid w:val="00BD416F"/>
    <w:rsid w:val="00BD41F3"/>
    <w:rsid w:val="00BD42C8"/>
    <w:rsid w:val="00BD51AA"/>
    <w:rsid w:val="00BD570E"/>
    <w:rsid w:val="00BD5C1A"/>
    <w:rsid w:val="00BD6320"/>
    <w:rsid w:val="00BD6AA1"/>
    <w:rsid w:val="00BD71C1"/>
    <w:rsid w:val="00BD72EC"/>
    <w:rsid w:val="00BE04AE"/>
    <w:rsid w:val="00BE0ABA"/>
    <w:rsid w:val="00BE0FEA"/>
    <w:rsid w:val="00BE1560"/>
    <w:rsid w:val="00BE1B22"/>
    <w:rsid w:val="00BE1C97"/>
    <w:rsid w:val="00BE1EA6"/>
    <w:rsid w:val="00BE216A"/>
    <w:rsid w:val="00BE35DB"/>
    <w:rsid w:val="00BE48F7"/>
    <w:rsid w:val="00BE555A"/>
    <w:rsid w:val="00BE618E"/>
    <w:rsid w:val="00BE636B"/>
    <w:rsid w:val="00BE6669"/>
    <w:rsid w:val="00BE677A"/>
    <w:rsid w:val="00BE6CF9"/>
    <w:rsid w:val="00BE6FC7"/>
    <w:rsid w:val="00BE7B44"/>
    <w:rsid w:val="00BE7B89"/>
    <w:rsid w:val="00BF2816"/>
    <w:rsid w:val="00BF2D89"/>
    <w:rsid w:val="00BF3005"/>
    <w:rsid w:val="00BF3978"/>
    <w:rsid w:val="00BF41FA"/>
    <w:rsid w:val="00BF51B7"/>
    <w:rsid w:val="00BF5636"/>
    <w:rsid w:val="00BF59A3"/>
    <w:rsid w:val="00BF633B"/>
    <w:rsid w:val="00BF73FA"/>
    <w:rsid w:val="00BF74DE"/>
    <w:rsid w:val="00BF789A"/>
    <w:rsid w:val="00BF79ED"/>
    <w:rsid w:val="00C00333"/>
    <w:rsid w:val="00C02DCF"/>
    <w:rsid w:val="00C0339B"/>
    <w:rsid w:val="00C040CF"/>
    <w:rsid w:val="00C04474"/>
    <w:rsid w:val="00C05330"/>
    <w:rsid w:val="00C0546C"/>
    <w:rsid w:val="00C05608"/>
    <w:rsid w:val="00C05990"/>
    <w:rsid w:val="00C059B0"/>
    <w:rsid w:val="00C05A18"/>
    <w:rsid w:val="00C05CAF"/>
    <w:rsid w:val="00C06219"/>
    <w:rsid w:val="00C06225"/>
    <w:rsid w:val="00C07524"/>
    <w:rsid w:val="00C07646"/>
    <w:rsid w:val="00C07E20"/>
    <w:rsid w:val="00C102E2"/>
    <w:rsid w:val="00C10433"/>
    <w:rsid w:val="00C10B82"/>
    <w:rsid w:val="00C10C9D"/>
    <w:rsid w:val="00C11305"/>
    <w:rsid w:val="00C11B64"/>
    <w:rsid w:val="00C11FAC"/>
    <w:rsid w:val="00C1268A"/>
    <w:rsid w:val="00C12D56"/>
    <w:rsid w:val="00C12FB5"/>
    <w:rsid w:val="00C1340D"/>
    <w:rsid w:val="00C13701"/>
    <w:rsid w:val="00C15420"/>
    <w:rsid w:val="00C15F2D"/>
    <w:rsid w:val="00C161B1"/>
    <w:rsid w:val="00C164CC"/>
    <w:rsid w:val="00C16A02"/>
    <w:rsid w:val="00C16B8F"/>
    <w:rsid w:val="00C171E4"/>
    <w:rsid w:val="00C17A82"/>
    <w:rsid w:val="00C20758"/>
    <w:rsid w:val="00C21371"/>
    <w:rsid w:val="00C23336"/>
    <w:rsid w:val="00C23521"/>
    <w:rsid w:val="00C2372C"/>
    <w:rsid w:val="00C2466F"/>
    <w:rsid w:val="00C24CE7"/>
    <w:rsid w:val="00C251BD"/>
    <w:rsid w:val="00C25419"/>
    <w:rsid w:val="00C255C4"/>
    <w:rsid w:val="00C26239"/>
    <w:rsid w:val="00C26294"/>
    <w:rsid w:val="00C2633E"/>
    <w:rsid w:val="00C26696"/>
    <w:rsid w:val="00C2681A"/>
    <w:rsid w:val="00C26C85"/>
    <w:rsid w:val="00C26DBD"/>
    <w:rsid w:val="00C27096"/>
    <w:rsid w:val="00C27870"/>
    <w:rsid w:val="00C3024D"/>
    <w:rsid w:val="00C30EE8"/>
    <w:rsid w:val="00C30FF2"/>
    <w:rsid w:val="00C31E4F"/>
    <w:rsid w:val="00C321B9"/>
    <w:rsid w:val="00C32459"/>
    <w:rsid w:val="00C33399"/>
    <w:rsid w:val="00C33A60"/>
    <w:rsid w:val="00C3416A"/>
    <w:rsid w:val="00C3418E"/>
    <w:rsid w:val="00C34D65"/>
    <w:rsid w:val="00C3524F"/>
    <w:rsid w:val="00C35479"/>
    <w:rsid w:val="00C35A0A"/>
    <w:rsid w:val="00C35EB1"/>
    <w:rsid w:val="00C35EBB"/>
    <w:rsid w:val="00C35ECA"/>
    <w:rsid w:val="00C36794"/>
    <w:rsid w:val="00C36B03"/>
    <w:rsid w:val="00C37CBF"/>
    <w:rsid w:val="00C40352"/>
    <w:rsid w:val="00C40600"/>
    <w:rsid w:val="00C40905"/>
    <w:rsid w:val="00C411DD"/>
    <w:rsid w:val="00C41506"/>
    <w:rsid w:val="00C41561"/>
    <w:rsid w:val="00C42A94"/>
    <w:rsid w:val="00C42C25"/>
    <w:rsid w:val="00C43712"/>
    <w:rsid w:val="00C43E8B"/>
    <w:rsid w:val="00C441AA"/>
    <w:rsid w:val="00C443CF"/>
    <w:rsid w:val="00C44541"/>
    <w:rsid w:val="00C44552"/>
    <w:rsid w:val="00C44672"/>
    <w:rsid w:val="00C44D6F"/>
    <w:rsid w:val="00C452F8"/>
    <w:rsid w:val="00C45FB8"/>
    <w:rsid w:val="00C45FD5"/>
    <w:rsid w:val="00C50156"/>
    <w:rsid w:val="00C509D8"/>
    <w:rsid w:val="00C51314"/>
    <w:rsid w:val="00C51726"/>
    <w:rsid w:val="00C5257F"/>
    <w:rsid w:val="00C52697"/>
    <w:rsid w:val="00C5289A"/>
    <w:rsid w:val="00C5305C"/>
    <w:rsid w:val="00C54ACA"/>
    <w:rsid w:val="00C5635E"/>
    <w:rsid w:val="00C56E78"/>
    <w:rsid w:val="00C57246"/>
    <w:rsid w:val="00C5734E"/>
    <w:rsid w:val="00C57BDC"/>
    <w:rsid w:val="00C600C1"/>
    <w:rsid w:val="00C61339"/>
    <w:rsid w:val="00C6165D"/>
    <w:rsid w:val="00C633B3"/>
    <w:rsid w:val="00C63AD6"/>
    <w:rsid w:val="00C63E78"/>
    <w:rsid w:val="00C63FD8"/>
    <w:rsid w:val="00C64004"/>
    <w:rsid w:val="00C640AE"/>
    <w:rsid w:val="00C640C3"/>
    <w:rsid w:val="00C641A6"/>
    <w:rsid w:val="00C64441"/>
    <w:rsid w:val="00C64BCC"/>
    <w:rsid w:val="00C64EB9"/>
    <w:rsid w:val="00C6676F"/>
    <w:rsid w:val="00C66A9B"/>
    <w:rsid w:val="00C6704A"/>
    <w:rsid w:val="00C67649"/>
    <w:rsid w:val="00C67781"/>
    <w:rsid w:val="00C704E1"/>
    <w:rsid w:val="00C70B8A"/>
    <w:rsid w:val="00C70ECD"/>
    <w:rsid w:val="00C70F18"/>
    <w:rsid w:val="00C7119D"/>
    <w:rsid w:val="00C71C6A"/>
    <w:rsid w:val="00C71E66"/>
    <w:rsid w:val="00C7249C"/>
    <w:rsid w:val="00C7287C"/>
    <w:rsid w:val="00C72BEB"/>
    <w:rsid w:val="00C734A2"/>
    <w:rsid w:val="00C73756"/>
    <w:rsid w:val="00C7409F"/>
    <w:rsid w:val="00C74484"/>
    <w:rsid w:val="00C749A6"/>
    <w:rsid w:val="00C74A28"/>
    <w:rsid w:val="00C74B63"/>
    <w:rsid w:val="00C74CF9"/>
    <w:rsid w:val="00C74E6D"/>
    <w:rsid w:val="00C75788"/>
    <w:rsid w:val="00C76304"/>
    <w:rsid w:val="00C76749"/>
    <w:rsid w:val="00C7675B"/>
    <w:rsid w:val="00C774AB"/>
    <w:rsid w:val="00C7758E"/>
    <w:rsid w:val="00C77AC6"/>
    <w:rsid w:val="00C77C7D"/>
    <w:rsid w:val="00C800F2"/>
    <w:rsid w:val="00C80690"/>
    <w:rsid w:val="00C807FA"/>
    <w:rsid w:val="00C80FA3"/>
    <w:rsid w:val="00C822A5"/>
    <w:rsid w:val="00C838B0"/>
    <w:rsid w:val="00C84C2E"/>
    <w:rsid w:val="00C84CCC"/>
    <w:rsid w:val="00C85BB5"/>
    <w:rsid w:val="00C86853"/>
    <w:rsid w:val="00C8695B"/>
    <w:rsid w:val="00C86ADB"/>
    <w:rsid w:val="00C86C4E"/>
    <w:rsid w:val="00C87593"/>
    <w:rsid w:val="00C87981"/>
    <w:rsid w:val="00C87DA8"/>
    <w:rsid w:val="00C9015B"/>
    <w:rsid w:val="00C90C02"/>
    <w:rsid w:val="00C90ED9"/>
    <w:rsid w:val="00C92D95"/>
    <w:rsid w:val="00C9309C"/>
    <w:rsid w:val="00C9489D"/>
    <w:rsid w:val="00C948EB"/>
    <w:rsid w:val="00C94CBD"/>
    <w:rsid w:val="00C9514D"/>
    <w:rsid w:val="00C95DB6"/>
    <w:rsid w:val="00C9643E"/>
    <w:rsid w:val="00C96E08"/>
    <w:rsid w:val="00C96EE3"/>
    <w:rsid w:val="00C97CB2"/>
    <w:rsid w:val="00CA00B3"/>
    <w:rsid w:val="00CA0A11"/>
    <w:rsid w:val="00CA0CA5"/>
    <w:rsid w:val="00CA14F6"/>
    <w:rsid w:val="00CA1865"/>
    <w:rsid w:val="00CA1D59"/>
    <w:rsid w:val="00CA253A"/>
    <w:rsid w:val="00CA386C"/>
    <w:rsid w:val="00CA420B"/>
    <w:rsid w:val="00CA4291"/>
    <w:rsid w:val="00CA4593"/>
    <w:rsid w:val="00CA46B7"/>
    <w:rsid w:val="00CA556E"/>
    <w:rsid w:val="00CA7377"/>
    <w:rsid w:val="00CA751D"/>
    <w:rsid w:val="00CA788B"/>
    <w:rsid w:val="00CB08F3"/>
    <w:rsid w:val="00CB0E26"/>
    <w:rsid w:val="00CB19FB"/>
    <w:rsid w:val="00CB20C7"/>
    <w:rsid w:val="00CB3800"/>
    <w:rsid w:val="00CB4291"/>
    <w:rsid w:val="00CB42BB"/>
    <w:rsid w:val="00CB46B1"/>
    <w:rsid w:val="00CB4CB5"/>
    <w:rsid w:val="00CB4CE4"/>
    <w:rsid w:val="00CB597A"/>
    <w:rsid w:val="00CB6B69"/>
    <w:rsid w:val="00CB6D62"/>
    <w:rsid w:val="00CB77B5"/>
    <w:rsid w:val="00CB7873"/>
    <w:rsid w:val="00CC060C"/>
    <w:rsid w:val="00CC0777"/>
    <w:rsid w:val="00CC0F1C"/>
    <w:rsid w:val="00CC1660"/>
    <w:rsid w:val="00CC1E85"/>
    <w:rsid w:val="00CC2405"/>
    <w:rsid w:val="00CC2BC3"/>
    <w:rsid w:val="00CC34D7"/>
    <w:rsid w:val="00CC3579"/>
    <w:rsid w:val="00CC35D8"/>
    <w:rsid w:val="00CC3D9E"/>
    <w:rsid w:val="00CC541B"/>
    <w:rsid w:val="00CC5611"/>
    <w:rsid w:val="00CC5A0A"/>
    <w:rsid w:val="00CC6453"/>
    <w:rsid w:val="00CC69E4"/>
    <w:rsid w:val="00CC7BEE"/>
    <w:rsid w:val="00CC7F94"/>
    <w:rsid w:val="00CD0851"/>
    <w:rsid w:val="00CD227E"/>
    <w:rsid w:val="00CD2969"/>
    <w:rsid w:val="00CD2BD8"/>
    <w:rsid w:val="00CD2ED5"/>
    <w:rsid w:val="00CD31FF"/>
    <w:rsid w:val="00CD4445"/>
    <w:rsid w:val="00CD49EA"/>
    <w:rsid w:val="00CD4E0C"/>
    <w:rsid w:val="00CD5150"/>
    <w:rsid w:val="00CD536B"/>
    <w:rsid w:val="00CD5551"/>
    <w:rsid w:val="00CD697C"/>
    <w:rsid w:val="00CD6EFE"/>
    <w:rsid w:val="00CD7927"/>
    <w:rsid w:val="00CD7946"/>
    <w:rsid w:val="00CE0281"/>
    <w:rsid w:val="00CE0405"/>
    <w:rsid w:val="00CE04C5"/>
    <w:rsid w:val="00CE0899"/>
    <w:rsid w:val="00CE0C38"/>
    <w:rsid w:val="00CE129D"/>
    <w:rsid w:val="00CE1893"/>
    <w:rsid w:val="00CE1DDB"/>
    <w:rsid w:val="00CE2B9D"/>
    <w:rsid w:val="00CE39B0"/>
    <w:rsid w:val="00CE3D76"/>
    <w:rsid w:val="00CE40FD"/>
    <w:rsid w:val="00CE466E"/>
    <w:rsid w:val="00CE4CDC"/>
    <w:rsid w:val="00CE4F90"/>
    <w:rsid w:val="00CE4FD8"/>
    <w:rsid w:val="00CE5501"/>
    <w:rsid w:val="00CE5D22"/>
    <w:rsid w:val="00CE6B69"/>
    <w:rsid w:val="00CE6FFC"/>
    <w:rsid w:val="00CF12EB"/>
    <w:rsid w:val="00CF1711"/>
    <w:rsid w:val="00CF1D8F"/>
    <w:rsid w:val="00CF2362"/>
    <w:rsid w:val="00CF2414"/>
    <w:rsid w:val="00CF4181"/>
    <w:rsid w:val="00CF4CC1"/>
    <w:rsid w:val="00CF4D3A"/>
    <w:rsid w:val="00CF5DD5"/>
    <w:rsid w:val="00CF60B7"/>
    <w:rsid w:val="00CF6281"/>
    <w:rsid w:val="00CF6950"/>
    <w:rsid w:val="00CF7355"/>
    <w:rsid w:val="00CF74DE"/>
    <w:rsid w:val="00D00B5C"/>
    <w:rsid w:val="00D010E5"/>
    <w:rsid w:val="00D02365"/>
    <w:rsid w:val="00D02B1E"/>
    <w:rsid w:val="00D033A9"/>
    <w:rsid w:val="00D03BDA"/>
    <w:rsid w:val="00D04488"/>
    <w:rsid w:val="00D04780"/>
    <w:rsid w:val="00D04AF5"/>
    <w:rsid w:val="00D04B75"/>
    <w:rsid w:val="00D04C9A"/>
    <w:rsid w:val="00D04D3E"/>
    <w:rsid w:val="00D06497"/>
    <w:rsid w:val="00D07B6B"/>
    <w:rsid w:val="00D07BE8"/>
    <w:rsid w:val="00D07E82"/>
    <w:rsid w:val="00D10135"/>
    <w:rsid w:val="00D1063B"/>
    <w:rsid w:val="00D112E0"/>
    <w:rsid w:val="00D1136A"/>
    <w:rsid w:val="00D120B0"/>
    <w:rsid w:val="00D123BD"/>
    <w:rsid w:val="00D12535"/>
    <w:rsid w:val="00D12593"/>
    <w:rsid w:val="00D12754"/>
    <w:rsid w:val="00D128A8"/>
    <w:rsid w:val="00D13B55"/>
    <w:rsid w:val="00D14A58"/>
    <w:rsid w:val="00D15081"/>
    <w:rsid w:val="00D1567A"/>
    <w:rsid w:val="00D15A1B"/>
    <w:rsid w:val="00D15B15"/>
    <w:rsid w:val="00D15B9C"/>
    <w:rsid w:val="00D15BAA"/>
    <w:rsid w:val="00D16A25"/>
    <w:rsid w:val="00D16DDC"/>
    <w:rsid w:val="00D173C9"/>
    <w:rsid w:val="00D179D5"/>
    <w:rsid w:val="00D17E4B"/>
    <w:rsid w:val="00D17F13"/>
    <w:rsid w:val="00D20361"/>
    <w:rsid w:val="00D20753"/>
    <w:rsid w:val="00D21423"/>
    <w:rsid w:val="00D2274E"/>
    <w:rsid w:val="00D2277E"/>
    <w:rsid w:val="00D22F84"/>
    <w:rsid w:val="00D230FF"/>
    <w:rsid w:val="00D23AEF"/>
    <w:rsid w:val="00D240B8"/>
    <w:rsid w:val="00D242A9"/>
    <w:rsid w:val="00D24432"/>
    <w:rsid w:val="00D24B67"/>
    <w:rsid w:val="00D25282"/>
    <w:rsid w:val="00D2597A"/>
    <w:rsid w:val="00D25DDC"/>
    <w:rsid w:val="00D2694D"/>
    <w:rsid w:val="00D26CEC"/>
    <w:rsid w:val="00D27140"/>
    <w:rsid w:val="00D2743F"/>
    <w:rsid w:val="00D30091"/>
    <w:rsid w:val="00D30C18"/>
    <w:rsid w:val="00D30C27"/>
    <w:rsid w:val="00D30D0E"/>
    <w:rsid w:val="00D3104F"/>
    <w:rsid w:val="00D31183"/>
    <w:rsid w:val="00D317E0"/>
    <w:rsid w:val="00D32ED5"/>
    <w:rsid w:val="00D337A9"/>
    <w:rsid w:val="00D33F22"/>
    <w:rsid w:val="00D34A31"/>
    <w:rsid w:val="00D35100"/>
    <w:rsid w:val="00D3569A"/>
    <w:rsid w:val="00D356F5"/>
    <w:rsid w:val="00D35EAE"/>
    <w:rsid w:val="00D3603F"/>
    <w:rsid w:val="00D360C3"/>
    <w:rsid w:val="00D3615E"/>
    <w:rsid w:val="00D366F8"/>
    <w:rsid w:val="00D36B5C"/>
    <w:rsid w:val="00D370D7"/>
    <w:rsid w:val="00D37A69"/>
    <w:rsid w:val="00D405E6"/>
    <w:rsid w:val="00D40A2B"/>
    <w:rsid w:val="00D41CFA"/>
    <w:rsid w:val="00D422E0"/>
    <w:rsid w:val="00D43366"/>
    <w:rsid w:val="00D447B7"/>
    <w:rsid w:val="00D44B7B"/>
    <w:rsid w:val="00D45286"/>
    <w:rsid w:val="00D45320"/>
    <w:rsid w:val="00D4580D"/>
    <w:rsid w:val="00D45AA7"/>
    <w:rsid w:val="00D45D8A"/>
    <w:rsid w:val="00D50895"/>
    <w:rsid w:val="00D50BEE"/>
    <w:rsid w:val="00D50D99"/>
    <w:rsid w:val="00D51179"/>
    <w:rsid w:val="00D51B86"/>
    <w:rsid w:val="00D51C41"/>
    <w:rsid w:val="00D51D1E"/>
    <w:rsid w:val="00D52741"/>
    <w:rsid w:val="00D52754"/>
    <w:rsid w:val="00D5351D"/>
    <w:rsid w:val="00D535CC"/>
    <w:rsid w:val="00D5373F"/>
    <w:rsid w:val="00D5582B"/>
    <w:rsid w:val="00D55BE7"/>
    <w:rsid w:val="00D55E86"/>
    <w:rsid w:val="00D567FC"/>
    <w:rsid w:val="00D56899"/>
    <w:rsid w:val="00D56DBD"/>
    <w:rsid w:val="00D60528"/>
    <w:rsid w:val="00D60B4F"/>
    <w:rsid w:val="00D60C47"/>
    <w:rsid w:val="00D613B6"/>
    <w:rsid w:val="00D61B86"/>
    <w:rsid w:val="00D62C22"/>
    <w:rsid w:val="00D62D48"/>
    <w:rsid w:val="00D6314C"/>
    <w:rsid w:val="00D63782"/>
    <w:rsid w:val="00D63DC4"/>
    <w:rsid w:val="00D64752"/>
    <w:rsid w:val="00D655C2"/>
    <w:rsid w:val="00D664CA"/>
    <w:rsid w:val="00D6729B"/>
    <w:rsid w:val="00D70167"/>
    <w:rsid w:val="00D7062A"/>
    <w:rsid w:val="00D708B7"/>
    <w:rsid w:val="00D7171F"/>
    <w:rsid w:val="00D71825"/>
    <w:rsid w:val="00D71B68"/>
    <w:rsid w:val="00D71EB9"/>
    <w:rsid w:val="00D727E7"/>
    <w:rsid w:val="00D737B5"/>
    <w:rsid w:val="00D74011"/>
    <w:rsid w:val="00D758F6"/>
    <w:rsid w:val="00D75AEC"/>
    <w:rsid w:val="00D760CB"/>
    <w:rsid w:val="00D77684"/>
    <w:rsid w:val="00D779EF"/>
    <w:rsid w:val="00D8172E"/>
    <w:rsid w:val="00D81A3B"/>
    <w:rsid w:val="00D82177"/>
    <w:rsid w:val="00D82740"/>
    <w:rsid w:val="00D82EA9"/>
    <w:rsid w:val="00D864BB"/>
    <w:rsid w:val="00D8661A"/>
    <w:rsid w:val="00D86AF1"/>
    <w:rsid w:val="00D87534"/>
    <w:rsid w:val="00D87C71"/>
    <w:rsid w:val="00D87E6E"/>
    <w:rsid w:val="00D90279"/>
    <w:rsid w:val="00D90327"/>
    <w:rsid w:val="00D9155F"/>
    <w:rsid w:val="00D919A8"/>
    <w:rsid w:val="00D91F81"/>
    <w:rsid w:val="00D92934"/>
    <w:rsid w:val="00D92CFB"/>
    <w:rsid w:val="00D92EB8"/>
    <w:rsid w:val="00D92EBE"/>
    <w:rsid w:val="00D93266"/>
    <w:rsid w:val="00D932EF"/>
    <w:rsid w:val="00D933D2"/>
    <w:rsid w:val="00D946FE"/>
    <w:rsid w:val="00D9477D"/>
    <w:rsid w:val="00D94883"/>
    <w:rsid w:val="00D94884"/>
    <w:rsid w:val="00D963E2"/>
    <w:rsid w:val="00D9664A"/>
    <w:rsid w:val="00D969CF"/>
    <w:rsid w:val="00D97A59"/>
    <w:rsid w:val="00D97B5A"/>
    <w:rsid w:val="00DA023D"/>
    <w:rsid w:val="00DA053C"/>
    <w:rsid w:val="00DA06BF"/>
    <w:rsid w:val="00DA0D5F"/>
    <w:rsid w:val="00DA0F36"/>
    <w:rsid w:val="00DA2120"/>
    <w:rsid w:val="00DA24E2"/>
    <w:rsid w:val="00DA27E7"/>
    <w:rsid w:val="00DA2985"/>
    <w:rsid w:val="00DA3071"/>
    <w:rsid w:val="00DA3D6A"/>
    <w:rsid w:val="00DA3EAF"/>
    <w:rsid w:val="00DA4654"/>
    <w:rsid w:val="00DA56C0"/>
    <w:rsid w:val="00DA56DB"/>
    <w:rsid w:val="00DA6A10"/>
    <w:rsid w:val="00DA7B2E"/>
    <w:rsid w:val="00DA7C62"/>
    <w:rsid w:val="00DA7FC9"/>
    <w:rsid w:val="00DB05C2"/>
    <w:rsid w:val="00DB074B"/>
    <w:rsid w:val="00DB0A7E"/>
    <w:rsid w:val="00DB0AA3"/>
    <w:rsid w:val="00DB1005"/>
    <w:rsid w:val="00DB19FD"/>
    <w:rsid w:val="00DB1E0C"/>
    <w:rsid w:val="00DB202B"/>
    <w:rsid w:val="00DB27A4"/>
    <w:rsid w:val="00DB2E5F"/>
    <w:rsid w:val="00DB3267"/>
    <w:rsid w:val="00DB3316"/>
    <w:rsid w:val="00DB35A0"/>
    <w:rsid w:val="00DB3950"/>
    <w:rsid w:val="00DB419D"/>
    <w:rsid w:val="00DB476A"/>
    <w:rsid w:val="00DB566F"/>
    <w:rsid w:val="00DB5767"/>
    <w:rsid w:val="00DB5C7E"/>
    <w:rsid w:val="00DB5D8D"/>
    <w:rsid w:val="00DB6435"/>
    <w:rsid w:val="00DB656E"/>
    <w:rsid w:val="00DB6644"/>
    <w:rsid w:val="00DB682D"/>
    <w:rsid w:val="00DB6CE0"/>
    <w:rsid w:val="00DB6F02"/>
    <w:rsid w:val="00DC0E8F"/>
    <w:rsid w:val="00DC1005"/>
    <w:rsid w:val="00DC1016"/>
    <w:rsid w:val="00DC12D4"/>
    <w:rsid w:val="00DC151E"/>
    <w:rsid w:val="00DC15FF"/>
    <w:rsid w:val="00DC187C"/>
    <w:rsid w:val="00DC23A1"/>
    <w:rsid w:val="00DC2514"/>
    <w:rsid w:val="00DC3485"/>
    <w:rsid w:val="00DC3F46"/>
    <w:rsid w:val="00DC49CD"/>
    <w:rsid w:val="00DC4A57"/>
    <w:rsid w:val="00DC4BAC"/>
    <w:rsid w:val="00DC5107"/>
    <w:rsid w:val="00DC549B"/>
    <w:rsid w:val="00DC66A1"/>
    <w:rsid w:val="00DC678E"/>
    <w:rsid w:val="00DC72EC"/>
    <w:rsid w:val="00DC7395"/>
    <w:rsid w:val="00DC7535"/>
    <w:rsid w:val="00DC7F86"/>
    <w:rsid w:val="00DD03BA"/>
    <w:rsid w:val="00DD115C"/>
    <w:rsid w:val="00DD14AC"/>
    <w:rsid w:val="00DD192C"/>
    <w:rsid w:val="00DD2814"/>
    <w:rsid w:val="00DD2C78"/>
    <w:rsid w:val="00DD371E"/>
    <w:rsid w:val="00DD3785"/>
    <w:rsid w:val="00DD41E6"/>
    <w:rsid w:val="00DD42C3"/>
    <w:rsid w:val="00DD470C"/>
    <w:rsid w:val="00DD47D0"/>
    <w:rsid w:val="00DD4BB3"/>
    <w:rsid w:val="00DD4DA7"/>
    <w:rsid w:val="00DD55B4"/>
    <w:rsid w:val="00DD63FC"/>
    <w:rsid w:val="00DD6CA5"/>
    <w:rsid w:val="00DD75F4"/>
    <w:rsid w:val="00DD7C2B"/>
    <w:rsid w:val="00DD7F38"/>
    <w:rsid w:val="00DE054F"/>
    <w:rsid w:val="00DE11A7"/>
    <w:rsid w:val="00DE20E5"/>
    <w:rsid w:val="00DE3796"/>
    <w:rsid w:val="00DE3845"/>
    <w:rsid w:val="00DE3A27"/>
    <w:rsid w:val="00DE427F"/>
    <w:rsid w:val="00DE45E0"/>
    <w:rsid w:val="00DE4DB9"/>
    <w:rsid w:val="00DE4DE1"/>
    <w:rsid w:val="00DE5492"/>
    <w:rsid w:val="00DE6831"/>
    <w:rsid w:val="00DE6D5E"/>
    <w:rsid w:val="00DE6F70"/>
    <w:rsid w:val="00DE7A27"/>
    <w:rsid w:val="00DE7A8F"/>
    <w:rsid w:val="00DF01CC"/>
    <w:rsid w:val="00DF0A94"/>
    <w:rsid w:val="00DF0EF2"/>
    <w:rsid w:val="00DF2157"/>
    <w:rsid w:val="00DF2C18"/>
    <w:rsid w:val="00DF2D3E"/>
    <w:rsid w:val="00DF372C"/>
    <w:rsid w:val="00DF6219"/>
    <w:rsid w:val="00DF63BB"/>
    <w:rsid w:val="00DF647D"/>
    <w:rsid w:val="00DF6DD3"/>
    <w:rsid w:val="00DF6E8C"/>
    <w:rsid w:val="00DF76D2"/>
    <w:rsid w:val="00DF786A"/>
    <w:rsid w:val="00DF7C8E"/>
    <w:rsid w:val="00DF7F9F"/>
    <w:rsid w:val="00E007ED"/>
    <w:rsid w:val="00E00BEA"/>
    <w:rsid w:val="00E01820"/>
    <w:rsid w:val="00E024CF"/>
    <w:rsid w:val="00E02EC2"/>
    <w:rsid w:val="00E03C1F"/>
    <w:rsid w:val="00E05CA8"/>
    <w:rsid w:val="00E061DF"/>
    <w:rsid w:val="00E066B2"/>
    <w:rsid w:val="00E0704A"/>
    <w:rsid w:val="00E07563"/>
    <w:rsid w:val="00E103A0"/>
    <w:rsid w:val="00E11667"/>
    <w:rsid w:val="00E12285"/>
    <w:rsid w:val="00E122E9"/>
    <w:rsid w:val="00E128EF"/>
    <w:rsid w:val="00E1291C"/>
    <w:rsid w:val="00E12CED"/>
    <w:rsid w:val="00E134F4"/>
    <w:rsid w:val="00E1423F"/>
    <w:rsid w:val="00E1503B"/>
    <w:rsid w:val="00E15106"/>
    <w:rsid w:val="00E153DC"/>
    <w:rsid w:val="00E15645"/>
    <w:rsid w:val="00E16AB7"/>
    <w:rsid w:val="00E16EB0"/>
    <w:rsid w:val="00E170C3"/>
    <w:rsid w:val="00E17DF2"/>
    <w:rsid w:val="00E2024F"/>
    <w:rsid w:val="00E20E63"/>
    <w:rsid w:val="00E2134F"/>
    <w:rsid w:val="00E21B82"/>
    <w:rsid w:val="00E2207E"/>
    <w:rsid w:val="00E22547"/>
    <w:rsid w:val="00E2389D"/>
    <w:rsid w:val="00E239E0"/>
    <w:rsid w:val="00E2418D"/>
    <w:rsid w:val="00E2427C"/>
    <w:rsid w:val="00E24A5A"/>
    <w:rsid w:val="00E24D2B"/>
    <w:rsid w:val="00E2540A"/>
    <w:rsid w:val="00E27A7E"/>
    <w:rsid w:val="00E300C8"/>
    <w:rsid w:val="00E303B7"/>
    <w:rsid w:val="00E30727"/>
    <w:rsid w:val="00E30DD0"/>
    <w:rsid w:val="00E30DE2"/>
    <w:rsid w:val="00E31732"/>
    <w:rsid w:val="00E3208D"/>
    <w:rsid w:val="00E32F88"/>
    <w:rsid w:val="00E332D0"/>
    <w:rsid w:val="00E34037"/>
    <w:rsid w:val="00E34357"/>
    <w:rsid w:val="00E34D19"/>
    <w:rsid w:val="00E351E6"/>
    <w:rsid w:val="00E35F7F"/>
    <w:rsid w:val="00E3609B"/>
    <w:rsid w:val="00E3618A"/>
    <w:rsid w:val="00E363F4"/>
    <w:rsid w:val="00E372B6"/>
    <w:rsid w:val="00E37653"/>
    <w:rsid w:val="00E37E31"/>
    <w:rsid w:val="00E37ECE"/>
    <w:rsid w:val="00E4092B"/>
    <w:rsid w:val="00E41113"/>
    <w:rsid w:val="00E4166A"/>
    <w:rsid w:val="00E4170D"/>
    <w:rsid w:val="00E41D29"/>
    <w:rsid w:val="00E41EF9"/>
    <w:rsid w:val="00E43871"/>
    <w:rsid w:val="00E443E9"/>
    <w:rsid w:val="00E44534"/>
    <w:rsid w:val="00E457B9"/>
    <w:rsid w:val="00E458D2"/>
    <w:rsid w:val="00E458F6"/>
    <w:rsid w:val="00E459A7"/>
    <w:rsid w:val="00E462CC"/>
    <w:rsid w:val="00E466A7"/>
    <w:rsid w:val="00E46A4A"/>
    <w:rsid w:val="00E473A6"/>
    <w:rsid w:val="00E4768B"/>
    <w:rsid w:val="00E5077D"/>
    <w:rsid w:val="00E515E1"/>
    <w:rsid w:val="00E51880"/>
    <w:rsid w:val="00E51B24"/>
    <w:rsid w:val="00E51C06"/>
    <w:rsid w:val="00E51DE0"/>
    <w:rsid w:val="00E51ED3"/>
    <w:rsid w:val="00E529D6"/>
    <w:rsid w:val="00E5306D"/>
    <w:rsid w:val="00E537ED"/>
    <w:rsid w:val="00E5387A"/>
    <w:rsid w:val="00E53927"/>
    <w:rsid w:val="00E547D0"/>
    <w:rsid w:val="00E5552A"/>
    <w:rsid w:val="00E5593B"/>
    <w:rsid w:val="00E55DC6"/>
    <w:rsid w:val="00E55E0C"/>
    <w:rsid w:val="00E561E9"/>
    <w:rsid w:val="00E566D1"/>
    <w:rsid w:val="00E56AEE"/>
    <w:rsid w:val="00E57EC6"/>
    <w:rsid w:val="00E6267E"/>
    <w:rsid w:val="00E63243"/>
    <w:rsid w:val="00E63959"/>
    <w:rsid w:val="00E63AB6"/>
    <w:rsid w:val="00E64A8E"/>
    <w:rsid w:val="00E6640B"/>
    <w:rsid w:val="00E66804"/>
    <w:rsid w:val="00E66F96"/>
    <w:rsid w:val="00E67173"/>
    <w:rsid w:val="00E67972"/>
    <w:rsid w:val="00E67E0E"/>
    <w:rsid w:val="00E70206"/>
    <w:rsid w:val="00E70274"/>
    <w:rsid w:val="00E70B16"/>
    <w:rsid w:val="00E70B21"/>
    <w:rsid w:val="00E70C49"/>
    <w:rsid w:val="00E710AB"/>
    <w:rsid w:val="00E712E8"/>
    <w:rsid w:val="00E7166D"/>
    <w:rsid w:val="00E719A4"/>
    <w:rsid w:val="00E721B2"/>
    <w:rsid w:val="00E72572"/>
    <w:rsid w:val="00E727DB"/>
    <w:rsid w:val="00E72844"/>
    <w:rsid w:val="00E728A1"/>
    <w:rsid w:val="00E72C2F"/>
    <w:rsid w:val="00E732A0"/>
    <w:rsid w:val="00E73823"/>
    <w:rsid w:val="00E745B7"/>
    <w:rsid w:val="00E747E4"/>
    <w:rsid w:val="00E75F79"/>
    <w:rsid w:val="00E7622F"/>
    <w:rsid w:val="00E76627"/>
    <w:rsid w:val="00E76CAD"/>
    <w:rsid w:val="00E7707A"/>
    <w:rsid w:val="00E7707D"/>
    <w:rsid w:val="00E77671"/>
    <w:rsid w:val="00E77B7E"/>
    <w:rsid w:val="00E80875"/>
    <w:rsid w:val="00E82179"/>
    <w:rsid w:val="00E82D41"/>
    <w:rsid w:val="00E82DE5"/>
    <w:rsid w:val="00E830DB"/>
    <w:rsid w:val="00E83420"/>
    <w:rsid w:val="00E83B5F"/>
    <w:rsid w:val="00E84D79"/>
    <w:rsid w:val="00E84E9B"/>
    <w:rsid w:val="00E84FCB"/>
    <w:rsid w:val="00E850AA"/>
    <w:rsid w:val="00E85136"/>
    <w:rsid w:val="00E859B3"/>
    <w:rsid w:val="00E862DF"/>
    <w:rsid w:val="00E86E3D"/>
    <w:rsid w:val="00E86E51"/>
    <w:rsid w:val="00E87E21"/>
    <w:rsid w:val="00E90E54"/>
    <w:rsid w:val="00E921B5"/>
    <w:rsid w:val="00E921E5"/>
    <w:rsid w:val="00E923AF"/>
    <w:rsid w:val="00E92657"/>
    <w:rsid w:val="00E92CA8"/>
    <w:rsid w:val="00E934BE"/>
    <w:rsid w:val="00E9362C"/>
    <w:rsid w:val="00E93A28"/>
    <w:rsid w:val="00E93FC2"/>
    <w:rsid w:val="00E93FE1"/>
    <w:rsid w:val="00E94A84"/>
    <w:rsid w:val="00E964CB"/>
    <w:rsid w:val="00E96978"/>
    <w:rsid w:val="00E96B6E"/>
    <w:rsid w:val="00E96DC3"/>
    <w:rsid w:val="00E970C6"/>
    <w:rsid w:val="00E970D9"/>
    <w:rsid w:val="00EA064E"/>
    <w:rsid w:val="00EA13BA"/>
    <w:rsid w:val="00EA16DD"/>
    <w:rsid w:val="00EA1705"/>
    <w:rsid w:val="00EA1CB9"/>
    <w:rsid w:val="00EA24B7"/>
    <w:rsid w:val="00EA2719"/>
    <w:rsid w:val="00EA27D5"/>
    <w:rsid w:val="00EA2BD0"/>
    <w:rsid w:val="00EA2D78"/>
    <w:rsid w:val="00EA437D"/>
    <w:rsid w:val="00EA44E5"/>
    <w:rsid w:val="00EA4E0C"/>
    <w:rsid w:val="00EA52F4"/>
    <w:rsid w:val="00EA62DE"/>
    <w:rsid w:val="00EA6570"/>
    <w:rsid w:val="00EA6CE1"/>
    <w:rsid w:val="00EA7157"/>
    <w:rsid w:val="00EB0188"/>
    <w:rsid w:val="00EB04F4"/>
    <w:rsid w:val="00EB125E"/>
    <w:rsid w:val="00EB1C02"/>
    <w:rsid w:val="00EB231B"/>
    <w:rsid w:val="00EB26B4"/>
    <w:rsid w:val="00EB28E4"/>
    <w:rsid w:val="00EB29B5"/>
    <w:rsid w:val="00EB2C14"/>
    <w:rsid w:val="00EB2D51"/>
    <w:rsid w:val="00EB32E8"/>
    <w:rsid w:val="00EB3760"/>
    <w:rsid w:val="00EB3882"/>
    <w:rsid w:val="00EB3E58"/>
    <w:rsid w:val="00EB40E4"/>
    <w:rsid w:val="00EB4161"/>
    <w:rsid w:val="00EB423F"/>
    <w:rsid w:val="00EB4CCD"/>
    <w:rsid w:val="00EB4DAD"/>
    <w:rsid w:val="00EB5346"/>
    <w:rsid w:val="00EB5535"/>
    <w:rsid w:val="00EB591D"/>
    <w:rsid w:val="00EB59F3"/>
    <w:rsid w:val="00EB6379"/>
    <w:rsid w:val="00EB63DC"/>
    <w:rsid w:val="00EB686B"/>
    <w:rsid w:val="00EB68B6"/>
    <w:rsid w:val="00EB7A39"/>
    <w:rsid w:val="00EB7A54"/>
    <w:rsid w:val="00EB7D3B"/>
    <w:rsid w:val="00EC05BD"/>
    <w:rsid w:val="00EC0C1C"/>
    <w:rsid w:val="00EC1321"/>
    <w:rsid w:val="00EC252B"/>
    <w:rsid w:val="00EC2BBC"/>
    <w:rsid w:val="00EC2BF6"/>
    <w:rsid w:val="00EC374A"/>
    <w:rsid w:val="00EC385E"/>
    <w:rsid w:val="00EC4203"/>
    <w:rsid w:val="00EC5686"/>
    <w:rsid w:val="00EC5BAE"/>
    <w:rsid w:val="00EC5CF8"/>
    <w:rsid w:val="00EC66AA"/>
    <w:rsid w:val="00EC6E05"/>
    <w:rsid w:val="00EC6EE2"/>
    <w:rsid w:val="00EC7426"/>
    <w:rsid w:val="00ED0036"/>
    <w:rsid w:val="00ED0224"/>
    <w:rsid w:val="00ED02F9"/>
    <w:rsid w:val="00ED0703"/>
    <w:rsid w:val="00ED13BE"/>
    <w:rsid w:val="00ED22E0"/>
    <w:rsid w:val="00ED2835"/>
    <w:rsid w:val="00ED3F30"/>
    <w:rsid w:val="00ED3FAF"/>
    <w:rsid w:val="00ED42CE"/>
    <w:rsid w:val="00ED437A"/>
    <w:rsid w:val="00ED4C2D"/>
    <w:rsid w:val="00ED57A3"/>
    <w:rsid w:val="00ED5D89"/>
    <w:rsid w:val="00ED635E"/>
    <w:rsid w:val="00ED693C"/>
    <w:rsid w:val="00ED6D8A"/>
    <w:rsid w:val="00ED7859"/>
    <w:rsid w:val="00EE0BC9"/>
    <w:rsid w:val="00EE1103"/>
    <w:rsid w:val="00EE1A69"/>
    <w:rsid w:val="00EE1AEC"/>
    <w:rsid w:val="00EE1C83"/>
    <w:rsid w:val="00EE1EEC"/>
    <w:rsid w:val="00EE2CB0"/>
    <w:rsid w:val="00EE30D4"/>
    <w:rsid w:val="00EE3498"/>
    <w:rsid w:val="00EE38FB"/>
    <w:rsid w:val="00EE3E46"/>
    <w:rsid w:val="00EE4B2C"/>
    <w:rsid w:val="00EE51FE"/>
    <w:rsid w:val="00EE5743"/>
    <w:rsid w:val="00EE62A7"/>
    <w:rsid w:val="00EE63F0"/>
    <w:rsid w:val="00EE666B"/>
    <w:rsid w:val="00EE66FD"/>
    <w:rsid w:val="00EE6D36"/>
    <w:rsid w:val="00EE7638"/>
    <w:rsid w:val="00EE7F5A"/>
    <w:rsid w:val="00EF0177"/>
    <w:rsid w:val="00EF0BE2"/>
    <w:rsid w:val="00EF122B"/>
    <w:rsid w:val="00EF287E"/>
    <w:rsid w:val="00EF30E7"/>
    <w:rsid w:val="00EF3195"/>
    <w:rsid w:val="00EF35A5"/>
    <w:rsid w:val="00EF4CE6"/>
    <w:rsid w:val="00EF5089"/>
    <w:rsid w:val="00EF54B6"/>
    <w:rsid w:val="00EF54F9"/>
    <w:rsid w:val="00EF552A"/>
    <w:rsid w:val="00EF72D2"/>
    <w:rsid w:val="00F009B8"/>
    <w:rsid w:val="00F0246F"/>
    <w:rsid w:val="00F03156"/>
    <w:rsid w:val="00F0371F"/>
    <w:rsid w:val="00F04709"/>
    <w:rsid w:val="00F0472E"/>
    <w:rsid w:val="00F04F65"/>
    <w:rsid w:val="00F05C97"/>
    <w:rsid w:val="00F062F0"/>
    <w:rsid w:val="00F066EC"/>
    <w:rsid w:val="00F078AB"/>
    <w:rsid w:val="00F07C40"/>
    <w:rsid w:val="00F101C8"/>
    <w:rsid w:val="00F10357"/>
    <w:rsid w:val="00F10C77"/>
    <w:rsid w:val="00F124FC"/>
    <w:rsid w:val="00F12548"/>
    <w:rsid w:val="00F12738"/>
    <w:rsid w:val="00F12D85"/>
    <w:rsid w:val="00F12F57"/>
    <w:rsid w:val="00F1381B"/>
    <w:rsid w:val="00F13EEC"/>
    <w:rsid w:val="00F13F77"/>
    <w:rsid w:val="00F14C6A"/>
    <w:rsid w:val="00F150FB"/>
    <w:rsid w:val="00F15A67"/>
    <w:rsid w:val="00F16848"/>
    <w:rsid w:val="00F16B17"/>
    <w:rsid w:val="00F16F51"/>
    <w:rsid w:val="00F179F2"/>
    <w:rsid w:val="00F17D89"/>
    <w:rsid w:val="00F211CB"/>
    <w:rsid w:val="00F21673"/>
    <w:rsid w:val="00F22260"/>
    <w:rsid w:val="00F22BA8"/>
    <w:rsid w:val="00F233FA"/>
    <w:rsid w:val="00F242EE"/>
    <w:rsid w:val="00F244FF"/>
    <w:rsid w:val="00F248BB"/>
    <w:rsid w:val="00F249A8"/>
    <w:rsid w:val="00F249EE"/>
    <w:rsid w:val="00F254E3"/>
    <w:rsid w:val="00F25967"/>
    <w:rsid w:val="00F259CD"/>
    <w:rsid w:val="00F26039"/>
    <w:rsid w:val="00F2610A"/>
    <w:rsid w:val="00F2634C"/>
    <w:rsid w:val="00F2665A"/>
    <w:rsid w:val="00F26EC6"/>
    <w:rsid w:val="00F26ED9"/>
    <w:rsid w:val="00F270B3"/>
    <w:rsid w:val="00F27825"/>
    <w:rsid w:val="00F2788E"/>
    <w:rsid w:val="00F3066F"/>
    <w:rsid w:val="00F30C59"/>
    <w:rsid w:val="00F31118"/>
    <w:rsid w:val="00F32286"/>
    <w:rsid w:val="00F327C3"/>
    <w:rsid w:val="00F33176"/>
    <w:rsid w:val="00F3325F"/>
    <w:rsid w:val="00F33B18"/>
    <w:rsid w:val="00F34D67"/>
    <w:rsid w:val="00F34E59"/>
    <w:rsid w:val="00F3540F"/>
    <w:rsid w:val="00F355FC"/>
    <w:rsid w:val="00F35A31"/>
    <w:rsid w:val="00F36118"/>
    <w:rsid w:val="00F3671C"/>
    <w:rsid w:val="00F36B69"/>
    <w:rsid w:val="00F3735B"/>
    <w:rsid w:val="00F3755D"/>
    <w:rsid w:val="00F376B3"/>
    <w:rsid w:val="00F404FD"/>
    <w:rsid w:val="00F4080E"/>
    <w:rsid w:val="00F4154F"/>
    <w:rsid w:val="00F41E54"/>
    <w:rsid w:val="00F42E57"/>
    <w:rsid w:val="00F43D3C"/>
    <w:rsid w:val="00F44E3E"/>
    <w:rsid w:val="00F451FE"/>
    <w:rsid w:val="00F455F9"/>
    <w:rsid w:val="00F45688"/>
    <w:rsid w:val="00F46597"/>
    <w:rsid w:val="00F46754"/>
    <w:rsid w:val="00F4734F"/>
    <w:rsid w:val="00F47CC0"/>
    <w:rsid w:val="00F47D1E"/>
    <w:rsid w:val="00F51309"/>
    <w:rsid w:val="00F51695"/>
    <w:rsid w:val="00F51C7C"/>
    <w:rsid w:val="00F52040"/>
    <w:rsid w:val="00F521B1"/>
    <w:rsid w:val="00F529CA"/>
    <w:rsid w:val="00F52FBE"/>
    <w:rsid w:val="00F53902"/>
    <w:rsid w:val="00F5479F"/>
    <w:rsid w:val="00F54EAA"/>
    <w:rsid w:val="00F54F47"/>
    <w:rsid w:val="00F54F69"/>
    <w:rsid w:val="00F562CB"/>
    <w:rsid w:val="00F56A82"/>
    <w:rsid w:val="00F56ABA"/>
    <w:rsid w:val="00F57422"/>
    <w:rsid w:val="00F57652"/>
    <w:rsid w:val="00F57D38"/>
    <w:rsid w:val="00F61064"/>
    <w:rsid w:val="00F61336"/>
    <w:rsid w:val="00F618B2"/>
    <w:rsid w:val="00F621D8"/>
    <w:rsid w:val="00F624FF"/>
    <w:rsid w:val="00F62EDC"/>
    <w:rsid w:val="00F638C2"/>
    <w:rsid w:val="00F63A19"/>
    <w:rsid w:val="00F63D83"/>
    <w:rsid w:val="00F6403F"/>
    <w:rsid w:val="00F641ED"/>
    <w:rsid w:val="00F6481D"/>
    <w:rsid w:val="00F64B72"/>
    <w:rsid w:val="00F651D4"/>
    <w:rsid w:val="00F655D4"/>
    <w:rsid w:val="00F658B2"/>
    <w:rsid w:val="00F65B36"/>
    <w:rsid w:val="00F66968"/>
    <w:rsid w:val="00F66E00"/>
    <w:rsid w:val="00F672F6"/>
    <w:rsid w:val="00F678AE"/>
    <w:rsid w:val="00F700A8"/>
    <w:rsid w:val="00F706C4"/>
    <w:rsid w:val="00F71D2F"/>
    <w:rsid w:val="00F72022"/>
    <w:rsid w:val="00F72176"/>
    <w:rsid w:val="00F72238"/>
    <w:rsid w:val="00F735CF"/>
    <w:rsid w:val="00F7409B"/>
    <w:rsid w:val="00F7468F"/>
    <w:rsid w:val="00F74A3F"/>
    <w:rsid w:val="00F74B6E"/>
    <w:rsid w:val="00F74E7B"/>
    <w:rsid w:val="00F75C7B"/>
    <w:rsid w:val="00F7748E"/>
    <w:rsid w:val="00F80054"/>
    <w:rsid w:val="00F8038B"/>
    <w:rsid w:val="00F80915"/>
    <w:rsid w:val="00F80AF4"/>
    <w:rsid w:val="00F80B3E"/>
    <w:rsid w:val="00F80B97"/>
    <w:rsid w:val="00F818AE"/>
    <w:rsid w:val="00F81992"/>
    <w:rsid w:val="00F819C3"/>
    <w:rsid w:val="00F81B25"/>
    <w:rsid w:val="00F81C2C"/>
    <w:rsid w:val="00F827FF"/>
    <w:rsid w:val="00F839B3"/>
    <w:rsid w:val="00F83E61"/>
    <w:rsid w:val="00F83EE3"/>
    <w:rsid w:val="00F842B4"/>
    <w:rsid w:val="00F84641"/>
    <w:rsid w:val="00F84F06"/>
    <w:rsid w:val="00F8648A"/>
    <w:rsid w:val="00F86991"/>
    <w:rsid w:val="00F87972"/>
    <w:rsid w:val="00F87F34"/>
    <w:rsid w:val="00F90518"/>
    <w:rsid w:val="00F90B5C"/>
    <w:rsid w:val="00F911D7"/>
    <w:rsid w:val="00F915CE"/>
    <w:rsid w:val="00F9190F"/>
    <w:rsid w:val="00F921BF"/>
    <w:rsid w:val="00F92252"/>
    <w:rsid w:val="00F9229B"/>
    <w:rsid w:val="00F926C2"/>
    <w:rsid w:val="00F9284F"/>
    <w:rsid w:val="00F92949"/>
    <w:rsid w:val="00F92BAA"/>
    <w:rsid w:val="00F9332F"/>
    <w:rsid w:val="00F93A71"/>
    <w:rsid w:val="00F93CFD"/>
    <w:rsid w:val="00F94B5B"/>
    <w:rsid w:val="00F94CF2"/>
    <w:rsid w:val="00F954FF"/>
    <w:rsid w:val="00F959EE"/>
    <w:rsid w:val="00F95E2F"/>
    <w:rsid w:val="00F95F86"/>
    <w:rsid w:val="00F95FCE"/>
    <w:rsid w:val="00F96082"/>
    <w:rsid w:val="00F9616C"/>
    <w:rsid w:val="00F96484"/>
    <w:rsid w:val="00F965F1"/>
    <w:rsid w:val="00F9687C"/>
    <w:rsid w:val="00F9732A"/>
    <w:rsid w:val="00F97E3E"/>
    <w:rsid w:val="00FA05B2"/>
    <w:rsid w:val="00FA070D"/>
    <w:rsid w:val="00FA0C89"/>
    <w:rsid w:val="00FA1A0A"/>
    <w:rsid w:val="00FA1B59"/>
    <w:rsid w:val="00FA2A74"/>
    <w:rsid w:val="00FA3317"/>
    <w:rsid w:val="00FA388D"/>
    <w:rsid w:val="00FA38C9"/>
    <w:rsid w:val="00FA395D"/>
    <w:rsid w:val="00FA3CFB"/>
    <w:rsid w:val="00FA42A1"/>
    <w:rsid w:val="00FA4569"/>
    <w:rsid w:val="00FA4A52"/>
    <w:rsid w:val="00FA5068"/>
    <w:rsid w:val="00FA5965"/>
    <w:rsid w:val="00FA5B48"/>
    <w:rsid w:val="00FA61CD"/>
    <w:rsid w:val="00FA697F"/>
    <w:rsid w:val="00FA6E95"/>
    <w:rsid w:val="00FA72CC"/>
    <w:rsid w:val="00FA7B74"/>
    <w:rsid w:val="00FB0CFF"/>
    <w:rsid w:val="00FB1372"/>
    <w:rsid w:val="00FB1F65"/>
    <w:rsid w:val="00FB221D"/>
    <w:rsid w:val="00FB2529"/>
    <w:rsid w:val="00FB2AC7"/>
    <w:rsid w:val="00FB2CEE"/>
    <w:rsid w:val="00FB2F93"/>
    <w:rsid w:val="00FB3059"/>
    <w:rsid w:val="00FB318B"/>
    <w:rsid w:val="00FB3EE1"/>
    <w:rsid w:val="00FB46DA"/>
    <w:rsid w:val="00FB4BFA"/>
    <w:rsid w:val="00FB53B2"/>
    <w:rsid w:val="00FB56EB"/>
    <w:rsid w:val="00FB5C80"/>
    <w:rsid w:val="00FB60E5"/>
    <w:rsid w:val="00FB6CA1"/>
    <w:rsid w:val="00FB7395"/>
    <w:rsid w:val="00FB78D0"/>
    <w:rsid w:val="00FB7A86"/>
    <w:rsid w:val="00FC00D5"/>
    <w:rsid w:val="00FC01FE"/>
    <w:rsid w:val="00FC075F"/>
    <w:rsid w:val="00FC09BA"/>
    <w:rsid w:val="00FC0B9A"/>
    <w:rsid w:val="00FC17E8"/>
    <w:rsid w:val="00FC2B5C"/>
    <w:rsid w:val="00FC3DE1"/>
    <w:rsid w:val="00FC4F7E"/>
    <w:rsid w:val="00FC58F6"/>
    <w:rsid w:val="00FC624C"/>
    <w:rsid w:val="00FC66A2"/>
    <w:rsid w:val="00FC7867"/>
    <w:rsid w:val="00FC7E1C"/>
    <w:rsid w:val="00FD05AC"/>
    <w:rsid w:val="00FD0647"/>
    <w:rsid w:val="00FD074F"/>
    <w:rsid w:val="00FD0760"/>
    <w:rsid w:val="00FD07EC"/>
    <w:rsid w:val="00FD1087"/>
    <w:rsid w:val="00FD1465"/>
    <w:rsid w:val="00FD15E9"/>
    <w:rsid w:val="00FD17B3"/>
    <w:rsid w:val="00FD1D29"/>
    <w:rsid w:val="00FD212C"/>
    <w:rsid w:val="00FD3339"/>
    <w:rsid w:val="00FD447C"/>
    <w:rsid w:val="00FD5251"/>
    <w:rsid w:val="00FD55E7"/>
    <w:rsid w:val="00FD5F4C"/>
    <w:rsid w:val="00FD6183"/>
    <w:rsid w:val="00FD6D5F"/>
    <w:rsid w:val="00FD7175"/>
    <w:rsid w:val="00FD796F"/>
    <w:rsid w:val="00FD79DB"/>
    <w:rsid w:val="00FD7B70"/>
    <w:rsid w:val="00FE174E"/>
    <w:rsid w:val="00FE1A97"/>
    <w:rsid w:val="00FE1DB2"/>
    <w:rsid w:val="00FE288A"/>
    <w:rsid w:val="00FE2E62"/>
    <w:rsid w:val="00FE3875"/>
    <w:rsid w:val="00FE43C5"/>
    <w:rsid w:val="00FE44E9"/>
    <w:rsid w:val="00FE4BAC"/>
    <w:rsid w:val="00FE5135"/>
    <w:rsid w:val="00FE5452"/>
    <w:rsid w:val="00FE64D4"/>
    <w:rsid w:val="00FE67C4"/>
    <w:rsid w:val="00FE6DBE"/>
    <w:rsid w:val="00FE7349"/>
    <w:rsid w:val="00FE7483"/>
    <w:rsid w:val="00FE757D"/>
    <w:rsid w:val="00FE7A8F"/>
    <w:rsid w:val="00FE7C51"/>
    <w:rsid w:val="00FF1A7C"/>
    <w:rsid w:val="00FF22A4"/>
    <w:rsid w:val="00FF234C"/>
    <w:rsid w:val="00FF2C16"/>
    <w:rsid w:val="00FF2EE1"/>
    <w:rsid w:val="00FF2EFB"/>
    <w:rsid w:val="00FF321F"/>
    <w:rsid w:val="00FF462E"/>
    <w:rsid w:val="00FF4DCB"/>
    <w:rsid w:val="00FF4E8F"/>
    <w:rsid w:val="00FF5057"/>
    <w:rsid w:val="00FF5076"/>
    <w:rsid w:val="00FF5327"/>
    <w:rsid w:val="00FF579C"/>
    <w:rsid w:val="00FF5A22"/>
    <w:rsid w:val="00FF6008"/>
    <w:rsid w:val="00FF7592"/>
    <w:rsid w:val="00FF7759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 [3212]" stroke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4474"/>
    <w:pPr>
      <w:keepNext/>
      <w:outlineLvl w:val="0"/>
    </w:pPr>
    <w:rPr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C04474"/>
    <w:pPr>
      <w:keepNext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C04474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C0447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04474"/>
    <w:pPr>
      <w:keepNext/>
      <w:ind w:firstLine="72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04474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04474"/>
    <w:pPr>
      <w:keepNext/>
      <w:ind w:firstLine="720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04474"/>
    <w:pPr>
      <w:keepNext/>
      <w:ind w:firstLine="709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C04474"/>
    <w:pPr>
      <w:keepNext/>
      <w:ind w:firstLine="720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C04474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semiHidden/>
    <w:rsid w:val="00C04474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C04474"/>
    <w:pPr>
      <w:jc w:val="both"/>
    </w:pPr>
    <w:rPr>
      <w:color w:val="339966"/>
      <w:sz w:val="28"/>
      <w:szCs w:val="28"/>
    </w:rPr>
  </w:style>
  <w:style w:type="paragraph" w:styleId="a6">
    <w:name w:val="Normal (Web)"/>
    <w:basedOn w:val="a"/>
    <w:uiPriority w:val="99"/>
    <w:semiHidden/>
    <w:rsid w:val="00C04474"/>
    <w:pPr>
      <w:spacing w:before="100" w:beforeAutospacing="1" w:after="100" w:afterAutospacing="1"/>
    </w:pPr>
    <w:rPr>
      <w:rFonts w:ascii="Verdana" w:eastAsia="Arial Unicode MS" w:hAnsi="Verdana"/>
    </w:rPr>
  </w:style>
  <w:style w:type="paragraph" w:styleId="a7">
    <w:name w:val="Body Text"/>
    <w:basedOn w:val="a"/>
    <w:link w:val="a8"/>
    <w:semiHidden/>
    <w:rsid w:val="00C04474"/>
    <w:pPr>
      <w:jc w:val="both"/>
    </w:pPr>
    <w:rPr>
      <w:color w:val="FF0000"/>
    </w:rPr>
  </w:style>
  <w:style w:type="paragraph" w:styleId="a9">
    <w:name w:val="Body Text Indent"/>
    <w:basedOn w:val="a"/>
    <w:link w:val="aa"/>
    <w:semiHidden/>
    <w:rsid w:val="00C04474"/>
    <w:pPr>
      <w:ind w:firstLine="720"/>
    </w:pPr>
    <w:rPr>
      <w:sz w:val="28"/>
      <w:szCs w:val="28"/>
    </w:rPr>
  </w:style>
  <w:style w:type="paragraph" w:styleId="ab">
    <w:name w:val="Title"/>
    <w:basedOn w:val="a"/>
    <w:link w:val="ac"/>
    <w:qFormat/>
    <w:rsid w:val="00C04474"/>
    <w:pPr>
      <w:ind w:firstLine="540"/>
      <w:jc w:val="center"/>
    </w:pPr>
    <w:rPr>
      <w:b/>
      <w:bCs/>
      <w:sz w:val="28"/>
      <w:szCs w:val="28"/>
    </w:rPr>
  </w:style>
  <w:style w:type="paragraph" w:styleId="ad">
    <w:name w:val="header"/>
    <w:basedOn w:val="a"/>
    <w:link w:val="ae"/>
    <w:uiPriority w:val="99"/>
    <w:rsid w:val="00C0447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1">
    <w:name w:val="Body Text Indent 2"/>
    <w:basedOn w:val="a"/>
    <w:link w:val="22"/>
    <w:semiHidden/>
    <w:rsid w:val="00C04474"/>
    <w:pPr>
      <w:ind w:firstLine="720"/>
      <w:jc w:val="both"/>
    </w:pPr>
    <w:rPr>
      <w:sz w:val="28"/>
      <w:szCs w:val="28"/>
    </w:rPr>
  </w:style>
  <w:style w:type="paragraph" w:styleId="31">
    <w:name w:val="Body Text 3"/>
    <w:basedOn w:val="a"/>
    <w:link w:val="32"/>
    <w:semiHidden/>
    <w:rsid w:val="00C04474"/>
    <w:pPr>
      <w:jc w:val="both"/>
    </w:pPr>
    <w:rPr>
      <w:sz w:val="28"/>
      <w:szCs w:val="28"/>
    </w:rPr>
  </w:style>
  <w:style w:type="character" w:styleId="af">
    <w:name w:val="page number"/>
    <w:basedOn w:val="a0"/>
    <w:semiHidden/>
    <w:rsid w:val="00C04474"/>
  </w:style>
  <w:style w:type="paragraph" w:styleId="af0">
    <w:name w:val="footer"/>
    <w:basedOn w:val="a"/>
    <w:link w:val="af1"/>
    <w:uiPriority w:val="99"/>
    <w:rsid w:val="00C04474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2">
    <w:name w:val="FollowedHyperlink"/>
    <w:basedOn w:val="a0"/>
    <w:semiHidden/>
    <w:rsid w:val="00C04474"/>
    <w:rPr>
      <w:color w:val="800080"/>
      <w:u w:val="single"/>
    </w:rPr>
  </w:style>
  <w:style w:type="paragraph" w:styleId="33">
    <w:name w:val="Body Text Indent 3"/>
    <w:basedOn w:val="a"/>
    <w:link w:val="34"/>
    <w:semiHidden/>
    <w:rsid w:val="00C04474"/>
    <w:pPr>
      <w:ind w:firstLine="708"/>
      <w:jc w:val="both"/>
    </w:pPr>
    <w:rPr>
      <w:sz w:val="28"/>
      <w:szCs w:val="28"/>
    </w:rPr>
  </w:style>
  <w:style w:type="paragraph" w:styleId="23">
    <w:name w:val="Body Text 2"/>
    <w:basedOn w:val="a"/>
    <w:link w:val="24"/>
    <w:semiHidden/>
    <w:rsid w:val="00C04474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</w:rPr>
  </w:style>
  <w:style w:type="paragraph" w:customStyle="1" w:styleId="xl28">
    <w:name w:val="xl28"/>
    <w:basedOn w:val="a"/>
    <w:rsid w:val="00C04474"/>
    <w:pPr>
      <w:spacing w:before="100" w:beforeAutospacing="1" w:after="100" w:afterAutospacing="1"/>
      <w:jc w:val="right"/>
      <w:textAlignment w:val="top"/>
    </w:pPr>
    <w:rPr>
      <w:rFonts w:eastAsia="Arial Unicode MS"/>
      <w:b/>
      <w:bCs/>
    </w:rPr>
  </w:style>
  <w:style w:type="paragraph" w:customStyle="1" w:styleId="xl35">
    <w:name w:val="xl35"/>
    <w:basedOn w:val="a"/>
    <w:rsid w:val="00C04474"/>
    <w:pPr>
      <w:spacing w:before="100" w:beforeAutospacing="1" w:after="100" w:afterAutospacing="1"/>
      <w:jc w:val="center"/>
    </w:pPr>
    <w:rPr>
      <w:rFonts w:eastAsia="Arial Unicode MS"/>
      <w:b/>
      <w:bCs/>
      <w:sz w:val="36"/>
      <w:szCs w:val="36"/>
    </w:rPr>
  </w:style>
  <w:style w:type="paragraph" w:styleId="af3">
    <w:name w:val="Balloon Text"/>
    <w:basedOn w:val="a"/>
    <w:link w:val="af4"/>
    <w:uiPriority w:val="99"/>
    <w:semiHidden/>
    <w:unhideWhenUsed/>
    <w:rsid w:val="00623B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23B66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46274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6">
    <w:name w:val="Table Grid"/>
    <w:basedOn w:val="a1"/>
    <w:uiPriority w:val="59"/>
    <w:rsid w:val="004627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aliases w:val="Обычный (Web)1"/>
    <w:basedOn w:val="a"/>
    <w:rsid w:val="00462742"/>
    <w:pPr>
      <w:spacing w:before="100" w:beforeAutospacing="1" w:after="100" w:afterAutospacing="1"/>
    </w:pPr>
  </w:style>
  <w:style w:type="paragraph" w:customStyle="1" w:styleId="af7">
    <w:name w:val="Таблица"/>
    <w:basedOn w:val="a"/>
    <w:rsid w:val="00462742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f8">
    <w:name w:val="caption"/>
    <w:basedOn w:val="a"/>
    <w:next w:val="a"/>
    <w:uiPriority w:val="35"/>
    <w:unhideWhenUsed/>
    <w:qFormat/>
    <w:rsid w:val="0047358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xl24">
    <w:name w:val="xl24"/>
    <w:basedOn w:val="a"/>
    <w:rsid w:val="00F954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character" w:customStyle="1" w:styleId="10">
    <w:name w:val="Заголовок 1 Знак"/>
    <w:basedOn w:val="a0"/>
    <w:link w:val="1"/>
    <w:rsid w:val="007B25E0"/>
    <w:rPr>
      <w:sz w:val="28"/>
      <w:szCs w:val="28"/>
      <w:u w:val="single"/>
    </w:rPr>
  </w:style>
  <w:style w:type="character" w:customStyle="1" w:styleId="a8">
    <w:name w:val="Основной текст Знак"/>
    <w:basedOn w:val="a0"/>
    <w:link w:val="a7"/>
    <w:semiHidden/>
    <w:rsid w:val="007B25E0"/>
    <w:rPr>
      <w:color w:val="FF0000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7B25E0"/>
  </w:style>
  <w:style w:type="character" w:customStyle="1" w:styleId="22">
    <w:name w:val="Основной текст с отступом 2 Знак"/>
    <w:basedOn w:val="a0"/>
    <w:link w:val="21"/>
    <w:semiHidden/>
    <w:rsid w:val="007B25E0"/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7B25E0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B25E0"/>
    <w:rPr>
      <w:b/>
      <w:bCs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rsid w:val="007B25E0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7B25E0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7B25E0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7B25E0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7B25E0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7B25E0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7B25E0"/>
    <w:rPr>
      <w:sz w:val="28"/>
      <w:szCs w:val="28"/>
    </w:rPr>
  </w:style>
  <w:style w:type="character" w:customStyle="1" w:styleId="a4">
    <w:name w:val="Текст Знак"/>
    <w:basedOn w:val="a0"/>
    <w:link w:val="a3"/>
    <w:semiHidden/>
    <w:rsid w:val="007B25E0"/>
    <w:rPr>
      <w:rFonts w:ascii="Courier New" w:hAnsi="Courier New" w:cs="Courier New"/>
    </w:rPr>
  </w:style>
  <w:style w:type="character" w:customStyle="1" w:styleId="aa">
    <w:name w:val="Основной текст с отступом Знак"/>
    <w:basedOn w:val="a0"/>
    <w:link w:val="a9"/>
    <w:semiHidden/>
    <w:rsid w:val="007B25E0"/>
    <w:rPr>
      <w:sz w:val="28"/>
      <w:szCs w:val="28"/>
    </w:rPr>
  </w:style>
  <w:style w:type="character" w:customStyle="1" w:styleId="ac">
    <w:name w:val="Название Знак"/>
    <w:basedOn w:val="a0"/>
    <w:link w:val="ab"/>
    <w:rsid w:val="007B25E0"/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7B25E0"/>
    <w:rPr>
      <w:sz w:val="28"/>
      <w:szCs w:val="28"/>
    </w:rPr>
  </w:style>
  <w:style w:type="character" w:customStyle="1" w:styleId="af1">
    <w:name w:val="Нижний колонтитул Знак"/>
    <w:basedOn w:val="a0"/>
    <w:link w:val="af0"/>
    <w:uiPriority w:val="99"/>
    <w:rsid w:val="007B25E0"/>
  </w:style>
  <w:style w:type="character" w:customStyle="1" w:styleId="24">
    <w:name w:val="Основной текст 2 Знак"/>
    <w:basedOn w:val="a0"/>
    <w:link w:val="23"/>
    <w:semiHidden/>
    <w:rsid w:val="007B25E0"/>
    <w:rPr>
      <w:color w:val="000000"/>
      <w:sz w:val="28"/>
      <w:szCs w:val="24"/>
      <w:shd w:val="clear" w:color="auto" w:fill="FFFFFF"/>
    </w:rPr>
  </w:style>
  <w:style w:type="paragraph" w:styleId="af9">
    <w:name w:val="List Paragraph"/>
    <w:basedOn w:val="a"/>
    <w:uiPriority w:val="34"/>
    <w:qFormat/>
    <w:rsid w:val="00E87E21"/>
    <w:pPr>
      <w:ind w:left="720"/>
      <w:contextualSpacing/>
    </w:pPr>
  </w:style>
  <w:style w:type="character" w:customStyle="1" w:styleId="afa">
    <w:name w:val="Цветовое выделение"/>
    <w:uiPriority w:val="99"/>
    <w:rsid w:val="001E0AF0"/>
    <w:rPr>
      <w:b/>
      <w:bCs/>
      <w:color w:val="26282F"/>
    </w:rPr>
  </w:style>
  <w:style w:type="paragraph" w:customStyle="1" w:styleId="xl30">
    <w:name w:val="xl30"/>
    <w:basedOn w:val="a"/>
    <w:rsid w:val="00360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afb">
    <w:name w:val="Заголовок"/>
    <w:basedOn w:val="a"/>
    <w:next w:val="a"/>
    <w:uiPriority w:val="99"/>
    <w:rsid w:val="00E122E9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D4D0C8"/>
    </w:rPr>
  </w:style>
  <w:style w:type="paragraph" w:styleId="afc">
    <w:name w:val="Block Text"/>
    <w:basedOn w:val="a"/>
    <w:semiHidden/>
    <w:rsid w:val="00F009B8"/>
    <w:pPr>
      <w:ind w:left="113" w:right="113"/>
      <w:jc w:val="center"/>
    </w:pPr>
    <w:rPr>
      <w:b/>
    </w:rPr>
  </w:style>
  <w:style w:type="paragraph" w:customStyle="1" w:styleId="xl29">
    <w:name w:val="xl29"/>
    <w:basedOn w:val="a"/>
    <w:rsid w:val="000B2B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FF0000"/>
    </w:rPr>
  </w:style>
  <w:style w:type="paragraph" w:customStyle="1" w:styleId="xl32">
    <w:name w:val="xl32"/>
    <w:basedOn w:val="a"/>
    <w:rsid w:val="000B2B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FF0000"/>
    </w:rPr>
  </w:style>
  <w:style w:type="paragraph" w:styleId="afd">
    <w:name w:val="Document Map"/>
    <w:basedOn w:val="a"/>
    <w:link w:val="afe"/>
    <w:uiPriority w:val="99"/>
    <w:semiHidden/>
    <w:unhideWhenUsed/>
    <w:rsid w:val="00CB7873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CB7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5097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649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6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05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hart" Target="charts/chart2.xml"/><Relationship Id="rId18" Type="http://schemas.openxmlformats.org/officeDocument/2006/relationships/oleObject" Target="embeddings/oleObject1.bin"/><Relationship Id="rId26" Type="http://schemas.openxmlformats.org/officeDocument/2006/relationships/image" Target="media/image9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hart" Target="charts/chart7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image" Target="media/image5.png"/><Relationship Id="rId25" Type="http://schemas.openxmlformats.org/officeDocument/2006/relationships/footer" Target="footer2.xml"/><Relationship Id="rId33" Type="http://schemas.openxmlformats.org/officeDocument/2006/relationships/header" Target="header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image" Target="media/image6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24" Type="http://schemas.openxmlformats.org/officeDocument/2006/relationships/header" Target="header2.xml"/><Relationship Id="rId32" Type="http://schemas.openxmlformats.org/officeDocument/2006/relationships/chart" Target="charts/chart6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oleObject" Target="embeddings/oleObject2.bin"/><Relationship Id="rId28" Type="http://schemas.openxmlformats.org/officeDocument/2006/relationships/image" Target="media/image10.gif"/><Relationship Id="rId36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chart" Target="charts/chart5.xml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image" Target="media/image8.wmf"/><Relationship Id="rId27" Type="http://schemas.openxmlformats.org/officeDocument/2006/relationships/oleObject" Target="embeddings/oleObject3.bin"/><Relationship Id="rId30" Type="http://schemas.openxmlformats.org/officeDocument/2006/relationships/image" Target="media/image12.jpeg"/><Relationship Id="rId35" Type="http://schemas.openxmlformats.org/officeDocument/2006/relationships/header" Target="header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3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lan-4\&#1086;&#1073;&#1097;&#1072;&#1103;%20&#1101;&#1082;&#1086;&#1085;&#1086;&#1084;&#1080;&#1095;&#1077;&#1089;&#1082;&#1086;&#1075;&#1086;%20&#1086;&#1090;&#1076;&#1077;&#1083;&#1072;\&#1040;&#1085;&#1072;&#1083;&#1080;&#1079;&#1099;%20&#1080;%20&#1052;&#1086;&#1085;&#1080;&#1090;&#1086;&#1088;&#1080;&#1085;&#1075;&#1080;%20&#1057;&#1069;&#1056;%20&#1088;&#1072;&#1081;&#1086;&#1085;&#1072;\&#1052;&#1086;&#1085;&#1080;&#1090;&#1086;&#1088;&#1080;&#1085;&#1075;%20&#1089;&#1074;&#1086;&#1076;&#1085;&#1099;&#108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90;&#1076;&#1077;&#1083;%20&#1101;&#1082;&#1086;&#1085;&#1086;&#1084;&#1080;&#1082;&#1080;%204\Desktop\&#1056;&#1099;&#1085;&#1076;&#1080;&#1085;&#1072;\&#1040;&#1053;&#1040;&#1051;&#1048;&#1047;&#1067;%20&#1080;%20&#1052;&#1086;&#1085;&#1080;&#1090;&#1086;&#1088;&#1080;&#1085;&#1075;&#1080;%20&#1057;&#1069;&#1056;\2015\&#1075;&#1088;&#1072;&#1092;&#1080;&#1082;&#1080;%20&#1082;%20&#1072;&#1085;&#1072;&#1083;&#1080;&#1079;&#1072;&#1084;%202015..xls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4;&#1090;&#1076;&#1077;&#1083;%20&#1101;&#1082;&#1086;&#1085;&#1086;&#1084;&#1080;&#1082;&#1080;%204\Desktop\&#1056;&#1099;&#1085;&#1076;&#1080;&#1085;&#1072;\&#1040;&#1053;&#1040;&#1051;&#1048;&#1047;&#1067;%20&#1080;%20&#1052;&#1086;&#1085;&#1080;&#1090;&#1086;&#1088;&#1080;&#1085;&#1075;&#1080;%20&#1057;&#1069;&#1056;\2015\&#1075;&#1088;&#1072;&#1092;&#1080;&#1082;&#1080;%20&#1082;%20&#1072;&#1085;&#1072;&#1083;&#1080;&#1079;&#1072;&#1084;%202015..xls" TargetMode="External"/><Relationship Id="rId1" Type="http://schemas.openxmlformats.org/officeDocument/2006/relationships/image" Target="../media/image14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115635997989"/>
          <c:y val="6.4484126984127754E-2"/>
          <c:w val="0.76619913461044686"/>
          <c:h val="0.91269841269843066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1 полугодие 2014г.</c:v>
                </c:pt>
                <c:pt idx="1">
                  <c:v>1 полугодие 2015г.</c:v>
                </c:pt>
                <c:pt idx="2">
                  <c:v>1 полугодие 2016г.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324</c:v>
                </c:pt>
                <c:pt idx="1">
                  <c:v>274</c:v>
                </c:pt>
                <c:pt idx="2">
                  <c:v>261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spPr>
            <a:gradFill>
              <a:gsLst>
                <a:gs pos="0">
                  <a:srgbClr val="FF3399"/>
                </a:gs>
                <a:gs pos="25000">
                  <a:srgbClr val="FF6633"/>
                </a:gs>
                <a:gs pos="50000">
                  <a:srgbClr val="FFFF00"/>
                </a:gs>
                <a:gs pos="75000">
                  <a:srgbClr val="01A78F"/>
                </a:gs>
                <a:gs pos="100000">
                  <a:srgbClr val="3366FF"/>
                </a:gs>
              </a:gsLst>
              <a:lin ang="5400000" scaled="0"/>
            </a:gra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1 полугодие 2014г.</c:v>
                </c:pt>
                <c:pt idx="1">
                  <c:v>1 полугодие 2015г.</c:v>
                </c:pt>
                <c:pt idx="2">
                  <c:v>1 полугодие 2016г.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-327</c:v>
                </c:pt>
                <c:pt idx="1">
                  <c:v>-293</c:v>
                </c:pt>
                <c:pt idx="2">
                  <c:v>-315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Прибыло</c:v>
                </c:pt>
              </c:strCache>
            </c:strRef>
          </c:tx>
          <c:spPr>
            <a:gradFill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5400000" scaled="0"/>
            </a:gra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1 полугодие 2014г.</c:v>
                </c:pt>
                <c:pt idx="1">
                  <c:v>1 полугодие 2015г.</c:v>
                </c:pt>
                <c:pt idx="2">
                  <c:v>1 полугодие 2016г.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682</c:v>
                </c:pt>
                <c:pt idx="1">
                  <c:v>768</c:v>
                </c:pt>
                <c:pt idx="2">
                  <c:v>754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Выбыло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1 полугодие 2014г.</c:v>
                </c:pt>
                <c:pt idx="1">
                  <c:v>1 полугодие 2015г.</c:v>
                </c:pt>
                <c:pt idx="2">
                  <c:v>1 полугодие 2016г.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-661</c:v>
                </c:pt>
                <c:pt idx="1">
                  <c:v>-704</c:v>
                </c:pt>
                <c:pt idx="2">
                  <c:v>-696</c:v>
                </c:pt>
              </c:numCache>
            </c:numRef>
          </c:val>
        </c:ser>
        <c:overlap val="100"/>
        <c:axId val="151078400"/>
        <c:axId val="151079936"/>
      </c:barChart>
      <c:catAx>
        <c:axId val="151078400"/>
        <c:scaling>
          <c:orientation val="minMax"/>
        </c:scaling>
        <c:axPos val="b"/>
        <c:tickLblPos val="low"/>
        <c:crossAx val="151079936"/>
        <c:crosses val="autoZero"/>
        <c:lblAlgn val="ctr"/>
        <c:lblOffset val="100"/>
      </c:catAx>
      <c:valAx>
        <c:axId val="151079936"/>
        <c:scaling>
          <c:orientation val="minMax"/>
        </c:scaling>
        <c:axPos val="l"/>
        <c:majorGridlines/>
        <c:numFmt formatCode="General" sourceLinked="1"/>
        <c:tickLblPos val="nextTo"/>
        <c:crossAx val="151078400"/>
        <c:crosses val="autoZero"/>
        <c:crossBetween val="between"/>
      </c:valAx>
    </c:plotArea>
    <c:legend>
      <c:legendPos val="r"/>
      <c:layout/>
    </c:legend>
    <c:plotVisOnly val="1"/>
  </c:chart>
  <c:spPr>
    <a:solidFill>
      <a:schemeClr val="accent5">
        <a:lumMod val="20000"/>
        <a:lumOff val="80000"/>
      </a:schemeClr>
    </a:solidFill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149942571654416"/>
          <c:y val="3.9901238760249452E-2"/>
          <c:w val="0.88108515553692157"/>
          <c:h val="0.92019752247950626"/>
        </c:manualLayout>
      </c:layout>
      <c:lineChart>
        <c:grouping val="standard"/>
        <c:ser>
          <c:idx val="2"/>
          <c:order val="0"/>
          <c:tx>
            <c:v>2014 год</c:v>
          </c:tx>
          <c:dLbls>
            <c:showVal val="1"/>
          </c:dLbls>
          <c:val>
            <c:numRef>
              <c:f>'1'!$N$105:$Y$105</c:f>
              <c:numCache>
                <c:formatCode>General</c:formatCode>
                <c:ptCount val="12"/>
                <c:pt idx="0">
                  <c:v>-17</c:v>
                </c:pt>
                <c:pt idx="1">
                  <c:v>0</c:v>
                </c:pt>
                <c:pt idx="2">
                  <c:v>19</c:v>
                </c:pt>
                <c:pt idx="3">
                  <c:v>21</c:v>
                </c:pt>
                <c:pt idx="4">
                  <c:v>-10</c:v>
                </c:pt>
                <c:pt idx="5">
                  <c:v>18</c:v>
                </c:pt>
                <c:pt idx="6">
                  <c:v>43</c:v>
                </c:pt>
                <c:pt idx="7">
                  <c:v>19</c:v>
                </c:pt>
                <c:pt idx="8">
                  <c:v>-133</c:v>
                </c:pt>
                <c:pt idx="9" formatCode="0">
                  <c:v>-260</c:v>
                </c:pt>
                <c:pt idx="10" formatCode="0">
                  <c:v>-285</c:v>
                </c:pt>
                <c:pt idx="11" formatCode="0">
                  <c:v>-312</c:v>
                </c:pt>
              </c:numCache>
            </c:numRef>
          </c:val>
        </c:ser>
        <c:ser>
          <c:idx val="1"/>
          <c:order val="1"/>
          <c:tx>
            <c:v>2015 год</c:v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2.4403771491957851E-2"/>
                  <c:y val="-5.2525235814766334E-2"/>
                </c:manualLayout>
              </c:layout>
              <c:showVal val="1"/>
            </c:dLbl>
            <c:dLbl>
              <c:idx val="1"/>
              <c:layout>
                <c:manualLayout>
                  <c:x val="-3.3277870216306252E-2"/>
                  <c:y val="7.6767652344658474E-2"/>
                </c:manualLayout>
              </c:layout>
              <c:showVal val="1"/>
            </c:dLbl>
            <c:dLbl>
              <c:idx val="2"/>
              <c:layout>
                <c:manualLayout>
                  <c:x val="-3.7714919578480416E-2"/>
                  <c:y val="5.6565638569748333E-2"/>
                </c:manualLayout>
              </c:layout>
              <c:showVal val="1"/>
            </c:dLbl>
            <c:dLbl>
              <c:idx val="3"/>
              <c:layout>
                <c:manualLayout>
                  <c:x val="-1.9966722129783721E-2"/>
                  <c:y val="-4.8484833059784294E-2"/>
                </c:manualLayout>
              </c:layout>
              <c:showVal val="1"/>
            </c:dLbl>
            <c:dLbl>
              <c:idx val="4"/>
              <c:layout>
                <c:manualLayout>
                  <c:x val="-2.4403771491957851E-2"/>
                  <c:y val="-8.4848457854622528E-2"/>
                </c:manualLayout>
              </c:layout>
              <c:showVal val="1"/>
            </c:dLbl>
            <c:dLbl>
              <c:idx val="5"/>
              <c:layout>
                <c:manualLayout>
                  <c:x val="-5.9900166389351077E-2"/>
                  <c:y val="-5.2525235814766334E-2"/>
                </c:manualLayout>
              </c:layout>
              <c:showVal val="1"/>
            </c:dLbl>
            <c:dLbl>
              <c:idx val="6"/>
              <c:layout>
                <c:manualLayout>
                  <c:x val="-6.2118691070439033E-2"/>
                  <c:y val="-3.6363624794838227E-2"/>
                </c:manualLayout>
              </c:layout>
              <c:showVal val="1"/>
            </c:dLbl>
            <c:showVal val="1"/>
          </c:dLbls>
          <c:cat>
            <c:numRef>
              <c:f>'1'!$N$190:$S$190</c:f>
              <c:numCache>
                <c:formatCode>General</c:formatCode>
                <c:ptCount val="6"/>
                <c:pt idx="0">
                  <c:v>-25</c:v>
                </c:pt>
                <c:pt idx="1">
                  <c:v>-39</c:v>
                </c:pt>
                <c:pt idx="2">
                  <c:v>-56</c:v>
                </c:pt>
                <c:pt idx="3">
                  <c:v>-69</c:v>
                </c:pt>
                <c:pt idx="4">
                  <c:v>-73</c:v>
                </c:pt>
                <c:pt idx="5">
                  <c:v>4</c:v>
                </c:pt>
              </c:numCache>
            </c:numRef>
          </c:cat>
          <c:val>
            <c:numRef>
              <c:f>'1'!$N$147:$Y$147</c:f>
              <c:numCache>
                <c:formatCode>General</c:formatCode>
                <c:ptCount val="12"/>
                <c:pt idx="0">
                  <c:v>-22</c:v>
                </c:pt>
                <c:pt idx="1">
                  <c:v>-47</c:v>
                </c:pt>
                <c:pt idx="2">
                  <c:v>-69</c:v>
                </c:pt>
                <c:pt idx="3">
                  <c:v>-57</c:v>
                </c:pt>
                <c:pt idx="4">
                  <c:v>-68</c:v>
                </c:pt>
                <c:pt idx="5">
                  <c:v>45</c:v>
                </c:pt>
                <c:pt idx="6">
                  <c:v>103</c:v>
                </c:pt>
                <c:pt idx="7">
                  <c:v>173</c:v>
                </c:pt>
                <c:pt idx="8">
                  <c:v>34</c:v>
                </c:pt>
                <c:pt idx="9" formatCode="0">
                  <c:v>-59</c:v>
                </c:pt>
                <c:pt idx="10" formatCode="0">
                  <c:v>-103</c:v>
                </c:pt>
                <c:pt idx="11" formatCode="0">
                  <c:v>-107</c:v>
                </c:pt>
              </c:numCache>
            </c:numRef>
          </c:val>
        </c:ser>
        <c:ser>
          <c:idx val="0"/>
          <c:order val="2"/>
          <c:tx>
            <c:v>2016 год</c:v>
          </c:tx>
          <c:spPr>
            <a:ln>
              <a:solidFill>
                <a:srgbClr val="00B0F0"/>
              </a:solidFill>
            </a:ln>
          </c:spPr>
          <c:dLbls>
            <c:dLbl>
              <c:idx val="0"/>
              <c:layout>
                <c:manualLayout>
                  <c:x val="-3.9933444259567408E-2"/>
                  <c:y val="7.2727249589676426E-2"/>
                </c:manualLayout>
              </c:layout>
              <c:showVal val="1"/>
            </c:dLbl>
            <c:dLbl>
              <c:idx val="1"/>
              <c:layout>
                <c:manualLayout>
                  <c:x val="-8.8740987243483248E-3"/>
                  <c:y val="-4.4444430304802433E-2"/>
                </c:manualLayout>
              </c:layout>
              <c:showVal val="1"/>
            </c:dLbl>
            <c:dLbl>
              <c:idx val="2"/>
              <c:layout>
                <c:manualLayout>
                  <c:x val="-1.3311148086522463E-2"/>
                  <c:y val="-3.6363624794838179E-2"/>
                </c:manualLayout>
              </c:layout>
              <c:showVal val="1"/>
            </c:dLbl>
            <c:dLbl>
              <c:idx val="3"/>
              <c:layout>
                <c:manualLayout>
                  <c:x val="-2.8840820854131997E-2"/>
                  <c:y val="4.8484833059784294E-2"/>
                </c:manualLayout>
              </c:layout>
              <c:showVal val="1"/>
            </c:dLbl>
            <c:dLbl>
              <c:idx val="4"/>
              <c:layout>
                <c:manualLayout>
                  <c:x val="-2.2185246810871085E-3"/>
                  <c:y val="3.2323222039856186E-2"/>
                </c:manualLayout>
              </c:layout>
              <c:showVal val="1"/>
            </c:dLbl>
            <c:showVal val="1"/>
          </c:dLbls>
          <c:val>
            <c:numRef>
              <c:f>'1'!$N$190:$S$190</c:f>
              <c:numCache>
                <c:formatCode>General</c:formatCode>
                <c:ptCount val="6"/>
                <c:pt idx="0">
                  <c:v>-25</c:v>
                </c:pt>
                <c:pt idx="1">
                  <c:v>-39</c:v>
                </c:pt>
                <c:pt idx="2">
                  <c:v>-56</c:v>
                </c:pt>
                <c:pt idx="3">
                  <c:v>-69</c:v>
                </c:pt>
                <c:pt idx="4">
                  <c:v>-73</c:v>
                </c:pt>
                <c:pt idx="5">
                  <c:v>4</c:v>
                </c:pt>
              </c:numCache>
            </c:numRef>
          </c:val>
        </c:ser>
        <c:marker val="1"/>
        <c:axId val="43922560"/>
        <c:axId val="43924096"/>
      </c:lineChart>
      <c:catAx>
        <c:axId val="43922560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43924096"/>
        <c:crossesAt val="1"/>
        <c:auto val="1"/>
        <c:lblAlgn val="ctr"/>
        <c:lblOffset val="100"/>
      </c:catAx>
      <c:valAx>
        <c:axId val="43924096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человек</a:t>
                </a:r>
              </a:p>
            </c:rich>
          </c:tx>
          <c:layout/>
        </c:title>
        <c:numFmt formatCode="General" sourceLinked="1"/>
        <c:majorTickMark val="none"/>
        <c:tickLblPos val="low"/>
        <c:crossAx val="43922560"/>
        <c:crosses val="autoZero"/>
        <c:crossBetween val="between"/>
      </c:valAx>
      <c:spPr>
        <a:solidFill>
          <a:srgbClr val="F6FBFC"/>
        </a:solidFill>
      </c:spPr>
    </c:plotArea>
    <c:legend>
      <c:legendPos val="r"/>
      <c:layout>
        <c:manualLayout>
          <c:xMode val="edge"/>
          <c:yMode val="edge"/>
          <c:x val="0.11549639489739255"/>
          <c:y val="0.88398285723920866"/>
          <c:w val="0.764703272323913"/>
          <c:h val="8.0518545925858567E-2"/>
        </c:manualLayout>
      </c:layout>
    </c:legend>
    <c:plotVisOnly val="1"/>
  </c:chart>
  <c:spPr>
    <a:solidFill>
      <a:schemeClr val="accent5">
        <a:lumMod val="20000"/>
        <a:lumOff val="80000"/>
      </a:schemeClr>
    </a:solidFill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ищущих работу граждан, зарегистрированных в СЗ</c:v>
                </c:pt>
              </c:strCache>
            </c:strRef>
          </c:tx>
          <c:dLbls>
            <c:dLbl>
              <c:idx val="0"/>
              <c:layout>
                <c:manualLayout>
                  <c:x val="-3.0607364897178406E-2"/>
                  <c:y val="-5.1587301587301577E-2"/>
                </c:manualLayout>
              </c:layout>
              <c:showVal val="1"/>
            </c:dLbl>
            <c:dLbl>
              <c:idx val="1"/>
              <c:layout>
                <c:manualLayout>
                  <c:x val="-3.0607364897178406E-2"/>
                  <c:y val="-5.1587301587301702E-2"/>
                </c:manualLayout>
              </c:layout>
              <c:showVal val="1"/>
            </c:dLbl>
            <c:dLbl>
              <c:idx val="2"/>
              <c:layout>
                <c:manualLayout>
                  <c:x val="-3.0607364897178406E-2"/>
                  <c:y val="-4.7619047619047623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 01.07.2015</c:v>
                </c:pt>
                <c:pt idx="1">
                  <c:v>На 01.01.2016</c:v>
                </c:pt>
                <c:pt idx="2">
                  <c:v>На 01.07.2016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868</c:v>
                </c:pt>
                <c:pt idx="1">
                  <c:v>879</c:v>
                </c:pt>
                <c:pt idx="2">
                  <c:v>838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безработных, состоящих на учете</c:v>
                </c:pt>
              </c:strCache>
            </c:strRef>
          </c:tx>
          <c:dLbls>
            <c:dLbl>
              <c:idx val="0"/>
              <c:layout>
                <c:manualLayout>
                  <c:x val="-3.252032520325205E-2"/>
                  <c:y val="-5.5555555555555455E-2"/>
                </c:manualLayout>
              </c:layout>
              <c:showVal val="1"/>
            </c:dLbl>
            <c:dLbl>
              <c:idx val="1"/>
              <c:layout>
                <c:manualLayout>
                  <c:x val="-3.2520325203252036E-2"/>
                  <c:y val="-5.5555555555555455E-2"/>
                </c:manualLayout>
              </c:layout>
              <c:showVal val="1"/>
            </c:dLbl>
            <c:dLbl>
              <c:idx val="2"/>
              <c:layout>
                <c:manualLayout>
                  <c:x val="-3.2520325203252036E-2"/>
                  <c:y val="-5.5555555555555455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 01.07.2015</c:v>
                </c:pt>
                <c:pt idx="1">
                  <c:v>На 01.01.2016</c:v>
                </c:pt>
                <c:pt idx="2">
                  <c:v>На 01.07.2016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756</c:v>
                </c:pt>
                <c:pt idx="1">
                  <c:v>811</c:v>
                </c:pt>
                <c:pt idx="2">
                  <c:v>728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Численность безработных, которым назначено пособие</c:v>
                </c:pt>
              </c:strCache>
            </c:strRef>
          </c:tx>
          <c:dLbls>
            <c:dLbl>
              <c:idx val="0"/>
              <c:layout>
                <c:manualLayout>
                  <c:x val="-3.252032520325205E-2"/>
                  <c:y val="-4.7619047619047623E-2"/>
                </c:manualLayout>
              </c:layout>
              <c:showVal val="1"/>
            </c:dLbl>
            <c:dLbl>
              <c:idx val="1"/>
              <c:layout>
                <c:manualLayout>
                  <c:x val="-3.4433285509326589E-2"/>
                  <c:y val="-5.1587301587301577E-2"/>
                </c:manualLayout>
              </c:layout>
              <c:showVal val="1"/>
            </c:dLbl>
            <c:dLbl>
              <c:idx val="2"/>
              <c:layout>
                <c:manualLayout>
                  <c:x val="-3.0607364897178406E-2"/>
                  <c:y val="-4.7619047619047623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 01.07.2015</c:v>
                </c:pt>
                <c:pt idx="1">
                  <c:v>На 01.01.2016</c:v>
                </c:pt>
                <c:pt idx="2">
                  <c:v>На 01.07.2016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536</c:v>
                </c:pt>
                <c:pt idx="1">
                  <c:v>616</c:v>
                </c:pt>
                <c:pt idx="2">
                  <c:v>491</c:v>
                </c:pt>
              </c:numCache>
            </c:numRef>
          </c:val>
        </c:ser>
        <c:marker val="1"/>
        <c:axId val="43971328"/>
        <c:axId val="43972864"/>
      </c:lineChart>
      <c:catAx>
        <c:axId val="43971328"/>
        <c:scaling>
          <c:orientation val="minMax"/>
        </c:scaling>
        <c:axPos val="b"/>
        <c:tickLblPos val="nextTo"/>
        <c:crossAx val="43972864"/>
        <c:crosses val="autoZero"/>
        <c:auto val="1"/>
        <c:lblAlgn val="ctr"/>
        <c:lblOffset val="100"/>
      </c:catAx>
      <c:valAx>
        <c:axId val="4397286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43971328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</c:spPr>
    </c:plotArea>
    <c:legend>
      <c:legendPos val="r"/>
      <c:layout/>
    </c:legend>
    <c:plotVisOnly val="1"/>
  </c:chart>
  <c:spPr>
    <a:solidFill>
      <a:srgbClr val="4BACC6">
        <a:lumMod val="20000"/>
        <a:lumOff val="80000"/>
        <a:alpha val="53000"/>
      </a:srgbClr>
    </a:solidFill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4986836198634124E-2"/>
          <c:y val="0.12553878012954803"/>
          <c:w val="0.72940093851904875"/>
          <c:h val="0.87289653013558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</c:v>
                </c:pt>
              </c:strCache>
            </c:strRef>
          </c:tx>
          <c:explosion val="14"/>
          <c:dPt>
            <c:idx val="0"/>
            <c:explosion val="21"/>
          </c:dPt>
          <c:dPt>
            <c:idx val="3"/>
            <c:explosion val="11"/>
          </c:dPt>
          <c:dLbls>
            <c:dLbl>
              <c:idx val="0"/>
              <c:layout>
                <c:manualLayout>
                  <c:x val="-5.6277657126449332E-2"/>
                  <c:y val="0.1034149630378770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97 чел.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102 чел.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0.14388451443569553"/>
                  <c:y val="-0.2651679549230658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430 чел.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6.3024479413108819E-2"/>
                  <c:y val="0.10010257892075416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99 </a:t>
                    </a:r>
                    <a:r>
                      <a:rPr lang="ru-RU"/>
                      <a:t>чел.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6.0556883394198333E-2"/>
                  <c:y val="0.1153930987984300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99</a:t>
                    </a:r>
                    <a:r>
                      <a:rPr lang="ru-RU"/>
                      <a:t> чел.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16-24 лет</c:v>
                </c:pt>
                <c:pt idx="1">
                  <c:v>25-29 лет</c:v>
                </c:pt>
                <c:pt idx="2">
                  <c:v>30-49 лет </c:v>
                </c:pt>
                <c:pt idx="3">
                  <c:v>50 лет и старше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</c:v>
                </c:pt>
                <c:pt idx="1">
                  <c:v>102</c:v>
                </c:pt>
                <c:pt idx="2">
                  <c:v>430</c:v>
                </c:pt>
                <c:pt idx="3">
                  <c:v>99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solidFill>
      <a:srgbClr val="4BACC6">
        <a:lumMod val="20000"/>
        <a:lumOff val="80000"/>
        <a:alpha val="17000"/>
      </a:srgbClr>
    </a:solidFill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5509259259260169"/>
          <c:y val="0.26631951006124238"/>
          <c:w val="0.7361111111111116"/>
          <c:h val="0.703276570428696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3626698745990687"/>
                  <c:y val="-1.9933228346457603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8.6719804196254566E-2"/>
                  <c:y val="-0.11235079615048105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9.1231502503904799E-2"/>
                  <c:y val="-0.1379130008748943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1.8688147110445551E-2"/>
                  <c:y val="-3.2827296587927282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4.2633206125307972E-2"/>
                  <c:y val="6.5818372703412079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-0.19562948381452341"/>
                  <c:y val="-0.20792188976377954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-2.4160668566735908E-2"/>
                  <c:y val="-2.8800000000000002E-3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1.5697221053475187E-2"/>
                  <c:y val="2.6211813037436842E-2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0"/>
                  <c:y val="-6.6691637969806747E-2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-2.5373920343963491E-2"/>
                  <c:y val="-3.9210835079723901E-2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3.3616153392780623E-2"/>
                  <c:y val="-5.5615102375768846E-2"/>
                </c:manualLayout>
              </c:layout>
              <c:showCatName val="1"/>
              <c:showPercent val="1"/>
            </c:dLbl>
            <c:dLbl>
              <c:idx val="13"/>
              <c:layout>
                <c:manualLayout>
                  <c:x val="-5.5966824825411203E-2"/>
                  <c:y val="-0.19439039112359024"/>
                </c:manualLayout>
              </c:layout>
              <c:showCatName val="1"/>
              <c:showPercent val="1"/>
            </c:dLbl>
            <c:numFmt formatCode="0.0%" sourceLinked="0"/>
            <c:showCatName val="1"/>
            <c:showPercent val="1"/>
            <c:showLeaderLines val="1"/>
          </c:dLbls>
          <c:cat>
            <c:strRef>
              <c:f>Лист1!$A$2:$A$16</c:f>
              <c:strCache>
                <c:ptCount val="15"/>
                <c:pt idx="0">
                  <c:v>сельское хозяйство</c:v>
                </c:pt>
                <c:pt idx="1">
                  <c:v>рыболовство, рыбоводство</c:v>
                </c:pt>
                <c:pt idx="2">
                  <c:v>добыча полезных ископаемых</c:v>
                </c:pt>
                <c:pt idx="3">
                  <c:v>обрабатывающее производство</c:v>
                </c:pt>
                <c:pt idx="4">
                  <c:v>производство и распределение электроэнергии, газа и воды</c:v>
                </c:pt>
                <c:pt idx="5">
                  <c:v>строительство</c:v>
                </c:pt>
                <c:pt idx="6">
                  <c:v>оптовая и розничная торговля; ремонт автотранспортных средств, бытовых изделий и предметов личного пользования</c:v>
                </c:pt>
                <c:pt idx="7">
                  <c:v>гостиницы и рестораны</c:v>
                </c:pt>
                <c:pt idx="8">
                  <c:v>транспорт и связь</c:v>
                </c:pt>
                <c:pt idx="9">
                  <c:v>финансовая деятельность</c:v>
                </c:pt>
                <c:pt idx="10">
                  <c:v>операции с недвижимым имуществом, аренда и предоставление услуг</c:v>
                </c:pt>
                <c:pt idx="11">
                  <c:v>государственное управление и обеспечение военной безопасности;обязательное социальное страхование</c:v>
                </c:pt>
                <c:pt idx="12">
                  <c:v>образование</c:v>
                </c:pt>
                <c:pt idx="13">
                  <c:v>здравоохранение и предоставление социальных услуг</c:v>
                </c:pt>
                <c:pt idx="14">
                  <c:v>предоставление прочих коммунальных, социальных и персональных услуг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70</c:v>
                </c:pt>
                <c:pt idx="1">
                  <c:v>18</c:v>
                </c:pt>
                <c:pt idx="2">
                  <c:v>1</c:v>
                </c:pt>
                <c:pt idx="3">
                  <c:v>98</c:v>
                </c:pt>
                <c:pt idx="4">
                  <c:v>18</c:v>
                </c:pt>
                <c:pt idx="5">
                  <c:v>45</c:v>
                </c:pt>
                <c:pt idx="6">
                  <c:v>466</c:v>
                </c:pt>
                <c:pt idx="7">
                  <c:v>32</c:v>
                </c:pt>
                <c:pt idx="8">
                  <c:v>126</c:v>
                </c:pt>
                <c:pt idx="9">
                  <c:v>4</c:v>
                </c:pt>
                <c:pt idx="10">
                  <c:v>163</c:v>
                </c:pt>
                <c:pt idx="11">
                  <c:v>37</c:v>
                </c:pt>
                <c:pt idx="12">
                  <c:v>52</c:v>
                </c:pt>
                <c:pt idx="13">
                  <c:v>17</c:v>
                </c:pt>
                <c:pt idx="14">
                  <c:v>142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3983159512468348E-2"/>
          <c:y val="0"/>
          <c:w val="0.89103343563536042"/>
          <c:h val="0.7154367553633465"/>
        </c:manualLayout>
      </c:layout>
      <c:lineChart>
        <c:grouping val="standard"/>
        <c:ser>
          <c:idx val="0"/>
          <c:order val="0"/>
          <c:tx>
            <c:strRef>
              <c:f>приб!$A$2</c:f>
              <c:strCache>
                <c:ptCount val="1"/>
                <c:pt idx="0">
                  <c:v>Сальдированный финансовый результат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1792530780422124E-3"/>
                  <c:y val="3.926864494939250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5038316515130858E-3"/>
                  <c:y val="-4.7281769528208638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1.6582477194801052E-2"/>
                  <c:y val="3.921344124362909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1.6616347277042306E-2"/>
                  <c:y val="-6.2396544166236504E-3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8053401519044534E-3"/>
                  <c:y val="1.9672925499697302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4099593055455226E-2"/>
                  <c:y val="6.2123518485032787E-2"/>
                </c:manualLayout>
              </c:layout>
              <c:spPr>
                <a:gradFill rotWithShape="0">
                  <a:gsLst>
                    <a:gs pos="0">
                      <a:srgbClr val="03D4A8"/>
                    </a:gs>
                    <a:gs pos="25000">
                      <a:srgbClr val="21D6E0"/>
                    </a:gs>
                    <a:gs pos="75000">
                      <a:srgbClr val="0087E6"/>
                    </a:gs>
                    <a:gs pos="100000">
                      <a:srgbClr val="005CBF"/>
                    </a:gs>
                  </a:gsLst>
                  <a:lin ang="2700000"/>
                </a:gra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Times New Roman CYR"/>
                      <a:ea typeface="Times New Roman CYR"/>
                      <a:cs typeface="Times New Roman CYR"/>
                    </a:defRPr>
                  </a:pPr>
                  <a:endParaRPr lang="ru-RU"/>
                </a:p>
              </c:txPr>
              <c:dLblPos val="r"/>
              <c:showVal val="1"/>
            </c:dLbl>
            <c:spPr>
              <a:gradFill rotWithShape="0">
                <a:gsLst>
                  <a:gs pos="0">
                    <a:srgbClr val="03D4A8"/>
                  </a:gs>
                  <a:gs pos="25000">
                    <a:srgbClr val="21D6E0"/>
                  </a:gs>
                  <a:gs pos="75000">
                    <a:srgbClr val="0087E6"/>
                  </a:gs>
                  <a:gs pos="100000">
                    <a:srgbClr val="005CBF"/>
                  </a:gs>
                </a:gsLst>
                <a:lin ang="2700000"/>
              </a:gradFill>
              <a:ln w="2540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showVal val="1"/>
          </c:dLbls>
          <c:cat>
            <c:numRef>
              <c:f>приб!$I$1:$M$1</c:f>
              <c:numCache>
                <c:formatCode>dd/mm/yyyy</c:formatCode>
                <c:ptCount val="5"/>
                <c:pt idx="0">
                  <c:v>42186</c:v>
                </c:pt>
                <c:pt idx="1">
                  <c:v>42278</c:v>
                </c:pt>
                <c:pt idx="2">
                  <c:v>42370</c:v>
                </c:pt>
                <c:pt idx="3">
                  <c:v>42461</c:v>
                </c:pt>
                <c:pt idx="4">
                  <c:v>42552</c:v>
                </c:pt>
              </c:numCache>
            </c:numRef>
          </c:cat>
          <c:val>
            <c:numRef>
              <c:f>приб!$I$2:$M$2</c:f>
              <c:numCache>
                <c:formatCode>#,##0</c:formatCode>
                <c:ptCount val="5"/>
                <c:pt idx="0">
                  <c:v>-1503</c:v>
                </c:pt>
                <c:pt idx="1">
                  <c:v>470</c:v>
                </c:pt>
                <c:pt idx="2">
                  <c:v>-6538</c:v>
                </c:pt>
                <c:pt idx="3">
                  <c:v>-1132</c:v>
                </c:pt>
                <c:pt idx="4">
                  <c:v>17010</c:v>
                </c:pt>
              </c:numCache>
            </c:numRef>
          </c:val>
        </c:ser>
        <c:ser>
          <c:idx val="1"/>
          <c:order val="1"/>
          <c:tx>
            <c:strRef>
              <c:f>приб!$A$3</c:f>
              <c:strCache>
                <c:ptCount val="1"/>
                <c:pt idx="0">
                  <c:v>Прибыль прибыльных предприятий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970670585751894E-2"/>
                  <c:y val="-4.2461891782757916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5.4299650043744534E-2"/>
                  <c:y val="-5.142475281042132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0349013657056216E-2"/>
                  <c:y val="-6.091370558375635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0349013657056216E-2"/>
                  <c:y val="-6.768189509306260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7293959271782905E-2"/>
                  <c:y val="-7.4405663234403882E-2"/>
                </c:manualLayout>
              </c:layout>
              <c:dLblPos val="r"/>
              <c:showVal val="1"/>
            </c:dLbl>
            <c:spPr>
              <a:gradFill rotWithShape="0">
                <a:gsLst>
                  <a:gs pos="0">
                    <a:srgbClr val="FC9FCB"/>
                  </a:gs>
                  <a:gs pos="13000">
                    <a:srgbClr val="F8B049"/>
                  </a:gs>
                  <a:gs pos="21001">
                    <a:srgbClr val="F8B049"/>
                  </a:gs>
                  <a:gs pos="63000">
                    <a:srgbClr val="FEE7F2"/>
                  </a:gs>
                  <a:gs pos="67000">
                    <a:srgbClr val="F952A0"/>
                  </a:gs>
                  <a:gs pos="69000">
                    <a:srgbClr val="C50849"/>
                  </a:gs>
                  <a:gs pos="82001">
                    <a:srgbClr val="B43E85"/>
                  </a:gs>
                  <a:gs pos="100000">
                    <a:srgbClr val="F8B049"/>
                  </a:gs>
                </a:gsLst>
                <a:lin ang="2700000"/>
              </a:gradFill>
              <a:ln w="2540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showVal val="1"/>
          </c:dLbls>
          <c:cat>
            <c:numRef>
              <c:f>приб!$I$1:$M$1</c:f>
              <c:numCache>
                <c:formatCode>dd/mm/yyyy</c:formatCode>
                <c:ptCount val="5"/>
                <c:pt idx="0">
                  <c:v>42186</c:v>
                </c:pt>
                <c:pt idx="1">
                  <c:v>42278</c:v>
                </c:pt>
                <c:pt idx="2">
                  <c:v>42370</c:v>
                </c:pt>
                <c:pt idx="3">
                  <c:v>42461</c:v>
                </c:pt>
                <c:pt idx="4">
                  <c:v>42552</c:v>
                </c:pt>
              </c:numCache>
            </c:numRef>
          </c:cat>
          <c:val>
            <c:numRef>
              <c:f>приб!$I$3:$M$3</c:f>
              <c:numCache>
                <c:formatCode>#,##0</c:formatCode>
                <c:ptCount val="5"/>
                <c:pt idx="0">
                  <c:v>5724</c:v>
                </c:pt>
                <c:pt idx="1">
                  <c:v>7635</c:v>
                </c:pt>
                <c:pt idx="2">
                  <c:v>8465</c:v>
                </c:pt>
                <c:pt idx="3">
                  <c:v>5372</c:v>
                </c:pt>
                <c:pt idx="4">
                  <c:v>18843</c:v>
                </c:pt>
              </c:numCache>
            </c:numRef>
          </c:val>
        </c:ser>
        <c:ser>
          <c:idx val="2"/>
          <c:order val="2"/>
          <c:tx>
            <c:strRef>
              <c:f>приб!$A$4</c:f>
              <c:strCache>
                <c:ptCount val="1"/>
                <c:pt idx="0">
                  <c:v>Убытки убыточных предприятий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6.4516129032258132E-2"/>
                </c:manualLayout>
              </c:layout>
              <c:showVal val="1"/>
            </c:dLbl>
            <c:dLbl>
              <c:idx val="1"/>
              <c:layout>
                <c:manualLayout>
                  <c:x val="-2.3228803716608595E-3"/>
                  <c:y val="7.3732718894009494E-2"/>
                </c:manualLayout>
              </c:layout>
              <c:showVal val="1"/>
            </c:dLbl>
            <c:dLbl>
              <c:idx val="2"/>
              <c:layout>
                <c:manualLayout>
                  <c:x val="-3.9488966318234613E-2"/>
                  <c:y val="4.6082949308755672E-2"/>
                </c:manualLayout>
              </c:layout>
              <c:showVal val="1"/>
            </c:dLbl>
            <c:dLbl>
              <c:idx val="3"/>
              <c:layout>
                <c:manualLayout>
                  <c:x val="1.4004885168606061E-2"/>
                  <c:y val="9.3478275092742244E-2"/>
                </c:manualLayout>
              </c:layout>
              <c:showVal val="1"/>
            </c:dLbl>
            <c:spPr>
              <a:solidFill>
                <a:schemeClr val="accent3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numRef>
              <c:f>приб!$I$1:$M$1</c:f>
              <c:numCache>
                <c:formatCode>dd/mm/yyyy</c:formatCode>
                <c:ptCount val="5"/>
                <c:pt idx="0">
                  <c:v>42186</c:v>
                </c:pt>
                <c:pt idx="1">
                  <c:v>42278</c:v>
                </c:pt>
                <c:pt idx="2">
                  <c:v>42370</c:v>
                </c:pt>
                <c:pt idx="3">
                  <c:v>42461</c:v>
                </c:pt>
                <c:pt idx="4">
                  <c:v>42552</c:v>
                </c:pt>
              </c:numCache>
            </c:numRef>
          </c:cat>
          <c:val>
            <c:numRef>
              <c:f>приб!$I$4:$M$4</c:f>
              <c:numCache>
                <c:formatCode>#,##0</c:formatCode>
                <c:ptCount val="5"/>
                <c:pt idx="0">
                  <c:v>-7227</c:v>
                </c:pt>
                <c:pt idx="1">
                  <c:v>-7165</c:v>
                </c:pt>
                <c:pt idx="2">
                  <c:v>-15003</c:v>
                </c:pt>
                <c:pt idx="3">
                  <c:v>-6504</c:v>
                </c:pt>
                <c:pt idx="4">
                  <c:v>-1833</c:v>
                </c:pt>
              </c:numCache>
            </c:numRef>
          </c:val>
        </c:ser>
        <c:dLbls>
          <c:showVal val="1"/>
        </c:dLbls>
        <c:marker val="1"/>
        <c:axId val="44806912"/>
        <c:axId val="44808448"/>
      </c:lineChart>
      <c:dateAx>
        <c:axId val="44806912"/>
        <c:scaling>
          <c:orientation val="minMax"/>
        </c:scaling>
        <c:axPos val="b"/>
        <c:numFmt formatCode="dd/mm/yyyy" sourceLinked="0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44808448"/>
        <c:crosses val="autoZero"/>
        <c:auto val="1"/>
        <c:lblOffset val="100"/>
        <c:baseTimeUnit val="days"/>
        <c:majorUnit val="3"/>
        <c:majorTimeUnit val="months"/>
        <c:minorUnit val="3"/>
        <c:minorTimeUnit val="days"/>
      </c:dateAx>
      <c:valAx>
        <c:axId val="44808448"/>
        <c:scaling>
          <c:orientation val="minMax"/>
        </c:scaling>
        <c:delete val="1"/>
        <c:axPos val="l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r>
                  <a:rPr lang="ru-RU"/>
                  <a:t>Сумма, тыс. рублей</a:t>
                </a:r>
              </a:p>
            </c:rich>
          </c:tx>
          <c:layout>
            <c:manualLayout>
              <c:xMode val="edge"/>
              <c:yMode val="edge"/>
              <c:x val="2.4779111200057052E-4"/>
              <c:y val="0.33413476541238968"/>
            </c:manualLayout>
          </c:layout>
          <c:spPr>
            <a:noFill/>
            <a:ln w="25400">
              <a:noFill/>
            </a:ln>
          </c:spPr>
        </c:title>
        <c:numFmt formatCode="#,##0" sourceLinked="1"/>
        <c:tickLblPos val="none"/>
        <c:crossAx val="44806912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5.1508675860949919E-2"/>
          <c:y val="0.79122367396609594"/>
          <c:w val="0.89105144550421922"/>
          <c:h val="0.1872705979338275"/>
        </c:manualLayout>
      </c:layout>
      <c:spPr>
        <a:solidFill>
          <a:schemeClr val="accent4">
            <a:lumMod val="20000"/>
            <a:lumOff val="80000"/>
          </a:schemeClr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 CYR"/>
              <a:ea typeface="Times New Roman CYR"/>
              <a:cs typeface="Times New Roman CYR"/>
            </a:defRPr>
          </a:pPr>
          <a:endParaRPr lang="ru-RU"/>
        </a:p>
      </c:txPr>
    </c:legend>
    <c:plotVisOnly val="1"/>
    <c:dispBlanksAs val="gap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  <a:ln w="317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 CYR"/>
          <a:ea typeface="Times New Roman CYR"/>
          <a:cs typeface="Times New Roman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5259842519685041E-2"/>
          <c:y val="1.3367276458863701E-2"/>
          <c:w val="0.7018033844297209"/>
          <c:h val="0.87218202987784121"/>
        </c:manualLayout>
      </c:layout>
      <c:barChart>
        <c:barDir val="col"/>
        <c:grouping val="clustered"/>
        <c:ser>
          <c:idx val="0"/>
          <c:order val="0"/>
          <c:tx>
            <c:strRef>
              <c:f>кредит!$A$2</c:f>
              <c:strCache>
                <c:ptCount val="1"/>
                <c:pt idx="0">
                  <c:v>Кредиторская задолженность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1881971179008917E-3"/>
                  <c:y val="0.16302409567225148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5343778516926699E-3"/>
                  <c:y val="0.24044783875699949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126662712212701E-3"/>
                  <c:y val="0.17747465777304158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3.8499323478214031E-3"/>
                  <c:y val="0.18004328406317749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8.9169060662100559E-5"/>
                  <c:y val="0.25667949401061707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2702326537100161E-3"/>
                  <c:y val="0.15873121123017594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кредит!$C$1:$F$1</c:f>
              <c:strCache>
                <c:ptCount val="4"/>
                <c:pt idx="0">
                  <c:v>на 01.04.2015</c:v>
                </c:pt>
                <c:pt idx="1">
                  <c:v>на 01.01.2016</c:v>
                </c:pt>
                <c:pt idx="2">
                  <c:v>на 01.04.2016</c:v>
                </c:pt>
                <c:pt idx="3">
                  <c:v>на 01.07.2016</c:v>
                </c:pt>
              </c:strCache>
            </c:strRef>
          </c:cat>
          <c:val>
            <c:numRef>
              <c:f>кредит!$C$2:$F$2</c:f>
              <c:numCache>
                <c:formatCode>#,##0</c:formatCode>
                <c:ptCount val="4"/>
                <c:pt idx="0">
                  <c:v>83594</c:v>
                </c:pt>
                <c:pt idx="1">
                  <c:v>84002</c:v>
                </c:pt>
                <c:pt idx="2">
                  <c:v>81888</c:v>
                </c:pt>
                <c:pt idx="3">
                  <c:v>119995</c:v>
                </c:pt>
              </c:numCache>
            </c:numRef>
          </c:val>
        </c:ser>
        <c:ser>
          <c:idx val="1"/>
          <c:order val="1"/>
          <c:tx>
            <c:strRef>
              <c:f>кредит!$A$3</c:f>
              <c:strCache>
                <c:ptCount val="1"/>
                <c:pt idx="0">
                  <c:v>Дебиторская задолженность</c:v>
                </c:pt>
              </c:strCache>
            </c:strRef>
          </c:tx>
          <c:spPr>
            <a:gradFill>
              <a:gsLst>
                <a:gs pos="0">
                  <a:srgbClr val="C0504D">
                    <a:lumMod val="75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7630976925696539E-4"/>
                  <c:y val="0.21696744279738198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9.061335080044504E-4"/>
                  <c:y val="0.23337625852958419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2521708602091989E-3"/>
                  <c:y val="0.211233332014404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2.5030414391513212E-5"/>
                  <c:y val="0.27078664618727138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6.6713965037974775E-4"/>
                  <c:y val="0.16589768384215225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5.4490825279041423E-3"/>
                  <c:y val="0.17159170893112044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кредит!$C$1:$F$1</c:f>
              <c:strCache>
                <c:ptCount val="4"/>
                <c:pt idx="0">
                  <c:v>на 01.04.2015</c:v>
                </c:pt>
                <c:pt idx="1">
                  <c:v>на 01.01.2016</c:v>
                </c:pt>
                <c:pt idx="2">
                  <c:v>на 01.04.2016</c:v>
                </c:pt>
                <c:pt idx="3">
                  <c:v>на 01.07.2016</c:v>
                </c:pt>
              </c:strCache>
            </c:strRef>
          </c:cat>
          <c:val>
            <c:numRef>
              <c:f>кредит!$C$3:$F$3</c:f>
              <c:numCache>
                <c:formatCode>#,##0</c:formatCode>
                <c:ptCount val="4"/>
                <c:pt idx="0">
                  <c:v>39972</c:v>
                </c:pt>
                <c:pt idx="1">
                  <c:v>39003</c:v>
                </c:pt>
                <c:pt idx="2">
                  <c:v>48741</c:v>
                </c:pt>
                <c:pt idx="3">
                  <c:v>68821</c:v>
                </c:pt>
              </c:numCache>
            </c:numRef>
          </c:val>
        </c:ser>
        <c:dLbls>
          <c:showVal val="1"/>
        </c:dLbls>
        <c:axId val="44452864"/>
        <c:axId val="44462848"/>
      </c:barChart>
      <c:catAx>
        <c:axId val="4445286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4462848"/>
        <c:crosses val="autoZero"/>
        <c:auto val="1"/>
        <c:lblAlgn val="ctr"/>
        <c:lblOffset val="100"/>
        <c:tickLblSkip val="1"/>
        <c:tickMarkSkip val="1"/>
      </c:catAx>
      <c:valAx>
        <c:axId val="44462848"/>
        <c:scaling>
          <c:orientation val="minMax"/>
        </c:scaling>
        <c:delete val="1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Тыс. рублей</a:t>
                </a:r>
              </a:p>
            </c:rich>
          </c:tx>
          <c:layout>
            <c:manualLayout>
              <c:xMode val="edge"/>
              <c:yMode val="edge"/>
              <c:x val="8.1169242293184507E-3"/>
              <c:y val="0.39849729310152032"/>
            </c:manualLayout>
          </c:layout>
          <c:spPr>
            <a:noFill/>
            <a:ln w="25400">
              <a:noFill/>
            </a:ln>
          </c:spPr>
        </c:title>
        <c:numFmt formatCode="#,##0" sourceLinked="1"/>
        <c:tickLblPos val="none"/>
        <c:crossAx val="44452864"/>
        <c:crosses val="autoZero"/>
        <c:crossBetween val="between"/>
      </c:valAx>
      <c:spPr>
        <a:solidFill>
          <a:srgbClr val="CCFFCC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0.75011064580907161"/>
          <c:y val="0.40768840624022196"/>
          <c:w val="0.23460952431908552"/>
          <c:h val="0.36424420631631577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CCFFCC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D57A9-9952-4F15-8084-A2622849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47</Pages>
  <Words>15056</Words>
  <Characters>94279</Characters>
  <Application>Microsoft Office Word</Application>
  <DocSecurity>0</DocSecurity>
  <Lines>785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Колпашевского района</vt:lpstr>
    </vt:vector>
  </TitlesOfParts>
  <Company/>
  <LinksUpToDate>false</LinksUpToDate>
  <CharactersWithSpaces>109117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Колпашевского района</dc:title>
  <dc:subject/>
  <dc:creator>Kontora</dc:creator>
  <cp:keywords/>
  <dc:description/>
  <cp:lastModifiedBy>Отдел экономики 4</cp:lastModifiedBy>
  <cp:revision>18</cp:revision>
  <cp:lastPrinted>2016-09-16T03:58:00Z</cp:lastPrinted>
  <dcterms:created xsi:type="dcterms:W3CDTF">2016-09-15T04:00:00Z</dcterms:created>
  <dcterms:modified xsi:type="dcterms:W3CDTF">2016-09-16T04:04:00Z</dcterms:modified>
</cp:coreProperties>
</file>