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33F2" w14:textId="77777777" w:rsidR="006D4756" w:rsidRPr="002B58CF" w:rsidRDefault="006D4756" w:rsidP="006D4756">
      <w:pPr>
        <w:spacing w:after="0" w:line="240" w:lineRule="auto"/>
        <w:jc w:val="center"/>
        <w:rPr>
          <w:rFonts w:ascii="Times New Roman" w:hAnsi="Times New Roman" w:cs="Times New Roman"/>
          <w:b/>
          <w:sz w:val="28"/>
          <w:szCs w:val="28"/>
        </w:rPr>
      </w:pPr>
      <w:r w:rsidRPr="002B58CF">
        <w:rPr>
          <w:rFonts w:ascii="Times New Roman" w:hAnsi="Times New Roman" w:cs="Times New Roman"/>
          <w:b/>
          <w:sz w:val="28"/>
          <w:szCs w:val="28"/>
        </w:rPr>
        <w:t>ПОЛОЖЕНИЕ</w:t>
      </w:r>
    </w:p>
    <w:p w14:paraId="48368FD9" w14:textId="77777777" w:rsidR="006D4756" w:rsidRPr="002B58CF" w:rsidRDefault="006D4756" w:rsidP="006D4756">
      <w:pPr>
        <w:spacing w:after="0" w:line="240" w:lineRule="auto"/>
        <w:jc w:val="center"/>
        <w:rPr>
          <w:rFonts w:ascii="Times New Roman" w:hAnsi="Times New Roman" w:cs="Times New Roman"/>
          <w:b/>
          <w:sz w:val="28"/>
          <w:szCs w:val="28"/>
        </w:rPr>
      </w:pPr>
      <w:r w:rsidRPr="002B58CF">
        <w:rPr>
          <w:rFonts w:ascii="Times New Roman" w:hAnsi="Times New Roman" w:cs="Times New Roman"/>
          <w:b/>
          <w:color w:val="000000"/>
          <w:sz w:val="28"/>
          <w:szCs w:val="28"/>
        </w:rPr>
        <w:t xml:space="preserve">об организации и проведении районного конкурса </w:t>
      </w:r>
      <w:r w:rsidRPr="002B58CF">
        <w:rPr>
          <w:rFonts w:ascii="Times New Roman" w:hAnsi="Times New Roman" w:cs="Times New Roman"/>
          <w:b/>
          <w:sz w:val="28"/>
          <w:szCs w:val="28"/>
        </w:rPr>
        <w:t>на лучшую читающую семью «Читаем всей семьёй»</w:t>
      </w:r>
    </w:p>
    <w:p w14:paraId="703955DE" w14:textId="77777777" w:rsidR="006D4756" w:rsidRPr="00222B0B" w:rsidRDefault="006D4756" w:rsidP="006D4756">
      <w:pPr>
        <w:spacing w:after="0" w:line="240" w:lineRule="auto"/>
        <w:jc w:val="center"/>
        <w:rPr>
          <w:rFonts w:ascii="Times New Roman" w:hAnsi="Times New Roman" w:cs="Times New Roman"/>
          <w:b/>
          <w:sz w:val="28"/>
          <w:szCs w:val="28"/>
        </w:rPr>
      </w:pPr>
    </w:p>
    <w:p w14:paraId="62A014EA" w14:textId="77777777" w:rsidR="006D4756" w:rsidRPr="00BB2C52" w:rsidRDefault="006D4756" w:rsidP="006D4756">
      <w:pPr>
        <w:pStyle w:val="a4"/>
        <w:numPr>
          <w:ilvl w:val="0"/>
          <w:numId w:val="1"/>
        </w:numPr>
        <w:spacing w:after="0" w:line="240" w:lineRule="auto"/>
        <w:ind w:left="0"/>
        <w:jc w:val="center"/>
        <w:rPr>
          <w:rFonts w:ascii="Times New Roman" w:hAnsi="Times New Roman" w:cs="Times New Roman"/>
          <w:b/>
          <w:sz w:val="28"/>
          <w:szCs w:val="28"/>
        </w:rPr>
      </w:pPr>
      <w:r w:rsidRPr="00BB2C52">
        <w:rPr>
          <w:rFonts w:ascii="Times New Roman" w:hAnsi="Times New Roman" w:cs="Times New Roman"/>
          <w:b/>
          <w:sz w:val="28"/>
          <w:szCs w:val="28"/>
        </w:rPr>
        <w:t>О</w:t>
      </w:r>
      <w:r>
        <w:rPr>
          <w:rFonts w:ascii="Times New Roman" w:hAnsi="Times New Roman" w:cs="Times New Roman"/>
          <w:b/>
          <w:sz w:val="28"/>
          <w:szCs w:val="28"/>
        </w:rPr>
        <w:t>БЩИЕ ПОЛОЖЕНИЯ</w:t>
      </w:r>
    </w:p>
    <w:p w14:paraId="324F4B2C" w14:textId="77777777" w:rsidR="006D4756" w:rsidRPr="00441EE9" w:rsidRDefault="006D4756" w:rsidP="006D4756">
      <w:pPr>
        <w:pStyle w:val="a4"/>
        <w:numPr>
          <w:ilvl w:val="1"/>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условия, требования, сроки и порядок проведения районного к</w:t>
      </w:r>
      <w:r w:rsidRPr="00222B0B">
        <w:rPr>
          <w:rFonts w:ascii="Times New Roman" w:hAnsi="Times New Roman" w:cs="Times New Roman"/>
          <w:sz w:val="28"/>
          <w:szCs w:val="28"/>
        </w:rPr>
        <w:t>онкурс</w:t>
      </w:r>
      <w:r>
        <w:rPr>
          <w:rFonts w:ascii="Times New Roman" w:hAnsi="Times New Roman" w:cs="Times New Roman"/>
          <w:sz w:val="28"/>
          <w:szCs w:val="28"/>
        </w:rPr>
        <w:t>а</w:t>
      </w:r>
      <w:r w:rsidRPr="00222B0B">
        <w:rPr>
          <w:rFonts w:ascii="Times New Roman" w:hAnsi="Times New Roman" w:cs="Times New Roman"/>
          <w:sz w:val="28"/>
          <w:szCs w:val="28"/>
        </w:rPr>
        <w:t xml:space="preserve"> на лучшую читающую семью «Читаем всей семь</w:t>
      </w:r>
      <w:r>
        <w:rPr>
          <w:rFonts w:ascii="Times New Roman" w:hAnsi="Times New Roman" w:cs="Times New Roman"/>
          <w:sz w:val="28"/>
          <w:szCs w:val="28"/>
        </w:rPr>
        <w:t>ё</w:t>
      </w:r>
      <w:r w:rsidRPr="00222B0B">
        <w:rPr>
          <w:rFonts w:ascii="Times New Roman" w:hAnsi="Times New Roman" w:cs="Times New Roman"/>
          <w:sz w:val="28"/>
          <w:szCs w:val="28"/>
        </w:rPr>
        <w:t>й»</w:t>
      </w:r>
      <w:r>
        <w:rPr>
          <w:rFonts w:ascii="Times New Roman" w:hAnsi="Times New Roman" w:cs="Times New Roman"/>
          <w:sz w:val="28"/>
          <w:szCs w:val="28"/>
        </w:rPr>
        <w:t xml:space="preserve"> </w:t>
      </w:r>
      <w:r>
        <w:rPr>
          <w:rFonts w:ascii="Times New Roman" w:hAnsi="Times New Roman" w:cs="Times New Roman"/>
          <w:bCs/>
          <w:sz w:val="28"/>
          <w:szCs w:val="28"/>
        </w:rPr>
        <w:t>(далее – К</w:t>
      </w:r>
      <w:r w:rsidRPr="00222B0B">
        <w:rPr>
          <w:rFonts w:ascii="Times New Roman" w:hAnsi="Times New Roman" w:cs="Times New Roman"/>
          <w:bCs/>
          <w:sz w:val="28"/>
          <w:szCs w:val="28"/>
        </w:rPr>
        <w:t>онкурс)</w:t>
      </w:r>
      <w:r>
        <w:rPr>
          <w:rFonts w:ascii="Times New Roman" w:hAnsi="Times New Roman" w:cs="Times New Roman"/>
          <w:bCs/>
          <w:sz w:val="28"/>
          <w:szCs w:val="28"/>
        </w:rPr>
        <w:t>.</w:t>
      </w:r>
    </w:p>
    <w:p w14:paraId="27039B9F" w14:textId="77777777" w:rsidR="006D4756" w:rsidRDefault="006D4756" w:rsidP="006D4756">
      <w:pPr>
        <w:pStyle w:val="a4"/>
        <w:numPr>
          <w:ilvl w:val="1"/>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Конкурс проводится с учётом темы года, объявленного Президентом Российской Федерации.</w:t>
      </w:r>
    </w:p>
    <w:p w14:paraId="5075E4EC" w14:textId="77777777" w:rsidR="006D4756" w:rsidRDefault="006D4756" w:rsidP="006D4756">
      <w:pPr>
        <w:pStyle w:val="a4"/>
        <w:numPr>
          <w:ilvl w:val="1"/>
          <w:numId w:val="1"/>
        </w:numPr>
        <w:tabs>
          <w:tab w:val="left" w:pos="1134"/>
        </w:tabs>
        <w:spacing w:after="0" w:line="240" w:lineRule="auto"/>
        <w:ind w:left="0" w:firstLine="709"/>
        <w:jc w:val="both"/>
        <w:rPr>
          <w:rFonts w:ascii="Times New Roman" w:hAnsi="Times New Roman" w:cs="Times New Roman"/>
          <w:sz w:val="28"/>
          <w:szCs w:val="28"/>
        </w:rPr>
      </w:pPr>
      <w:r w:rsidRPr="00222B0B">
        <w:rPr>
          <w:rFonts w:ascii="Times New Roman" w:hAnsi="Times New Roman" w:cs="Times New Roman"/>
          <w:sz w:val="28"/>
          <w:szCs w:val="28"/>
        </w:rPr>
        <w:t>Цел</w:t>
      </w:r>
      <w:r>
        <w:rPr>
          <w:rFonts w:ascii="Times New Roman" w:hAnsi="Times New Roman" w:cs="Times New Roman"/>
          <w:sz w:val="28"/>
          <w:szCs w:val="28"/>
        </w:rPr>
        <w:t>ями</w:t>
      </w:r>
      <w:r w:rsidRPr="00222B0B">
        <w:rPr>
          <w:rFonts w:ascii="Times New Roman" w:hAnsi="Times New Roman" w:cs="Times New Roman"/>
          <w:sz w:val="28"/>
          <w:szCs w:val="28"/>
        </w:rPr>
        <w:t xml:space="preserve"> </w:t>
      </w:r>
      <w:r w:rsidRPr="001845FF">
        <w:rPr>
          <w:rFonts w:ascii="Times New Roman" w:hAnsi="Times New Roman" w:cs="Times New Roman"/>
          <w:sz w:val="28"/>
          <w:szCs w:val="28"/>
        </w:rPr>
        <w:t>Конкурса являются:</w:t>
      </w:r>
    </w:p>
    <w:p w14:paraId="55DC1A7C" w14:textId="7161FC00" w:rsidR="006D4756" w:rsidRDefault="006D4756" w:rsidP="006D4756">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лучших читающих семей, проживающих на территории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района, для участия в областном этапе Конкурса</w:t>
      </w:r>
      <w:r>
        <w:rPr>
          <w:rFonts w:ascii="Times New Roman" w:hAnsi="Times New Roman" w:cs="Times New Roman"/>
          <w:sz w:val="28"/>
          <w:szCs w:val="28"/>
        </w:rPr>
        <w:t>;</w:t>
      </w:r>
      <w:bookmarkStart w:id="0" w:name="_GoBack"/>
      <w:bookmarkEnd w:id="0"/>
    </w:p>
    <w:p w14:paraId="77F0DE56" w14:textId="77777777" w:rsidR="006D4756" w:rsidRPr="00441EE9" w:rsidRDefault="006D4756" w:rsidP="006D4756">
      <w:pPr>
        <w:pStyle w:val="a4"/>
        <w:numPr>
          <w:ilvl w:val="0"/>
          <w:numId w:val="2"/>
        </w:numPr>
        <w:tabs>
          <w:tab w:val="left" w:pos="993"/>
        </w:tabs>
        <w:spacing w:after="0" w:line="240" w:lineRule="auto"/>
        <w:ind w:left="0" w:firstLine="709"/>
        <w:jc w:val="both"/>
        <w:rPr>
          <w:rFonts w:ascii="Times New Roman" w:hAnsi="Times New Roman" w:cs="Times New Roman"/>
          <w:sz w:val="28"/>
          <w:szCs w:val="28"/>
        </w:rPr>
      </w:pPr>
      <w:r w:rsidRPr="00441EE9">
        <w:rPr>
          <w:rFonts w:ascii="Times New Roman" w:hAnsi="Times New Roman" w:cs="Times New Roman"/>
          <w:sz w:val="28"/>
          <w:szCs w:val="28"/>
        </w:rPr>
        <w:t>популяризаци</w:t>
      </w:r>
      <w:r>
        <w:rPr>
          <w:rFonts w:ascii="Times New Roman" w:hAnsi="Times New Roman" w:cs="Times New Roman"/>
          <w:sz w:val="28"/>
          <w:szCs w:val="28"/>
        </w:rPr>
        <w:t>я</w:t>
      </w:r>
      <w:r w:rsidRPr="00441EE9">
        <w:rPr>
          <w:rFonts w:ascii="Times New Roman" w:hAnsi="Times New Roman" w:cs="Times New Roman"/>
          <w:sz w:val="28"/>
          <w:szCs w:val="28"/>
        </w:rPr>
        <w:t xml:space="preserve"> роли книги и чтения в обществе как важнейших факторов духовной жизни семьи, направленных на сохранение ценностей, поддержание и развитие семейных традиций; </w:t>
      </w:r>
    </w:p>
    <w:p w14:paraId="6E8E7A88" w14:textId="77777777" w:rsidR="006D4756" w:rsidRDefault="006D4756" w:rsidP="006D4756">
      <w:pPr>
        <w:pStyle w:val="a4"/>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привлечение общественного внимания к проблемам духовного становления детей и молодёжи; </w:t>
      </w:r>
    </w:p>
    <w:p w14:paraId="6AFFA5D2" w14:textId="77777777" w:rsidR="006D4756" w:rsidRDefault="006D4756" w:rsidP="006D4756">
      <w:pPr>
        <w:pStyle w:val="a4"/>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способствовани</w:t>
      </w:r>
      <w:r w:rsidRPr="001845FF">
        <w:rPr>
          <w:rFonts w:ascii="Times New Roman" w:hAnsi="Times New Roman" w:cs="Times New Roman"/>
          <w:sz w:val="28"/>
          <w:szCs w:val="28"/>
        </w:rPr>
        <w:t>е</w:t>
      </w:r>
      <w:r>
        <w:rPr>
          <w:rFonts w:ascii="Times New Roman" w:hAnsi="Times New Roman" w:cs="Times New Roman"/>
          <w:sz w:val="28"/>
          <w:szCs w:val="28"/>
        </w:rPr>
        <w:t xml:space="preserve">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молодёжи престижа грамотного владения русским языком и знания литературы и истории родного края;</w:t>
      </w:r>
    </w:p>
    <w:p w14:paraId="6C895136" w14:textId="77777777" w:rsidR="006D4756" w:rsidRDefault="006D4756" w:rsidP="006D4756">
      <w:pPr>
        <w:pStyle w:val="a4"/>
        <w:tabs>
          <w:tab w:val="left" w:pos="993"/>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в связи с проведением в 2021 году в Российской Федерации Года науки и технологий, а также в связи с годовщиной начала </w:t>
      </w:r>
      <w:r w:rsidRPr="001550CE">
        <w:rPr>
          <w:rFonts w:ascii="Times New Roman" w:hAnsi="Times New Roman" w:cs="Times New Roman"/>
          <w:sz w:val="28"/>
          <w:szCs w:val="28"/>
        </w:rPr>
        <w:t xml:space="preserve">Великой </w:t>
      </w:r>
      <w:r>
        <w:rPr>
          <w:rFonts w:ascii="Times New Roman" w:hAnsi="Times New Roman" w:cs="Times New Roman"/>
          <w:sz w:val="28"/>
          <w:szCs w:val="28"/>
        </w:rPr>
        <w:t>О</w:t>
      </w:r>
      <w:r w:rsidRPr="001550CE">
        <w:rPr>
          <w:rFonts w:ascii="Times New Roman" w:hAnsi="Times New Roman" w:cs="Times New Roman"/>
          <w:sz w:val="28"/>
          <w:szCs w:val="28"/>
        </w:rPr>
        <w:t>течественной  войны 1941-1945</w:t>
      </w:r>
      <w:r>
        <w:rPr>
          <w:rFonts w:ascii="Times New Roman" w:hAnsi="Times New Roman" w:cs="Times New Roman"/>
          <w:sz w:val="28"/>
          <w:szCs w:val="28"/>
        </w:rPr>
        <w:t xml:space="preserve"> годов -</w:t>
      </w:r>
      <w:r w:rsidRPr="001550CE">
        <w:rPr>
          <w:rFonts w:ascii="Times New Roman" w:hAnsi="Times New Roman" w:cs="Times New Roman"/>
          <w:sz w:val="28"/>
          <w:szCs w:val="28"/>
        </w:rPr>
        <w:t xml:space="preserve"> </w:t>
      </w:r>
      <w:r>
        <w:rPr>
          <w:rFonts w:ascii="Times New Roman" w:hAnsi="Times New Roman" w:cs="Times New Roman"/>
          <w:sz w:val="28"/>
          <w:szCs w:val="28"/>
        </w:rPr>
        <w:t>повышение исторической грамотности населения о вкладе науки и иных достижений (открытий, изобретений, разработок) в Победу в войне, патриотическое воспитание молодого поколения, развитие интереса и  уважительного отношения к историческому прошлому нашей страны, формирование национального самосознания, сохранение исторической памяти.</w:t>
      </w:r>
    </w:p>
    <w:p w14:paraId="6AFD826B" w14:textId="77777777" w:rsidR="006D4756" w:rsidRPr="00222B0B" w:rsidRDefault="006D4756" w:rsidP="006D4756">
      <w:pPr>
        <w:pStyle w:val="a4"/>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222B0B">
        <w:rPr>
          <w:rFonts w:ascii="Times New Roman" w:hAnsi="Times New Roman" w:cs="Times New Roman"/>
          <w:sz w:val="28"/>
          <w:szCs w:val="28"/>
        </w:rPr>
        <w:t>Задач</w:t>
      </w:r>
      <w:r>
        <w:rPr>
          <w:rFonts w:ascii="Times New Roman" w:hAnsi="Times New Roman" w:cs="Times New Roman"/>
          <w:sz w:val="28"/>
          <w:szCs w:val="28"/>
        </w:rPr>
        <w:t>ами</w:t>
      </w:r>
      <w:r w:rsidRPr="00222B0B">
        <w:rPr>
          <w:rFonts w:ascii="Times New Roman" w:hAnsi="Times New Roman" w:cs="Times New Roman"/>
          <w:sz w:val="28"/>
          <w:szCs w:val="28"/>
        </w:rPr>
        <w:t xml:space="preserve"> </w:t>
      </w:r>
      <w:r>
        <w:rPr>
          <w:rFonts w:ascii="Times New Roman" w:hAnsi="Times New Roman" w:cs="Times New Roman"/>
          <w:sz w:val="28"/>
          <w:szCs w:val="28"/>
        </w:rPr>
        <w:t>К</w:t>
      </w:r>
      <w:r w:rsidRPr="00222B0B">
        <w:rPr>
          <w:rFonts w:ascii="Times New Roman" w:hAnsi="Times New Roman" w:cs="Times New Roman"/>
          <w:sz w:val="28"/>
          <w:szCs w:val="28"/>
        </w:rPr>
        <w:t>онкурса</w:t>
      </w:r>
      <w:r>
        <w:rPr>
          <w:rFonts w:ascii="Times New Roman" w:hAnsi="Times New Roman" w:cs="Times New Roman"/>
          <w:sz w:val="28"/>
          <w:szCs w:val="28"/>
        </w:rPr>
        <w:t xml:space="preserve"> являются</w:t>
      </w:r>
      <w:r w:rsidRPr="00222B0B">
        <w:rPr>
          <w:rFonts w:ascii="Times New Roman" w:hAnsi="Times New Roman" w:cs="Times New Roman"/>
          <w:sz w:val="28"/>
          <w:szCs w:val="28"/>
        </w:rPr>
        <w:t>:</w:t>
      </w:r>
    </w:p>
    <w:p w14:paraId="1A81422D" w14:textId="77777777" w:rsidR="006D4756" w:rsidRDefault="006D4756" w:rsidP="006D4756">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 повышение интереса детей и родителей к чтению, творчеству и исследовательской деятельности; предоставление возможности семьям поделиться своими знаниями, творчеством, историей своей семьи, своих земляков</w:t>
      </w:r>
      <w:r w:rsidRPr="00222B0B">
        <w:rPr>
          <w:rFonts w:ascii="Times New Roman" w:hAnsi="Times New Roman" w:cs="Times New Roman"/>
          <w:sz w:val="28"/>
          <w:szCs w:val="28"/>
        </w:rPr>
        <w:t>;</w:t>
      </w:r>
    </w:p>
    <w:p w14:paraId="6BD48333" w14:textId="77777777" w:rsidR="006D4756" w:rsidRPr="00222B0B" w:rsidRDefault="006D4756" w:rsidP="006D4756">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2) способствовани</w:t>
      </w:r>
      <w:r w:rsidRPr="001550CE">
        <w:rPr>
          <w:rFonts w:ascii="Times New Roman" w:hAnsi="Times New Roman" w:cs="Times New Roman"/>
          <w:sz w:val="28"/>
          <w:szCs w:val="28"/>
        </w:rPr>
        <w:t>е</w:t>
      </w:r>
      <w:r>
        <w:rPr>
          <w:rFonts w:ascii="Times New Roman" w:hAnsi="Times New Roman" w:cs="Times New Roman"/>
          <w:sz w:val="28"/>
          <w:szCs w:val="28"/>
        </w:rPr>
        <w:t xml:space="preserve"> формированию духовно-нравственной культуры, патриотизма и культуры общения в семье посредством стимулирования совместной социально полезной деятельности людей разных поколений</w:t>
      </w:r>
      <w:r w:rsidRPr="00222B0B">
        <w:rPr>
          <w:rFonts w:ascii="Times New Roman" w:hAnsi="Times New Roman" w:cs="Times New Roman"/>
          <w:sz w:val="28"/>
          <w:szCs w:val="28"/>
        </w:rPr>
        <w:t>;</w:t>
      </w:r>
    </w:p>
    <w:p w14:paraId="52BA26F9" w14:textId="77777777" w:rsidR="006D4756" w:rsidRDefault="006D4756" w:rsidP="006D4756">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 просвещение населения в части расширения возможности использования форм и методов поиска необходимой исторической, архивной, иной информации;</w:t>
      </w:r>
    </w:p>
    <w:p w14:paraId="4A760A94" w14:textId="77777777" w:rsidR="006D4756" w:rsidRDefault="006D4756" w:rsidP="006D4756">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4) выявление и поощрение инициативных, социально активных семей.</w:t>
      </w:r>
    </w:p>
    <w:p w14:paraId="2D80ADBA" w14:textId="77777777" w:rsidR="006D4756" w:rsidRDefault="006D4756" w:rsidP="006D4756">
      <w:pPr>
        <w:spacing w:after="0" w:line="240" w:lineRule="auto"/>
        <w:ind w:firstLine="709"/>
        <w:jc w:val="both"/>
        <w:rPr>
          <w:rFonts w:ascii="Times New Roman" w:hAnsi="Times New Roman" w:cs="Times New Roman"/>
          <w:sz w:val="28"/>
          <w:szCs w:val="28"/>
        </w:rPr>
      </w:pPr>
      <w:r w:rsidRPr="001550CE">
        <w:rPr>
          <w:rFonts w:ascii="Times New Roman" w:hAnsi="Times New Roman" w:cs="Times New Roman"/>
          <w:sz w:val="28"/>
          <w:szCs w:val="28"/>
        </w:rPr>
        <w:t>1.5.</w:t>
      </w:r>
      <w:r>
        <w:rPr>
          <w:rFonts w:ascii="Times New Roman" w:hAnsi="Times New Roman" w:cs="Times New Roman"/>
          <w:sz w:val="28"/>
          <w:szCs w:val="28"/>
        </w:rPr>
        <w:t xml:space="preserve"> </w:t>
      </w:r>
      <w:r w:rsidRPr="00670CA9">
        <w:rPr>
          <w:rFonts w:ascii="Times New Roman" w:hAnsi="Times New Roman" w:cs="Times New Roman"/>
          <w:sz w:val="28"/>
          <w:szCs w:val="28"/>
        </w:rPr>
        <w:t>Руковод</w:t>
      </w:r>
      <w:r>
        <w:rPr>
          <w:rFonts w:ascii="Times New Roman" w:hAnsi="Times New Roman" w:cs="Times New Roman"/>
          <w:sz w:val="28"/>
          <w:szCs w:val="28"/>
        </w:rPr>
        <w:t xml:space="preserve">ство организацией и проведением </w:t>
      </w:r>
      <w:r>
        <w:rPr>
          <w:rFonts w:ascii="Times New Roman" w:hAnsi="Times New Roman" w:cs="Times New Roman"/>
          <w:color w:val="000000"/>
          <w:sz w:val="28"/>
          <w:szCs w:val="28"/>
        </w:rPr>
        <w:t>К</w:t>
      </w:r>
      <w:r w:rsidRPr="00670CA9">
        <w:rPr>
          <w:rFonts w:ascii="Times New Roman" w:hAnsi="Times New Roman" w:cs="Times New Roman"/>
          <w:color w:val="000000"/>
          <w:sz w:val="28"/>
          <w:szCs w:val="28"/>
        </w:rPr>
        <w:t>онкурс</w:t>
      </w:r>
      <w:r>
        <w:rPr>
          <w:rFonts w:ascii="Times New Roman" w:hAnsi="Times New Roman" w:cs="Times New Roman"/>
          <w:color w:val="000000"/>
          <w:sz w:val="28"/>
          <w:szCs w:val="28"/>
        </w:rPr>
        <w:t xml:space="preserve">а </w:t>
      </w:r>
      <w:r w:rsidRPr="00670CA9">
        <w:rPr>
          <w:rFonts w:ascii="Times New Roman" w:hAnsi="Times New Roman" w:cs="Times New Roman"/>
          <w:sz w:val="28"/>
          <w:szCs w:val="28"/>
        </w:rPr>
        <w:t xml:space="preserve">осуществляет </w:t>
      </w:r>
      <w:r>
        <w:rPr>
          <w:rFonts w:ascii="Times New Roman" w:hAnsi="Times New Roman" w:cs="Times New Roman"/>
          <w:sz w:val="28"/>
          <w:szCs w:val="28"/>
        </w:rPr>
        <w:t xml:space="preserve">Центральная библиотека муниципального бюджетного учреждения «Библиотека». Учредителем районного Конкурса выступает </w:t>
      </w:r>
      <w:r w:rsidRPr="00670CA9">
        <w:rPr>
          <w:rFonts w:ascii="Times New Roman" w:hAnsi="Times New Roman" w:cs="Times New Roman"/>
          <w:sz w:val="28"/>
          <w:szCs w:val="28"/>
        </w:rPr>
        <w:t xml:space="preserve">Управление по </w:t>
      </w:r>
      <w:r w:rsidRPr="00670CA9">
        <w:rPr>
          <w:rFonts w:ascii="Times New Roman" w:hAnsi="Times New Roman" w:cs="Times New Roman"/>
          <w:sz w:val="28"/>
          <w:szCs w:val="28"/>
        </w:rPr>
        <w:lastRenderedPageBreak/>
        <w:t xml:space="preserve">культуре, спорту и молодёжной политике Администрации </w:t>
      </w:r>
      <w:proofErr w:type="spellStart"/>
      <w:r w:rsidRPr="00670CA9">
        <w:rPr>
          <w:rFonts w:ascii="Times New Roman" w:hAnsi="Times New Roman" w:cs="Times New Roman"/>
          <w:sz w:val="28"/>
          <w:szCs w:val="28"/>
        </w:rPr>
        <w:t>Колпашевского</w:t>
      </w:r>
      <w:proofErr w:type="spellEnd"/>
      <w:r w:rsidRPr="00670CA9">
        <w:rPr>
          <w:rFonts w:ascii="Times New Roman" w:hAnsi="Times New Roman" w:cs="Times New Roman"/>
          <w:sz w:val="28"/>
          <w:szCs w:val="28"/>
        </w:rPr>
        <w:t xml:space="preserve"> района</w:t>
      </w:r>
      <w:r>
        <w:rPr>
          <w:rFonts w:ascii="Times New Roman" w:hAnsi="Times New Roman" w:cs="Times New Roman"/>
          <w:sz w:val="28"/>
          <w:szCs w:val="28"/>
        </w:rPr>
        <w:t>.</w:t>
      </w:r>
    </w:p>
    <w:p w14:paraId="3C9589DE" w14:textId="77777777" w:rsidR="006D4756" w:rsidRPr="006E0560" w:rsidRDefault="006D4756" w:rsidP="006D4756">
      <w:pPr>
        <w:spacing w:after="0" w:line="240" w:lineRule="auto"/>
        <w:ind w:firstLine="709"/>
        <w:jc w:val="both"/>
        <w:rPr>
          <w:rFonts w:ascii="Times New Roman" w:hAnsi="Times New Roman" w:cs="Times New Roman"/>
          <w:sz w:val="28"/>
          <w:szCs w:val="28"/>
        </w:rPr>
      </w:pPr>
      <w:r w:rsidRPr="001550CE">
        <w:rPr>
          <w:rFonts w:ascii="Times New Roman" w:hAnsi="Times New Roman" w:cs="Times New Roman"/>
          <w:sz w:val="28"/>
          <w:szCs w:val="28"/>
        </w:rPr>
        <w:t>1.</w:t>
      </w:r>
      <w:r>
        <w:rPr>
          <w:rFonts w:ascii="Times New Roman" w:hAnsi="Times New Roman" w:cs="Times New Roman"/>
          <w:sz w:val="28"/>
          <w:szCs w:val="28"/>
        </w:rPr>
        <w:t>6</w:t>
      </w:r>
      <w:r w:rsidRPr="001550CE">
        <w:rPr>
          <w:rFonts w:ascii="Times New Roman" w:hAnsi="Times New Roman" w:cs="Times New Roman"/>
          <w:sz w:val="28"/>
          <w:szCs w:val="28"/>
        </w:rPr>
        <w:t>.</w:t>
      </w:r>
      <w:r>
        <w:rPr>
          <w:rFonts w:ascii="Times New Roman" w:hAnsi="Times New Roman" w:cs="Times New Roman"/>
          <w:sz w:val="28"/>
          <w:szCs w:val="28"/>
        </w:rPr>
        <w:t xml:space="preserve"> К</w:t>
      </w:r>
      <w:r w:rsidRPr="006E0560">
        <w:rPr>
          <w:rFonts w:ascii="Times New Roman" w:hAnsi="Times New Roman" w:cs="Times New Roman"/>
          <w:sz w:val="28"/>
          <w:szCs w:val="28"/>
        </w:rPr>
        <w:t xml:space="preserve">онкурс </w:t>
      </w:r>
      <w:r>
        <w:rPr>
          <w:rFonts w:ascii="Times New Roman" w:hAnsi="Times New Roman" w:cs="Times New Roman"/>
          <w:sz w:val="28"/>
          <w:szCs w:val="28"/>
        </w:rPr>
        <w:t>проходит</w:t>
      </w:r>
      <w:r w:rsidRPr="006E0560">
        <w:rPr>
          <w:rFonts w:ascii="Times New Roman" w:hAnsi="Times New Roman" w:cs="Times New Roman"/>
          <w:sz w:val="28"/>
          <w:szCs w:val="28"/>
        </w:rPr>
        <w:t xml:space="preserve"> в </w:t>
      </w:r>
      <w:r w:rsidRPr="002C4938">
        <w:rPr>
          <w:rFonts w:ascii="Times New Roman" w:hAnsi="Times New Roman" w:cs="Times New Roman"/>
          <w:sz w:val="28"/>
          <w:szCs w:val="28"/>
        </w:rPr>
        <w:t>период с 1</w:t>
      </w:r>
      <w:r>
        <w:rPr>
          <w:rFonts w:ascii="Times New Roman" w:hAnsi="Times New Roman" w:cs="Times New Roman"/>
          <w:sz w:val="28"/>
          <w:szCs w:val="28"/>
        </w:rPr>
        <w:t>8</w:t>
      </w:r>
      <w:r w:rsidRPr="002C4938">
        <w:rPr>
          <w:rFonts w:ascii="Times New Roman" w:hAnsi="Times New Roman" w:cs="Times New Roman"/>
          <w:sz w:val="28"/>
          <w:szCs w:val="28"/>
        </w:rPr>
        <w:t xml:space="preserve"> марта по 31 мая 2021 года.</w:t>
      </w:r>
    </w:p>
    <w:p w14:paraId="4FD6E68F" w14:textId="77777777" w:rsidR="006D4756" w:rsidRPr="00222B0B" w:rsidRDefault="006D4756" w:rsidP="006D4756">
      <w:pPr>
        <w:pStyle w:val="a4"/>
        <w:tabs>
          <w:tab w:val="left" w:pos="851"/>
        </w:tabs>
        <w:spacing w:after="0" w:line="240" w:lineRule="auto"/>
        <w:ind w:left="0" w:firstLine="709"/>
        <w:jc w:val="both"/>
        <w:rPr>
          <w:rFonts w:ascii="Times New Roman" w:hAnsi="Times New Roman" w:cs="Times New Roman"/>
          <w:sz w:val="28"/>
          <w:szCs w:val="28"/>
        </w:rPr>
      </w:pPr>
    </w:p>
    <w:p w14:paraId="0257DEC9" w14:textId="77777777" w:rsidR="006D4756" w:rsidRPr="00BB2C52" w:rsidRDefault="006D4756" w:rsidP="006D4756">
      <w:pPr>
        <w:pStyle w:val="a4"/>
        <w:numPr>
          <w:ilvl w:val="0"/>
          <w:numId w:val="1"/>
        </w:numPr>
        <w:tabs>
          <w:tab w:val="left" w:pos="993"/>
        </w:tabs>
        <w:spacing w:after="0" w:line="240" w:lineRule="auto"/>
        <w:ind w:left="0" w:firstLine="709"/>
        <w:jc w:val="center"/>
        <w:rPr>
          <w:rFonts w:ascii="Times New Roman" w:hAnsi="Times New Roman" w:cs="Times New Roman"/>
          <w:b/>
          <w:sz w:val="28"/>
          <w:szCs w:val="28"/>
        </w:rPr>
      </w:pPr>
      <w:r w:rsidRPr="00BB2C52">
        <w:rPr>
          <w:rFonts w:ascii="Times New Roman" w:hAnsi="Times New Roman" w:cs="Times New Roman"/>
          <w:b/>
          <w:sz w:val="28"/>
          <w:szCs w:val="28"/>
        </w:rPr>
        <w:t>Условия и порядок проведения конкурса</w:t>
      </w:r>
    </w:p>
    <w:p w14:paraId="000A688A" w14:textId="77777777" w:rsidR="006D4756" w:rsidRPr="00BB2C52" w:rsidRDefault="006D4756" w:rsidP="006D4756">
      <w:pPr>
        <w:pStyle w:val="a4"/>
        <w:numPr>
          <w:ilvl w:val="1"/>
          <w:numId w:val="1"/>
        </w:numPr>
        <w:tabs>
          <w:tab w:val="left" w:pos="1134"/>
        </w:tabs>
        <w:spacing w:after="0" w:line="240" w:lineRule="auto"/>
        <w:ind w:left="0" w:firstLine="709"/>
        <w:jc w:val="both"/>
        <w:rPr>
          <w:rFonts w:ascii="Times New Roman" w:hAnsi="Times New Roman" w:cs="Times New Roman"/>
          <w:sz w:val="28"/>
          <w:szCs w:val="28"/>
        </w:rPr>
      </w:pPr>
      <w:r w:rsidRPr="00222B0B">
        <w:rPr>
          <w:rFonts w:ascii="Times New Roman" w:hAnsi="Times New Roman" w:cs="Times New Roman"/>
          <w:sz w:val="28"/>
          <w:szCs w:val="28"/>
        </w:rPr>
        <w:t>Участниками конкурса могут стать</w:t>
      </w:r>
      <w:r>
        <w:rPr>
          <w:rFonts w:ascii="Times New Roman" w:hAnsi="Times New Roman" w:cs="Times New Roman"/>
          <w:sz w:val="28"/>
          <w:szCs w:val="28"/>
        </w:rPr>
        <w:t xml:space="preserve"> </w:t>
      </w:r>
      <w:r w:rsidRPr="00222B0B">
        <w:rPr>
          <w:rFonts w:ascii="Times New Roman" w:hAnsi="Times New Roman" w:cs="Times New Roman"/>
          <w:sz w:val="28"/>
          <w:szCs w:val="28"/>
        </w:rPr>
        <w:t xml:space="preserve">семьи, проживающие на территории </w:t>
      </w:r>
      <w:proofErr w:type="spellStart"/>
      <w:r w:rsidRPr="00222B0B">
        <w:rPr>
          <w:rFonts w:ascii="Times New Roman" w:hAnsi="Times New Roman" w:cs="Times New Roman"/>
          <w:sz w:val="28"/>
          <w:szCs w:val="28"/>
        </w:rPr>
        <w:t>Колпашевского</w:t>
      </w:r>
      <w:proofErr w:type="spellEnd"/>
      <w:r w:rsidRPr="00222B0B">
        <w:rPr>
          <w:rFonts w:ascii="Times New Roman" w:hAnsi="Times New Roman" w:cs="Times New Roman"/>
          <w:sz w:val="28"/>
          <w:szCs w:val="28"/>
        </w:rPr>
        <w:t xml:space="preserve"> </w:t>
      </w:r>
      <w:r>
        <w:rPr>
          <w:rFonts w:ascii="Times New Roman" w:hAnsi="Times New Roman" w:cs="Times New Roman"/>
          <w:sz w:val="28"/>
          <w:szCs w:val="28"/>
        </w:rPr>
        <w:t>района</w:t>
      </w:r>
      <w:r w:rsidRPr="00222B0B">
        <w:rPr>
          <w:rFonts w:ascii="Times New Roman" w:hAnsi="Times New Roman" w:cs="Times New Roman"/>
          <w:sz w:val="28"/>
          <w:szCs w:val="28"/>
        </w:rPr>
        <w:t>.</w:t>
      </w:r>
    </w:p>
    <w:p w14:paraId="2A592D5C" w14:textId="77777777" w:rsidR="006D4756" w:rsidRDefault="006D4756" w:rsidP="006D4756">
      <w:pPr>
        <w:pStyle w:val="a4"/>
        <w:numPr>
          <w:ilvl w:val="1"/>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222B0B">
        <w:rPr>
          <w:rFonts w:ascii="Times New Roman" w:hAnsi="Times New Roman" w:cs="Times New Roman"/>
          <w:sz w:val="28"/>
          <w:szCs w:val="28"/>
        </w:rPr>
        <w:t>онкурс проводится по следующим номинациям:</w:t>
      </w:r>
    </w:p>
    <w:p w14:paraId="3A2DE7E0" w14:textId="77777777" w:rsidR="006D4756" w:rsidRDefault="006D4756" w:rsidP="006D4756">
      <w:pPr>
        <w:pStyle w:val="a4"/>
        <w:numPr>
          <w:ilvl w:val="0"/>
          <w:numId w:val="3"/>
        </w:numPr>
        <w:tabs>
          <w:tab w:val="left" w:pos="993"/>
          <w:tab w:val="left" w:pos="1843"/>
        </w:tabs>
        <w:spacing w:after="0" w:line="240" w:lineRule="auto"/>
        <w:ind w:left="0" w:firstLine="709"/>
        <w:jc w:val="both"/>
        <w:rPr>
          <w:rFonts w:ascii="Times New Roman" w:hAnsi="Times New Roman" w:cs="Times New Roman"/>
          <w:sz w:val="28"/>
          <w:szCs w:val="28"/>
        </w:rPr>
      </w:pPr>
      <w:r w:rsidRPr="009B7D3C">
        <w:rPr>
          <w:rFonts w:ascii="Times New Roman" w:hAnsi="Times New Roman" w:cs="Times New Roman"/>
          <w:sz w:val="28"/>
          <w:szCs w:val="28"/>
        </w:rPr>
        <w:t>«Подвиг советских ученых в годы Великой Отечественной войны» – с учётом общих критериев, указанных в пункте</w:t>
      </w:r>
      <w:r>
        <w:rPr>
          <w:rFonts w:ascii="Times New Roman" w:hAnsi="Times New Roman" w:cs="Times New Roman"/>
          <w:sz w:val="28"/>
          <w:szCs w:val="28"/>
        </w:rPr>
        <w:t xml:space="preserve"> </w:t>
      </w:r>
      <w:bookmarkStart w:id="1" w:name="_Hlk66280306"/>
      <w:r w:rsidRPr="00734636">
        <w:rPr>
          <w:rFonts w:ascii="Times New Roman" w:hAnsi="Times New Roman" w:cs="Times New Roman"/>
          <w:sz w:val="28"/>
          <w:szCs w:val="28"/>
        </w:rPr>
        <w:t>2.7</w:t>
      </w:r>
      <w:r w:rsidRPr="009B7D3C">
        <w:rPr>
          <w:rFonts w:ascii="Times New Roman" w:hAnsi="Times New Roman" w:cs="Times New Roman"/>
          <w:sz w:val="28"/>
          <w:szCs w:val="28"/>
        </w:rPr>
        <w:t xml:space="preserve"> </w:t>
      </w:r>
      <w:bookmarkEnd w:id="1"/>
      <w:r w:rsidRPr="009B7D3C">
        <w:rPr>
          <w:rFonts w:ascii="Times New Roman" w:hAnsi="Times New Roman" w:cs="Times New Roman"/>
          <w:sz w:val="28"/>
          <w:szCs w:val="28"/>
        </w:rPr>
        <w:t xml:space="preserve">настоящего Положения, конкурсная работа представляет собой описание жизни и деятельности, трудовых и боевых подвигов ученых Советского Союза в годы Великой Отечественной войны; </w:t>
      </w:r>
    </w:p>
    <w:p w14:paraId="0E2553DB" w14:textId="77777777" w:rsidR="006D4756" w:rsidRDefault="006D4756" w:rsidP="006D4756">
      <w:pPr>
        <w:pStyle w:val="a4"/>
        <w:numPr>
          <w:ilvl w:val="0"/>
          <w:numId w:val="3"/>
        </w:numPr>
        <w:tabs>
          <w:tab w:val="left" w:pos="993"/>
          <w:tab w:val="left" w:pos="1843"/>
        </w:tabs>
        <w:spacing w:after="0" w:line="240" w:lineRule="auto"/>
        <w:ind w:left="0" w:firstLine="709"/>
        <w:jc w:val="both"/>
        <w:rPr>
          <w:rFonts w:ascii="Times New Roman" w:hAnsi="Times New Roman" w:cs="Times New Roman"/>
          <w:sz w:val="28"/>
          <w:szCs w:val="28"/>
        </w:rPr>
      </w:pPr>
      <w:r w:rsidRPr="009B7D3C">
        <w:rPr>
          <w:rFonts w:ascii="Times New Roman" w:hAnsi="Times New Roman" w:cs="Times New Roman"/>
          <w:sz w:val="28"/>
          <w:szCs w:val="28"/>
        </w:rPr>
        <w:t xml:space="preserve"> «Все грани Победы: История одного изобретения» – с учётом общих критериев, указанных в пункте</w:t>
      </w:r>
      <w:r>
        <w:rPr>
          <w:rFonts w:ascii="Times New Roman" w:hAnsi="Times New Roman" w:cs="Times New Roman"/>
          <w:sz w:val="28"/>
          <w:szCs w:val="28"/>
        </w:rPr>
        <w:t xml:space="preserve"> </w:t>
      </w:r>
      <w:r w:rsidRPr="00734636">
        <w:rPr>
          <w:rFonts w:ascii="Times New Roman" w:hAnsi="Times New Roman" w:cs="Times New Roman"/>
          <w:sz w:val="28"/>
          <w:szCs w:val="28"/>
        </w:rPr>
        <w:t>2.7</w:t>
      </w:r>
      <w:r>
        <w:rPr>
          <w:rFonts w:ascii="Times New Roman" w:hAnsi="Times New Roman" w:cs="Times New Roman"/>
          <w:sz w:val="28"/>
          <w:szCs w:val="28"/>
        </w:rPr>
        <w:t xml:space="preserve"> </w:t>
      </w:r>
      <w:r w:rsidRPr="009B7D3C">
        <w:rPr>
          <w:rFonts w:ascii="Times New Roman" w:hAnsi="Times New Roman" w:cs="Times New Roman"/>
          <w:sz w:val="28"/>
          <w:szCs w:val="28"/>
        </w:rPr>
        <w:t>настоящего Положения, конкурсная работа представляет собой</w:t>
      </w:r>
      <w:r>
        <w:rPr>
          <w:rFonts w:ascii="Times New Roman" w:hAnsi="Times New Roman" w:cs="Times New Roman"/>
          <w:sz w:val="28"/>
          <w:szCs w:val="28"/>
        </w:rPr>
        <w:t xml:space="preserve"> </w:t>
      </w:r>
      <w:r w:rsidRPr="009B7D3C">
        <w:rPr>
          <w:rFonts w:ascii="Times New Roman" w:hAnsi="Times New Roman" w:cs="Times New Roman"/>
          <w:sz w:val="28"/>
          <w:szCs w:val="28"/>
        </w:rPr>
        <w:t xml:space="preserve">описание разработок, изобретений, сделанных инженерами, конструкторами, механиками, иными специалистами в годы Великой Отечественной войны; </w:t>
      </w:r>
    </w:p>
    <w:p w14:paraId="490EC1B0" w14:textId="77777777" w:rsidR="006D4756" w:rsidRDefault="006D4756" w:rsidP="006D4756">
      <w:pPr>
        <w:pStyle w:val="a4"/>
        <w:numPr>
          <w:ilvl w:val="0"/>
          <w:numId w:val="3"/>
        </w:numPr>
        <w:tabs>
          <w:tab w:val="left" w:pos="993"/>
          <w:tab w:val="left" w:pos="1843"/>
        </w:tabs>
        <w:spacing w:after="0" w:line="240" w:lineRule="auto"/>
        <w:ind w:left="0" w:firstLine="709"/>
        <w:jc w:val="both"/>
        <w:rPr>
          <w:rFonts w:ascii="Times New Roman" w:hAnsi="Times New Roman" w:cs="Times New Roman"/>
          <w:sz w:val="28"/>
          <w:szCs w:val="28"/>
        </w:rPr>
      </w:pPr>
      <w:r w:rsidRPr="009B7D3C">
        <w:rPr>
          <w:rFonts w:ascii="Times New Roman" w:hAnsi="Times New Roman" w:cs="Times New Roman"/>
          <w:sz w:val="28"/>
          <w:szCs w:val="28"/>
        </w:rPr>
        <w:t xml:space="preserve"> «Студенты и преподаватели томских вузов на передовой» – с учётом общих критериев, указанных в пункте</w:t>
      </w:r>
      <w:r>
        <w:rPr>
          <w:rFonts w:ascii="Times New Roman" w:hAnsi="Times New Roman" w:cs="Times New Roman"/>
          <w:sz w:val="28"/>
          <w:szCs w:val="28"/>
        </w:rPr>
        <w:t xml:space="preserve"> </w:t>
      </w:r>
      <w:r w:rsidRPr="00734636">
        <w:rPr>
          <w:rFonts w:ascii="Times New Roman" w:hAnsi="Times New Roman" w:cs="Times New Roman"/>
          <w:sz w:val="28"/>
          <w:szCs w:val="28"/>
        </w:rPr>
        <w:t>2.7</w:t>
      </w:r>
      <w:r>
        <w:rPr>
          <w:rFonts w:ascii="Times New Roman" w:hAnsi="Times New Roman" w:cs="Times New Roman"/>
          <w:sz w:val="28"/>
          <w:szCs w:val="28"/>
        </w:rPr>
        <w:t xml:space="preserve"> </w:t>
      </w:r>
      <w:r w:rsidRPr="009B7D3C">
        <w:rPr>
          <w:rFonts w:ascii="Times New Roman" w:hAnsi="Times New Roman" w:cs="Times New Roman"/>
          <w:sz w:val="28"/>
          <w:szCs w:val="28"/>
        </w:rPr>
        <w:t xml:space="preserve">настоящего Положения, конкурсная работа представляет собой описание биографий, подвигов, жизни томских студентов и преподавателей на фронте; </w:t>
      </w:r>
    </w:p>
    <w:p w14:paraId="56296191" w14:textId="77777777" w:rsidR="006D4756" w:rsidRDefault="006D4756" w:rsidP="006D4756">
      <w:pPr>
        <w:pStyle w:val="a4"/>
        <w:numPr>
          <w:ilvl w:val="0"/>
          <w:numId w:val="3"/>
        </w:numPr>
        <w:tabs>
          <w:tab w:val="left" w:pos="993"/>
          <w:tab w:val="left" w:pos="1843"/>
        </w:tabs>
        <w:spacing w:after="0" w:line="240" w:lineRule="auto"/>
        <w:ind w:left="0" w:firstLine="709"/>
        <w:jc w:val="both"/>
        <w:rPr>
          <w:rFonts w:ascii="Times New Roman" w:hAnsi="Times New Roman" w:cs="Times New Roman"/>
          <w:sz w:val="28"/>
          <w:szCs w:val="28"/>
        </w:rPr>
      </w:pPr>
      <w:r w:rsidRPr="009B7D3C">
        <w:rPr>
          <w:rFonts w:ascii="Times New Roman" w:hAnsi="Times New Roman" w:cs="Times New Roman"/>
          <w:sz w:val="28"/>
          <w:szCs w:val="28"/>
        </w:rPr>
        <w:t xml:space="preserve"> «Раненых – в строй!»: задачи томской медицины» – с учётом общих критериев, указанных в пункте</w:t>
      </w:r>
      <w:r>
        <w:rPr>
          <w:rFonts w:ascii="Times New Roman" w:hAnsi="Times New Roman" w:cs="Times New Roman"/>
          <w:sz w:val="28"/>
          <w:szCs w:val="28"/>
        </w:rPr>
        <w:t xml:space="preserve"> </w:t>
      </w:r>
      <w:r w:rsidRPr="00734636">
        <w:rPr>
          <w:rFonts w:ascii="Times New Roman" w:hAnsi="Times New Roman" w:cs="Times New Roman"/>
          <w:sz w:val="28"/>
          <w:szCs w:val="28"/>
        </w:rPr>
        <w:t>2.7</w:t>
      </w:r>
      <w:r>
        <w:rPr>
          <w:rFonts w:ascii="Times New Roman" w:hAnsi="Times New Roman" w:cs="Times New Roman"/>
          <w:sz w:val="28"/>
          <w:szCs w:val="28"/>
        </w:rPr>
        <w:t xml:space="preserve"> </w:t>
      </w:r>
      <w:r w:rsidRPr="009B7D3C">
        <w:rPr>
          <w:rFonts w:ascii="Times New Roman" w:hAnsi="Times New Roman" w:cs="Times New Roman"/>
          <w:sz w:val="28"/>
          <w:szCs w:val="28"/>
        </w:rPr>
        <w:t>настоящего Положения, конкурсная работа представляет собой описание деятельности томских медиков в годы Великой Отечественной войны,</w:t>
      </w:r>
      <w:r>
        <w:rPr>
          <w:rFonts w:ascii="Times New Roman" w:hAnsi="Times New Roman" w:cs="Times New Roman"/>
          <w:sz w:val="28"/>
          <w:szCs w:val="28"/>
        </w:rPr>
        <w:t xml:space="preserve"> </w:t>
      </w:r>
      <w:r w:rsidRPr="009B7D3C">
        <w:rPr>
          <w:rFonts w:ascii="Times New Roman" w:hAnsi="Times New Roman" w:cs="Times New Roman"/>
          <w:sz w:val="28"/>
          <w:szCs w:val="28"/>
        </w:rPr>
        <w:t xml:space="preserve">работы госпиталей; </w:t>
      </w:r>
    </w:p>
    <w:p w14:paraId="0C90CF58" w14:textId="77777777" w:rsidR="006D4756" w:rsidRDefault="006D4756" w:rsidP="006D4756">
      <w:pPr>
        <w:pStyle w:val="a4"/>
        <w:numPr>
          <w:ilvl w:val="0"/>
          <w:numId w:val="3"/>
        </w:numPr>
        <w:tabs>
          <w:tab w:val="left" w:pos="993"/>
          <w:tab w:val="left" w:pos="1843"/>
        </w:tabs>
        <w:spacing w:after="0" w:line="240" w:lineRule="auto"/>
        <w:ind w:left="0" w:firstLine="709"/>
        <w:jc w:val="both"/>
        <w:rPr>
          <w:rFonts w:ascii="Times New Roman" w:hAnsi="Times New Roman" w:cs="Times New Roman"/>
          <w:sz w:val="28"/>
          <w:szCs w:val="28"/>
        </w:rPr>
      </w:pPr>
      <w:r w:rsidRPr="009B7D3C">
        <w:rPr>
          <w:rFonts w:ascii="Times New Roman" w:hAnsi="Times New Roman" w:cs="Times New Roman"/>
          <w:sz w:val="28"/>
          <w:szCs w:val="28"/>
        </w:rPr>
        <w:t xml:space="preserve"> «Томская наука и высшая школа на службе Отечеству» – с учётом общих критериев, указанных в пункте</w:t>
      </w:r>
      <w:r>
        <w:rPr>
          <w:rFonts w:ascii="Times New Roman" w:hAnsi="Times New Roman" w:cs="Times New Roman"/>
          <w:sz w:val="28"/>
          <w:szCs w:val="28"/>
        </w:rPr>
        <w:t xml:space="preserve"> </w:t>
      </w:r>
      <w:r w:rsidRPr="00734636">
        <w:rPr>
          <w:rFonts w:ascii="Times New Roman" w:hAnsi="Times New Roman" w:cs="Times New Roman"/>
          <w:sz w:val="28"/>
          <w:szCs w:val="28"/>
        </w:rPr>
        <w:t>2.7</w:t>
      </w:r>
      <w:r>
        <w:rPr>
          <w:rFonts w:ascii="Times New Roman" w:hAnsi="Times New Roman" w:cs="Times New Roman"/>
          <w:sz w:val="28"/>
          <w:szCs w:val="28"/>
        </w:rPr>
        <w:t xml:space="preserve"> </w:t>
      </w:r>
      <w:r w:rsidRPr="009B7D3C">
        <w:rPr>
          <w:rFonts w:ascii="Times New Roman" w:hAnsi="Times New Roman" w:cs="Times New Roman"/>
          <w:sz w:val="28"/>
          <w:szCs w:val="28"/>
        </w:rPr>
        <w:t xml:space="preserve">настоящего Положения, конкурсная работа представляет собой описание деятельности системы высшего образования в период Великой Отечественной войны и в мирное время. </w:t>
      </w:r>
    </w:p>
    <w:p w14:paraId="2A6F2A61" w14:textId="77777777" w:rsidR="006D4756" w:rsidRDefault="006D4756" w:rsidP="006D4756">
      <w:pPr>
        <w:pStyle w:val="a4"/>
        <w:numPr>
          <w:ilvl w:val="1"/>
          <w:numId w:val="1"/>
        </w:numPr>
        <w:tabs>
          <w:tab w:val="left" w:pos="1134"/>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 xml:space="preserve">Языком районного Конкурса является русский язык – государственный язык Российской Федерации </w:t>
      </w:r>
    </w:p>
    <w:p w14:paraId="05B982B0" w14:textId="77777777" w:rsidR="006D4756" w:rsidRDefault="006D4756" w:rsidP="006D4756">
      <w:pPr>
        <w:pStyle w:val="a4"/>
        <w:numPr>
          <w:ilvl w:val="1"/>
          <w:numId w:val="1"/>
        </w:numPr>
        <w:tabs>
          <w:tab w:val="left" w:pos="1134"/>
        </w:tabs>
        <w:spacing w:after="0" w:line="240" w:lineRule="auto"/>
        <w:ind w:left="0" w:firstLine="70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 xml:space="preserve"> </w:t>
      </w:r>
      <w:r w:rsidRPr="00A53067">
        <w:rPr>
          <w:rStyle w:val="a6"/>
          <w:rFonts w:ascii="Times New Roman" w:hAnsi="Times New Roman" w:cs="Times New Roman"/>
          <w:b w:val="0"/>
          <w:bCs w:val="0"/>
          <w:sz w:val="28"/>
          <w:szCs w:val="28"/>
        </w:rPr>
        <w:t xml:space="preserve">В Конкурсе оценивается творческая письменная работа (по тексту настоящего Положения – конкурсная работа), соответствующая теме Конкурса с учётом предложенных номинаций (указанных в пункте </w:t>
      </w:r>
      <w:r>
        <w:rPr>
          <w:rStyle w:val="a6"/>
          <w:rFonts w:ascii="Times New Roman" w:hAnsi="Times New Roman" w:cs="Times New Roman"/>
          <w:b w:val="0"/>
          <w:bCs w:val="0"/>
          <w:sz w:val="28"/>
          <w:szCs w:val="28"/>
        </w:rPr>
        <w:t>2.2</w:t>
      </w:r>
      <w:r w:rsidRPr="00A53067">
        <w:rPr>
          <w:rStyle w:val="a6"/>
          <w:rFonts w:ascii="Times New Roman" w:hAnsi="Times New Roman" w:cs="Times New Roman"/>
          <w:b w:val="0"/>
          <w:bCs w:val="0"/>
          <w:sz w:val="28"/>
          <w:szCs w:val="28"/>
        </w:rPr>
        <w:t xml:space="preserve"> настоящего Положения), основанная на прочитанной литературе, иных источниках, включая архивные (в том числе семейные архивы), музейные, библиотечные, другие, указание на которые в анкете, прилагаемой к конкурсной работе (согласно пункту </w:t>
      </w:r>
      <w:r w:rsidRPr="00734636">
        <w:rPr>
          <w:rStyle w:val="a6"/>
          <w:rFonts w:ascii="Times New Roman" w:hAnsi="Times New Roman" w:cs="Times New Roman"/>
          <w:b w:val="0"/>
          <w:bCs w:val="0"/>
          <w:sz w:val="28"/>
          <w:szCs w:val="28"/>
        </w:rPr>
        <w:t>2.10</w:t>
      </w:r>
      <w:r w:rsidRPr="00A53067">
        <w:rPr>
          <w:rStyle w:val="a6"/>
          <w:rFonts w:ascii="Times New Roman" w:hAnsi="Times New Roman" w:cs="Times New Roman"/>
          <w:b w:val="0"/>
          <w:bCs w:val="0"/>
          <w:sz w:val="28"/>
          <w:szCs w:val="28"/>
        </w:rPr>
        <w:t xml:space="preserve"> настоящего Положения), обязательно.</w:t>
      </w:r>
      <w:r>
        <w:rPr>
          <w:rStyle w:val="a6"/>
          <w:rFonts w:ascii="Times New Roman" w:hAnsi="Times New Roman" w:cs="Times New Roman"/>
          <w:b w:val="0"/>
          <w:bCs w:val="0"/>
          <w:sz w:val="28"/>
          <w:szCs w:val="28"/>
        </w:rPr>
        <w:t xml:space="preserve"> </w:t>
      </w:r>
    </w:p>
    <w:p w14:paraId="38D75D4C" w14:textId="77777777" w:rsidR="006D4756" w:rsidRPr="00A53067"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Конкурсная работа может быть представлена в любом жанре и литературном стиле.</w:t>
      </w:r>
    </w:p>
    <w:p w14:paraId="392311C3" w14:textId="77777777" w:rsidR="006D4756"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 xml:space="preserve">Конкурсная работа оформляется в соответствии с установленными требованиями: листы формата А 4, односторонняя печать, не более 10 листов печатного текста (за исключением титульного листа); 1,5 интервал; шрифт </w:t>
      </w:r>
      <w:r>
        <w:rPr>
          <w:rStyle w:val="a6"/>
          <w:rFonts w:ascii="Times New Roman" w:hAnsi="Times New Roman" w:cs="Times New Roman"/>
          <w:b w:val="0"/>
          <w:bCs w:val="0"/>
          <w:sz w:val="28"/>
          <w:szCs w:val="28"/>
          <w:lang w:val="en-US"/>
        </w:rPr>
        <w:lastRenderedPageBreak/>
        <w:t>Times</w:t>
      </w:r>
      <w:r>
        <w:rPr>
          <w:rStyle w:val="a6"/>
          <w:rFonts w:ascii="Times New Roman" w:hAnsi="Times New Roman" w:cs="Times New Roman"/>
          <w:b w:val="0"/>
          <w:bCs w:val="0"/>
          <w:sz w:val="28"/>
          <w:szCs w:val="28"/>
        </w:rPr>
        <w:t xml:space="preserve"> </w:t>
      </w:r>
      <w:r>
        <w:rPr>
          <w:rStyle w:val="a6"/>
          <w:rFonts w:ascii="Times New Roman" w:hAnsi="Times New Roman" w:cs="Times New Roman"/>
          <w:b w:val="0"/>
          <w:bCs w:val="0"/>
          <w:sz w:val="28"/>
          <w:szCs w:val="28"/>
          <w:lang w:val="en-US"/>
        </w:rPr>
        <w:t>New</w:t>
      </w:r>
      <w:r>
        <w:rPr>
          <w:rStyle w:val="a6"/>
          <w:rFonts w:ascii="Times New Roman" w:hAnsi="Times New Roman" w:cs="Times New Roman"/>
          <w:b w:val="0"/>
          <w:bCs w:val="0"/>
          <w:sz w:val="28"/>
          <w:szCs w:val="28"/>
        </w:rPr>
        <w:t xml:space="preserve"> </w:t>
      </w:r>
      <w:r>
        <w:rPr>
          <w:rStyle w:val="a6"/>
          <w:rFonts w:ascii="Times New Roman" w:hAnsi="Times New Roman" w:cs="Times New Roman"/>
          <w:b w:val="0"/>
          <w:bCs w:val="0"/>
          <w:sz w:val="28"/>
          <w:szCs w:val="28"/>
          <w:lang w:val="en-US"/>
        </w:rPr>
        <w:t>Roman</w:t>
      </w:r>
      <w:r>
        <w:rPr>
          <w:rStyle w:val="a6"/>
          <w:rFonts w:ascii="Times New Roman" w:hAnsi="Times New Roman" w:cs="Times New Roman"/>
          <w:b w:val="0"/>
          <w:bCs w:val="0"/>
          <w:sz w:val="28"/>
          <w:szCs w:val="28"/>
        </w:rPr>
        <w:t xml:space="preserve">; кегль 12; все поля по 2 см. Непосредственно текст конкурсной работы </w:t>
      </w:r>
      <w:r w:rsidRPr="00A53067">
        <w:rPr>
          <w:rStyle w:val="a6"/>
          <w:rFonts w:ascii="Times New Roman" w:hAnsi="Times New Roman" w:cs="Times New Roman"/>
          <w:b w:val="0"/>
          <w:bCs w:val="0"/>
          <w:sz w:val="28"/>
          <w:szCs w:val="28"/>
        </w:rPr>
        <w:t>может содержать не более трёх фотографий, картинок, схем, таблиц, иного графического изображения, занимающих не более одной трети объёма текста.</w:t>
      </w:r>
    </w:p>
    <w:p w14:paraId="116D47ED" w14:textId="77777777" w:rsidR="006D4756"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 xml:space="preserve">На титульном листе конкурсной работы указываются следующие данные: </w:t>
      </w:r>
    </w:p>
    <w:p w14:paraId="286CF9A9" w14:textId="77777777" w:rsidR="006D4756"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 xml:space="preserve">1) наименование конкурсной работы; </w:t>
      </w:r>
    </w:p>
    <w:p w14:paraId="77B28276" w14:textId="77777777" w:rsidR="006D4756"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 xml:space="preserve">2) номинация, на которую претендует участник Конкурса (может быть изменена конкурсной комиссией при отборе победителей); </w:t>
      </w:r>
    </w:p>
    <w:p w14:paraId="1643E04E" w14:textId="77777777" w:rsidR="006D4756"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 xml:space="preserve">3) фамилия участника Конкурса – семьи (например, «Семья Ивановых», либо возможно указание двойной фамилии, например, «Семья Ивановых–Сидоровых»); </w:t>
      </w:r>
    </w:p>
    <w:p w14:paraId="4500D87E" w14:textId="77777777" w:rsidR="006D4756" w:rsidRPr="00A53067"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4) насел</w:t>
      </w:r>
      <w:r>
        <w:rPr>
          <w:rStyle w:val="a6"/>
          <w:rFonts w:ascii="Times New Roman" w:hAnsi="Times New Roman" w:cs="Times New Roman"/>
          <w:b w:val="0"/>
          <w:bCs w:val="0"/>
          <w:sz w:val="28"/>
          <w:szCs w:val="28"/>
        </w:rPr>
        <w:t>ё</w:t>
      </w:r>
      <w:r w:rsidRPr="00A53067">
        <w:rPr>
          <w:rStyle w:val="a6"/>
          <w:rFonts w:ascii="Times New Roman" w:hAnsi="Times New Roman" w:cs="Times New Roman"/>
          <w:b w:val="0"/>
          <w:bCs w:val="0"/>
          <w:sz w:val="28"/>
          <w:szCs w:val="28"/>
        </w:rPr>
        <w:t>нный пункт, от которого представляется участник Конкурса; 5) полное наименование организации, являющейся организатором Конкурса на его первом этапе, а также фамилия, имя, отчество и полное наименование должности специалиста данной организации, подготовившего семью к участию в Конкурсе (при наличии).</w:t>
      </w:r>
    </w:p>
    <w:p w14:paraId="4C7E308A" w14:textId="77777777" w:rsidR="006D4756"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К конкурсной работе отдельно прилага</w:t>
      </w:r>
      <w:r>
        <w:rPr>
          <w:rStyle w:val="a6"/>
          <w:rFonts w:ascii="Times New Roman" w:hAnsi="Times New Roman" w:cs="Times New Roman"/>
          <w:b w:val="0"/>
          <w:bCs w:val="0"/>
          <w:sz w:val="28"/>
          <w:szCs w:val="28"/>
        </w:rPr>
        <w:t>е</w:t>
      </w:r>
      <w:r w:rsidRPr="00A53067">
        <w:rPr>
          <w:rStyle w:val="a6"/>
          <w:rFonts w:ascii="Times New Roman" w:hAnsi="Times New Roman" w:cs="Times New Roman"/>
          <w:b w:val="0"/>
          <w:bCs w:val="0"/>
          <w:sz w:val="28"/>
          <w:szCs w:val="28"/>
        </w:rPr>
        <w:t xml:space="preserve">тся анкета участника Конкурса (согласно пункту </w:t>
      </w:r>
      <w:r w:rsidRPr="00734636">
        <w:rPr>
          <w:rStyle w:val="a6"/>
          <w:rFonts w:ascii="Times New Roman" w:hAnsi="Times New Roman" w:cs="Times New Roman"/>
          <w:b w:val="0"/>
          <w:bCs w:val="0"/>
          <w:sz w:val="28"/>
          <w:szCs w:val="28"/>
        </w:rPr>
        <w:t>2.10</w:t>
      </w:r>
      <w:r w:rsidRPr="00A53067">
        <w:rPr>
          <w:rStyle w:val="a6"/>
          <w:rFonts w:ascii="Times New Roman" w:hAnsi="Times New Roman" w:cs="Times New Roman"/>
          <w:b w:val="0"/>
          <w:bCs w:val="0"/>
          <w:sz w:val="28"/>
          <w:szCs w:val="28"/>
        </w:rPr>
        <w:t xml:space="preserve"> настоящего Положения является обязательным приложением)</w:t>
      </w:r>
      <w:r>
        <w:rPr>
          <w:rStyle w:val="a6"/>
          <w:rFonts w:ascii="Times New Roman" w:hAnsi="Times New Roman" w:cs="Times New Roman"/>
          <w:b w:val="0"/>
          <w:bCs w:val="0"/>
          <w:sz w:val="28"/>
          <w:szCs w:val="28"/>
        </w:rPr>
        <w:t>.</w:t>
      </w:r>
    </w:p>
    <w:p w14:paraId="20190503" w14:textId="77777777" w:rsidR="006D4756"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A53067">
        <w:rPr>
          <w:rStyle w:val="a6"/>
          <w:rFonts w:ascii="Times New Roman" w:hAnsi="Times New Roman" w:cs="Times New Roman"/>
          <w:b w:val="0"/>
          <w:bCs w:val="0"/>
          <w:sz w:val="28"/>
          <w:szCs w:val="28"/>
        </w:rPr>
        <w:t>К конкурсной работе отдельно могут прилагаться иные творческие работы участников Конкурса (рисунки, плакаты, поделки, иное) либо файлы с копиями их изображений, видеоролики, презентации, другой творческий материал. Отсутствие данного материала не влияет на оценку конкурсной работы.</w:t>
      </w:r>
    </w:p>
    <w:p w14:paraId="7AE2069F" w14:textId="77777777" w:rsidR="006D4756" w:rsidRDefault="006D4756" w:rsidP="006D4756">
      <w:pPr>
        <w:pStyle w:val="a4"/>
        <w:tabs>
          <w:tab w:val="left" w:pos="851"/>
        </w:tabs>
        <w:spacing w:after="0" w:line="240" w:lineRule="auto"/>
        <w:ind w:left="0" w:firstLine="709"/>
        <w:jc w:val="both"/>
        <w:rPr>
          <w:rStyle w:val="a6"/>
          <w:rFonts w:ascii="Times New Roman" w:hAnsi="Times New Roman" w:cs="Times New Roman"/>
          <w:b w:val="0"/>
          <w:bCs w:val="0"/>
          <w:sz w:val="28"/>
          <w:szCs w:val="28"/>
        </w:rPr>
      </w:pPr>
      <w:r w:rsidRPr="004D21FB">
        <w:rPr>
          <w:rStyle w:val="a6"/>
          <w:rFonts w:ascii="Times New Roman" w:hAnsi="Times New Roman" w:cs="Times New Roman"/>
          <w:b w:val="0"/>
          <w:bCs w:val="0"/>
          <w:sz w:val="28"/>
          <w:szCs w:val="28"/>
        </w:rPr>
        <w:t>Для участия в</w:t>
      </w:r>
      <w:r>
        <w:rPr>
          <w:rStyle w:val="a6"/>
          <w:rFonts w:ascii="Times New Roman" w:hAnsi="Times New Roman" w:cs="Times New Roman"/>
          <w:b w:val="0"/>
          <w:bCs w:val="0"/>
          <w:sz w:val="28"/>
          <w:szCs w:val="28"/>
        </w:rPr>
        <w:t xml:space="preserve"> районном </w:t>
      </w:r>
      <w:r w:rsidRPr="004D21FB">
        <w:rPr>
          <w:rStyle w:val="a6"/>
          <w:rFonts w:ascii="Times New Roman" w:hAnsi="Times New Roman" w:cs="Times New Roman"/>
          <w:b w:val="0"/>
          <w:bCs w:val="0"/>
          <w:sz w:val="28"/>
          <w:szCs w:val="28"/>
        </w:rPr>
        <w:t>Конкурс</w:t>
      </w:r>
      <w:r>
        <w:rPr>
          <w:rStyle w:val="a6"/>
          <w:rFonts w:ascii="Times New Roman" w:hAnsi="Times New Roman" w:cs="Times New Roman"/>
          <w:b w:val="0"/>
          <w:bCs w:val="0"/>
          <w:sz w:val="28"/>
          <w:szCs w:val="28"/>
        </w:rPr>
        <w:t>е</w:t>
      </w:r>
      <w:r w:rsidRPr="004D21FB">
        <w:rPr>
          <w:rStyle w:val="a6"/>
          <w:rFonts w:ascii="Times New Roman" w:hAnsi="Times New Roman" w:cs="Times New Roman"/>
          <w:b w:val="0"/>
          <w:bCs w:val="0"/>
          <w:sz w:val="28"/>
          <w:szCs w:val="28"/>
        </w:rPr>
        <w:t xml:space="preserve"> конкурсная работа и приложения к ней направляются также в электронном виде на адрес электронной почты </w:t>
      </w:r>
      <w:r>
        <w:rPr>
          <w:rStyle w:val="a6"/>
          <w:rFonts w:ascii="Times New Roman" w:hAnsi="Times New Roman" w:cs="Times New Roman"/>
          <w:b w:val="0"/>
          <w:bCs w:val="0"/>
          <w:sz w:val="28"/>
          <w:szCs w:val="28"/>
        </w:rPr>
        <w:t>руководителя</w:t>
      </w:r>
      <w:r w:rsidRPr="004D21FB">
        <w:rPr>
          <w:rStyle w:val="a6"/>
          <w:rFonts w:ascii="Times New Roman" w:hAnsi="Times New Roman" w:cs="Times New Roman"/>
          <w:b w:val="0"/>
          <w:bCs w:val="0"/>
          <w:sz w:val="28"/>
          <w:szCs w:val="28"/>
        </w:rPr>
        <w:t xml:space="preserve"> Конкурса, указанного в пункте </w:t>
      </w:r>
      <w:r w:rsidRPr="00F00186">
        <w:rPr>
          <w:rStyle w:val="a6"/>
          <w:rFonts w:ascii="Times New Roman" w:hAnsi="Times New Roman" w:cs="Times New Roman"/>
          <w:b w:val="0"/>
          <w:bCs w:val="0"/>
          <w:sz w:val="28"/>
          <w:szCs w:val="28"/>
        </w:rPr>
        <w:t>3.2</w:t>
      </w:r>
      <w:r w:rsidRPr="004D21FB">
        <w:rPr>
          <w:rStyle w:val="a6"/>
          <w:rFonts w:ascii="Times New Roman" w:hAnsi="Times New Roman" w:cs="Times New Roman"/>
          <w:b w:val="0"/>
          <w:bCs w:val="0"/>
          <w:sz w:val="28"/>
          <w:szCs w:val="28"/>
        </w:rPr>
        <w:t xml:space="preserve"> настоящего Положения. Конкурсная работа направляется в формате текста RTF.</w:t>
      </w:r>
    </w:p>
    <w:p w14:paraId="4C250D5A" w14:textId="77777777" w:rsidR="006D4756" w:rsidRDefault="006D4756" w:rsidP="006D4756">
      <w:pPr>
        <w:pStyle w:val="a4"/>
        <w:tabs>
          <w:tab w:val="left" w:pos="851"/>
          <w:tab w:val="left" w:pos="1276"/>
        </w:tabs>
        <w:spacing w:after="0" w:line="240" w:lineRule="auto"/>
        <w:ind w:left="0"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2.5. Конкурсная работа должна представлять собой результат совместной деятельности семьи (самостоятельность и творческий личностный подход каждого члена семьи, исследовательская, поисковая деятельность, совместное чтение, обсуждение темы и т.п.).</w:t>
      </w:r>
    </w:p>
    <w:p w14:paraId="447E1ED2" w14:textId="77777777" w:rsidR="006D4756" w:rsidRDefault="006D4756" w:rsidP="006D4756">
      <w:pPr>
        <w:pStyle w:val="a4"/>
        <w:tabs>
          <w:tab w:val="left" w:pos="851"/>
          <w:tab w:val="left" w:pos="1276"/>
        </w:tabs>
        <w:spacing w:after="0" w:line="240" w:lineRule="auto"/>
        <w:ind w:left="0" w:firstLine="709"/>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2.6. Материалы, используемые при написании конкурсной работы, не должны составлять государственную, служебную или иную тайну, нарушать законодательство о защите персональных данных, противоречить общепринятым этическим нормам.</w:t>
      </w:r>
    </w:p>
    <w:p w14:paraId="3571320F" w14:textId="77777777" w:rsidR="006D4756" w:rsidRPr="00AF1CC8" w:rsidRDefault="006D4756" w:rsidP="006D4756">
      <w:pPr>
        <w:pStyle w:val="a4"/>
        <w:tabs>
          <w:tab w:val="left" w:pos="851"/>
          <w:tab w:val="left" w:pos="1276"/>
        </w:tabs>
        <w:spacing w:after="0" w:line="240" w:lineRule="auto"/>
        <w:ind w:left="0" w:firstLine="709"/>
        <w:jc w:val="both"/>
        <w:rPr>
          <w:rStyle w:val="a6"/>
          <w:rFonts w:ascii="Times New Roman" w:hAnsi="Times New Roman" w:cs="Times New Roman"/>
          <w:b w:val="0"/>
          <w:bCs w:val="0"/>
          <w:sz w:val="28"/>
          <w:szCs w:val="28"/>
        </w:rPr>
      </w:pPr>
      <w:r w:rsidRPr="00AF1CC8">
        <w:rPr>
          <w:rStyle w:val="a6"/>
          <w:rFonts w:ascii="Times New Roman" w:hAnsi="Times New Roman" w:cs="Times New Roman"/>
          <w:b w:val="0"/>
          <w:sz w:val="28"/>
          <w:szCs w:val="28"/>
        </w:rPr>
        <w:t>2.</w:t>
      </w:r>
      <w:r>
        <w:rPr>
          <w:rStyle w:val="a6"/>
          <w:rFonts w:ascii="Times New Roman" w:hAnsi="Times New Roman" w:cs="Times New Roman"/>
          <w:b w:val="0"/>
          <w:sz w:val="28"/>
          <w:szCs w:val="28"/>
        </w:rPr>
        <w:t>7. </w:t>
      </w:r>
      <w:r w:rsidRPr="00AF1CC8">
        <w:rPr>
          <w:rStyle w:val="a6"/>
          <w:rFonts w:ascii="Times New Roman" w:hAnsi="Times New Roman" w:cs="Times New Roman"/>
          <w:b w:val="0"/>
          <w:sz w:val="28"/>
          <w:szCs w:val="28"/>
        </w:rPr>
        <w:t>Общие критерии оценки работ:</w:t>
      </w:r>
    </w:p>
    <w:p w14:paraId="529A4622" w14:textId="77777777" w:rsidR="006D4756" w:rsidRDefault="006D4756" w:rsidP="006D4756">
      <w:pPr>
        <w:pStyle w:val="a5"/>
        <w:tabs>
          <w:tab w:val="left" w:pos="851"/>
          <w:tab w:val="left" w:pos="1276"/>
          <w:tab w:val="left" w:pos="1560"/>
        </w:tabs>
        <w:spacing w:before="0" w:beforeAutospacing="0" w:after="0" w:afterAutospacing="0"/>
        <w:ind w:firstLine="709"/>
        <w:jc w:val="both"/>
        <w:rPr>
          <w:sz w:val="28"/>
          <w:szCs w:val="28"/>
        </w:rPr>
      </w:pPr>
      <w:r>
        <w:rPr>
          <w:sz w:val="28"/>
          <w:szCs w:val="28"/>
        </w:rPr>
        <w:t>1) соответствие работы теме Конкурса;</w:t>
      </w:r>
    </w:p>
    <w:p w14:paraId="03817AA5" w14:textId="77777777" w:rsidR="006D4756" w:rsidRDefault="006D4756" w:rsidP="006D4756">
      <w:pPr>
        <w:pStyle w:val="a5"/>
        <w:tabs>
          <w:tab w:val="left" w:pos="851"/>
          <w:tab w:val="left" w:pos="1276"/>
          <w:tab w:val="left" w:pos="1560"/>
        </w:tabs>
        <w:spacing w:before="0" w:beforeAutospacing="0" w:after="0" w:afterAutospacing="0"/>
        <w:ind w:firstLine="709"/>
        <w:jc w:val="both"/>
        <w:rPr>
          <w:sz w:val="28"/>
          <w:szCs w:val="28"/>
        </w:rPr>
      </w:pPr>
      <w:r>
        <w:rPr>
          <w:sz w:val="28"/>
          <w:szCs w:val="28"/>
        </w:rPr>
        <w:t>2) соответствие условиям оформления, указанным в пункте 2.4. настоящего Положения;</w:t>
      </w:r>
    </w:p>
    <w:p w14:paraId="194ABBD3"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3) качество исполнения работы</w:t>
      </w:r>
    </w:p>
    <w:p w14:paraId="631443C0"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 xml:space="preserve">- использование литературного материала, соответствующего теме </w:t>
      </w:r>
      <w:r w:rsidRPr="004D21FB">
        <w:rPr>
          <w:sz w:val="28"/>
          <w:szCs w:val="28"/>
        </w:rPr>
        <w:t>К</w:t>
      </w:r>
      <w:r>
        <w:rPr>
          <w:sz w:val="28"/>
          <w:szCs w:val="28"/>
        </w:rPr>
        <w:t>онкурса, иных источников информации;</w:t>
      </w:r>
    </w:p>
    <w:p w14:paraId="1B77FC23"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lastRenderedPageBreak/>
        <w:t xml:space="preserve">- адекватность историко-литературному, литературному или </w:t>
      </w:r>
      <w:proofErr w:type="gramStart"/>
      <w:r>
        <w:rPr>
          <w:sz w:val="28"/>
          <w:szCs w:val="28"/>
        </w:rPr>
        <w:t>иному  материалу</w:t>
      </w:r>
      <w:proofErr w:type="gramEnd"/>
      <w:r>
        <w:rPr>
          <w:sz w:val="28"/>
          <w:szCs w:val="28"/>
        </w:rPr>
        <w:t>;</w:t>
      </w:r>
    </w:p>
    <w:p w14:paraId="651086F5"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 оригинальность содержания и раскрытие темы;</w:t>
      </w:r>
    </w:p>
    <w:p w14:paraId="46164057"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 соответствие темы и содержания;</w:t>
      </w:r>
    </w:p>
    <w:p w14:paraId="5EAF338D"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 грамотность;</w:t>
      </w:r>
    </w:p>
    <w:p w14:paraId="0259A249"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 эстетичность исполнения работы;</w:t>
      </w:r>
    </w:p>
    <w:p w14:paraId="43B379E0"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4) степень совместной деятельности семьи.</w:t>
      </w:r>
    </w:p>
    <w:p w14:paraId="5757586C" w14:textId="77777777" w:rsidR="006D4756" w:rsidRPr="004D21FB" w:rsidRDefault="006D4756" w:rsidP="006D4756">
      <w:pPr>
        <w:pStyle w:val="a5"/>
        <w:tabs>
          <w:tab w:val="left" w:pos="851"/>
        </w:tabs>
        <w:spacing w:before="0" w:beforeAutospacing="0" w:after="0" w:afterAutospacing="0"/>
        <w:ind w:firstLine="709"/>
        <w:jc w:val="both"/>
        <w:rPr>
          <w:sz w:val="28"/>
          <w:szCs w:val="28"/>
        </w:rPr>
      </w:pPr>
      <w:r w:rsidRPr="004D21FB">
        <w:rPr>
          <w:sz w:val="28"/>
          <w:szCs w:val="28"/>
        </w:rPr>
        <w:t>Каждый из указанных критериев оценивается членом конкурсной комиссии по десятибалльной шкале, после чего баллы суммируются. Общее количество баллов по конкурсной работе не может быть более 90. При равном значении общего количества баллов у различных участников Конкурса победитель определяется голосованием членов конкурсной комиссии, присутствующих на заседании.</w:t>
      </w:r>
    </w:p>
    <w:p w14:paraId="4CE8141B" w14:textId="77777777" w:rsidR="006D4756" w:rsidRDefault="006D4756" w:rsidP="006D4756">
      <w:pPr>
        <w:pStyle w:val="a5"/>
        <w:tabs>
          <w:tab w:val="left" w:pos="851"/>
        </w:tabs>
        <w:spacing w:before="0" w:beforeAutospacing="0" w:after="0" w:afterAutospacing="0"/>
        <w:ind w:firstLine="709"/>
        <w:jc w:val="both"/>
        <w:rPr>
          <w:sz w:val="28"/>
          <w:szCs w:val="28"/>
        </w:rPr>
      </w:pPr>
      <w:r w:rsidRPr="004D21FB">
        <w:rPr>
          <w:sz w:val="28"/>
          <w:szCs w:val="28"/>
        </w:rPr>
        <w:t>При равном количестве голосов голос председателя конкурсной комиссии является определяющим.</w:t>
      </w:r>
    </w:p>
    <w:p w14:paraId="7E5826B9"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2.8. Не допускаются к участию в Конкурсе и не рассматриваются конкурсные работы:</w:t>
      </w:r>
    </w:p>
    <w:p w14:paraId="16D27C06"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 анонимные (не содержащие информацию об участниках Конкурса);</w:t>
      </w:r>
    </w:p>
    <w:p w14:paraId="23ECAC8D"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 не соответствующие теме Конкурса;</w:t>
      </w:r>
    </w:p>
    <w:p w14:paraId="49A463CE" w14:textId="77777777" w:rsidR="006D4756" w:rsidRDefault="006D4756" w:rsidP="006D4756">
      <w:pPr>
        <w:pStyle w:val="a5"/>
        <w:tabs>
          <w:tab w:val="left" w:pos="851"/>
        </w:tabs>
        <w:spacing w:before="0" w:beforeAutospacing="0" w:after="0" w:afterAutospacing="0"/>
        <w:ind w:firstLine="709"/>
        <w:jc w:val="both"/>
        <w:rPr>
          <w:sz w:val="28"/>
          <w:szCs w:val="28"/>
        </w:rPr>
      </w:pPr>
      <w:r>
        <w:rPr>
          <w:sz w:val="28"/>
          <w:szCs w:val="28"/>
        </w:rPr>
        <w:t>- не соответствующие законодательству Российской Федерации (наличие государственной, служебной или иной тайны, использование персональных данных с нарушением законодательства), противоречащие общепринятым этическим нормам.</w:t>
      </w:r>
    </w:p>
    <w:p w14:paraId="4295B3B9" w14:textId="77777777" w:rsidR="006D4756" w:rsidRPr="00704A5E" w:rsidRDefault="006D4756" w:rsidP="006D4756">
      <w:pPr>
        <w:pStyle w:val="a4"/>
        <w:numPr>
          <w:ilvl w:val="1"/>
          <w:numId w:val="4"/>
        </w:numPr>
        <w:tabs>
          <w:tab w:val="left" w:pos="720"/>
          <w:tab w:val="left" w:pos="1276"/>
        </w:tabs>
        <w:spacing w:after="0" w:line="240" w:lineRule="auto"/>
        <w:ind w:left="0" w:firstLine="709"/>
        <w:jc w:val="both"/>
        <w:rPr>
          <w:rFonts w:ascii="Times New Roman" w:hAnsi="Times New Roman" w:cs="Times New Roman"/>
          <w:sz w:val="28"/>
          <w:szCs w:val="28"/>
        </w:rPr>
      </w:pPr>
      <w:r w:rsidRPr="00704A5E">
        <w:rPr>
          <w:rFonts w:ascii="Times New Roman" w:hAnsi="Times New Roman" w:cs="Times New Roman"/>
          <w:sz w:val="28"/>
          <w:szCs w:val="28"/>
        </w:rPr>
        <w:t>Конкурсные работы и материалы к ней, принятые для участия в</w:t>
      </w:r>
      <w:r>
        <w:rPr>
          <w:rFonts w:ascii="Times New Roman" w:hAnsi="Times New Roman" w:cs="Times New Roman"/>
          <w:sz w:val="28"/>
          <w:szCs w:val="28"/>
        </w:rPr>
        <w:t xml:space="preserve"> </w:t>
      </w:r>
      <w:r w:rsidRPr="00704A5E">
        <w:rPr>
          <w:rFonts w:ascii="Times New Roman" w:hAnsi="Times New Roman" w:cs="Times New Roman"/>
          <w:sz w:val="28"/>
          <w:szCs w:val="28"/>
        </w:rPr>
        <w:t>районном Конкурсе не рецензируются и обратно не возвращаются.</w:t>
      </w:r>
    </w:p>
    <w:p w14:paraId="041C8A8A" w14:textId="77777777" w:rsidR="006D4756" w:rsidRPr="00704A5E" w:rsidRDefault="006D4756" w:rsidP="006D4756">
      <w:pPr>
        <w:pStyle w:val="a4"/>
        <w:numPr>
          <w:ilvl w:val="1"/>
          <w:numId w:val="4"/>
        </w:numPr>
        <w:tabs>
          <w:tab w:val="left" w:pos="851"/>
          <w:tab w:val="left" w:pos="1276"/>
        </w:tabs>
        <w:spacing w:after="0" w:line="240" w:lineRule="auto"/>
        <w:ind w:left="0" w:firstLine="709"/>
        <w:jc w:val="both"/>
        <w:rPr>
          <w:rFonts w:ascii="Times New Roman" w:hAnsi="Times New Roman" w:cs="Times New Roman"/>
          <w:sz w:val="28"/>
          <w:szCs w:val="28"/>
        </w:rPr>
      </w:pPr>
      <w:r w:rsidRPr="00704A5E">
        <w:rPr>
          <w:rFonts w:ascii="Times New Roman" w:hAnsi="Times New Roman" w:cs="Times New Roman"/>
          <w:sz w:val="28"/>
          <w:szCs w:val="28"/>
        </w:rPr>
        <w:t xml:space="preserve">Участниками </w:t>
      </w:r>
      <w:r>
        <w:rPr>
          <w:rFonts w:ascii="Times New Roman" w:hAnsi="Times New Roman" w:cs="Times New Roman"/>
          <w:sz w:val="28"/>
          <w:szCs w:val="28"/>
        </w:rPr>
        <w:t>К</w:t>
      </w:r>
      <w:r w:rsidRPr="00704A5E">
        <w:rPr>
          <w:rFonts w:ascii="Times New Roman" w:hAnsi="Times New Roman" w:cs="Times New Roman"/>
          <w:sz w:val="28"/>
          <w:szCs w:val="28"/>
        </w:rPr>
        <w:t>онкурса заполняется анкета по форме согласно приложению № 1 к настоящему Положению.</w:t>
      </w:r>
    </w:p>
    <w:p w14:paraId="55FB8ACD" w14:textId="77777777" w:rsidR="006D4756" w:rsidRPr="00704A5E" w:rsidRDefault="006D4756" w:rsidP="006D4756">
      <w:pPr>
        <w:pStyle w:val="a4"/>
        <w:numPr>
          <w:ilvl w:val="1"/>
          <w:numId w:val="5"/>
        </w:numPr>
        <w:tabs>
          <w:tab w:val="left" w:pos="851"/>
          <w:tab w:val="left" w:pos="1276"/>
        </w:tabs>
        <w:spacing w:after="0" w:line="240" w:lineRule="auto"/>
        <w:ind w:left="0" w:firstLine="709"/>
        <w:jc w:val="both"/>
        <w:rPr>
          <w:rFonts w:ascii="Times New Roman" w:hAnsi="Times New Roman" w:cs="Times New Roman"/>
          <w:sz w:val="28"/>
          <w:szCs w:val="28"/>
        </w:rPr>
      </w:pPr>
      <w:r w:rsidRPr="00704A5E">
        <w:rPr>
          <w:rFonts w:ascii="Times New Roman" w:hAnsi="Times New Roman" w:cs="Times New Roman"/>
          <w:sz w:val="28"/>
          <w:szCs w:val="28"/>
        </w:rPr>
        <w:t xml:space="preserve">Участниками </w:t>
      </w:r>
      <w:r>
        <w:rPr>
          <w:rFonts w:ascii="Times New Roman" w:hAnsi="Times New Roman" w:cs="Times New Roman"/>
          <w:sz w:val="28"/>
          <w:szCs w:val="28"/>
        </w:rPr>
        <w:t>р</w:t>
      </w:r>
      <w:r w:rsidRPr="00704A5E">
        <w:rPr>
          <w:rFonts w:ascii="Times New Roman" w:hAnsi="Times New Roman" w:cs="Times New Roman"/>
          <w:sz w:val="28"/>
          <w:szCs w:val="28"/>
        </w:rPr>
        <w:t xml:space="preserve">айонного </w:t>
      </w:r>
      <w:r>
        <w:rPr>
          <w:rFonts w:ascii="Times New Roman" w:hAnsi="Times New Roman" w:cs="Times New Roman"/>
          <w:sz w:val="28"/>
          <w:szCs w:val="28"/>
        </w:rPr>
        <w:t>К</w:t>
      </w:r>
      <w:r w:rsidRPr="00704A5E">
        <w:rPr>
          <w:rFonts w:ascii="Times New Roman" w:hAnsi="Times New Roman" w:cs="Times New Roman"/>
          <w:sz w:val="28"/>
          <w:szCs w:val="28"/>
        </w:rPr>
        <w:t xml:space="preserve">онкурса предоставляется согласие на обработку персональных данных по форме согласно Приложениям № 2, № 3 к настоящему Положению. Согласие предоставляется на всех членов семьи, участвующих в районном </w:t>
      </w:r>
      <w:r>
        <w:rPr>
          <w:rFonts w:ascii="Times New Roman" w:hAnsi="Times New Roman" w:cs="Times New Roman"/>
          <w:sz w:val="28"/>
          <w:szCs w:val="28"/>
        </w:rPr>
        <w:t>К</w:t>
      </w:r>
      <w:r w:rsidRPr="00704A5E">
        <w:rPr>
          <w:rFonts w:ascii="Times New Roman" w:hAnsi="Times New Roman" w:cs="Times New Roman"/>
          <w:sz w:val="28"/>
          <w:szCs w:val="28"/>
        </w:rPr>
        <w:t xml:space="preserve">онкурсе, в </w:t>
      </w:r>
      <w:r w:rsidRPr="00704A5E">
        <w:rPr>
          <w:rFonts w:ascii="Times New Roman" w:hAnsi="Times New Roman" w:cs="Times New Roman"/>
          <w:spacing w:val="-1"/>
          <w:sz w:val="28"/>
          <w:szCs w:val="28"/>
        </w:rPr>
        <w:t>Центральную библиотеку МБУ «Библиотека», расположенную по а</w:t>
      </w:r>
      <w:r>
        <w:rPr>
          <w:rFonts w:ascii="Times New Roman" w:hAnsi="Times New Roman" w:cs="Times New Roman"/>
          <w:spacing w:val="-1"/>
          <w:sz w:val="28"/>
          <w:szCs w:val="28"/>
        </w:rPr>
        <w:t xml:space="preserve">дресу: 636450, Томская обл., </w:t>
      </w:r>
      <w:proofErr w:type="spellStart"/>
      <w:r>
        <w:rPr>
          <w:rFonts w:ascii="Times New Roman" w:hAnsi="Times New Roman" w:cs="Times New Roman"/>
          <w:spacing w:val="-1"/>
          <w:sz w:val="28"/>
          <w:szCs w:val="28"/>
        </w:rPr>
        <w:t>г.</w:t>
      </w:r>
      <w:r w:rsidRPr="00704A5E">
        <w:rPr>
          <w:rFonts w:ascii="Times New Roman" w:hAnsi="Times New Roman" w:cs="Times New Roman"/>
          <w:spacing w:val="-1"/>
          <w:sz w:val="28"/>
          <w:szCs w:val="28"/>
        </w:rPr>
        <w:t>Колпашево</w:t>
      </w:r>
      <w:proofErr w:type="spellEnd"/>
      <w:r w:rsidRPr="00704A5E">
        <w:rPr>
          <w:rFonts w:ascii="Times New Roman" w:hAnsi="Times New Roman" w:cs="Times New Roman"/>
          <w:spacing w:val="-1"/>
          <w:sz w:val="28"/>
          <w:szCs w:val="28"/>
        </w:rPr>
        <w:t>, ул. Кирова,43</w:t>
      </w:r>
      <w:r w:rsidRPr="00704A5E">
        <w:rPr>
          <w:rStyle w:val="a7"/>
          <w:rFonts w:ascii="Times New Roman" w:hAnsi="Times New Roman" w:cs="Times New Roman"/>
          <w:spacing w:val="-1"/>
          <w:sz w:val="28"/>
          <w:szCs w:val="28"/>
        </w:rPr>
        <w:t>.</w:t>
      </w:r>
    </w:p>
    <w:p w14:paraId="2E08BCEE" w14:textId="77777777" w:rsidR="006D4756" w:rsidRPr="00670CA9" w:rsidRDefault="006D4756" w:rsidP="006D4756">
      <w:pPr>
        <w:pStyle w:val="a4"/>
        <w:numPr>
          <w:ilvl w:val="1"/>
          <w:numId w:val="5"/>
        </w:numPr>
        <w:tabs>
          <w:tab w:val="left" w:pos="851"/>
          <w:tab w:val="left" w:pos="1560"/>
        </w:tabs>
        <w:spacing w:after="0" w:line="240" w:lineRule="auto"/>
        <w:ind w:left="0" w:firstLine="709"/>
        <w:jc w:val="both"/>
        <w:rPr>
          <w:rFonts w:ascii="Times New Roman" w:hAnsi="Times New Roman" w:cs="Times New Roman"/>
          <w:sz w:val="28"/>
          <w:szCs w:val="28"/>
        </w:rPr>
      </w:pPr>
      <w:r w:rsidRPr="00670CA9">
        <w:rPr>
          <w:rFonts w:ascii="Times New Roman" w:hAnsi="Times New Roman" w:cs="Times New Roman"/>
          <w:sz w:val="28"/>
          <w:szCs w:val="28"/>
        </w:rPr>
        <w:t>Подведение итогов и награждение:</w:t>
      </w:r>
    </w:p>
    <w:p w14:paraId="2044C3DD" w14:textId="77777777" w:rsidR="006D4756" w:rsidRPr="00670CA9" w:rsidRDefault="006D4756" w:rsidP="006D4756">
      <w:pPr>
        <w:pStyle w:val="a4"/>
        <w:numPr>
          <w:ilvl w:val="2"/>
          <w:numId w:val="5"/>
        </w:numPr>
        <w:tabs>
          <w:tab w:val="left" w:pos="851"/>
          <w:tab w:val="left" w:pos="1560"/>
        </w:tabs>
        <w:spacing w:after="0" w:line="240" w:lineRule="auto"/>
        <w:ind w:left="0" w:firstLine="709"/>
        <w:jc w:val="both"/>
        <w:rPr>
          <w:rFonts w:ascii="Times New Roman" w:hAnsi="Times New Roman" w:cs="Times New Roman"/>
          <w:sz w:val="28"/>
          <w:szCs w:val="28"/>
        </w:rPr>
      </w:pPr>
      <w:r w:rsidRPr="00670CA9">
        <w:rPr>
          <w:rFonts w:ascii="Times New Roman" w:hAnsi="Times New Roman" w:cs="Times New Roman"/>
          <w:sz w:val="28"/>
          <w:szCs w:val="28"/>
        </w:rPr>
        <w:t xml:space="preserve">Итоги </w:t>
      </w:r>
      <w:r>
        <w:rPr>
          <w:rFonts w:ascii="Times New Roman" w:hAnsi="Times New Roman" w:cs="Times New Roman"/>
          <w:sz w:val="28"/>
          <w:szCs w:val="28"/>
        </w:rPr>
        <w:t>К</w:t>
      </w:r>
      <w:r w:rsidRPr="00670CA9">
        <w:rPr>
          <w:rFonts w:ascii="Times New Roman" w:hAnsi="Times New Roman" w:cs="Times New Roman"/>
          <w:sz w:val="28"/>
          <w:szCs w:val="28"/>
        </w:rPr>
        <w:t xml:space="preserve">онкурса </w:t>
      </w:r>
      <w:r>
        <w:rPr>
          <w:rFonts w:ascii="Times New Roman" w:hAnsi="Times New Roman" w:cs="Times New Roman"/>
          <w:sz w:val="28"/>
          <w:szCs w:val="28"/>
        </w:rPr>
        <w:t xml:space="preserve">подводятся </w:t>
      </w:r>
      <w:r w:rsidRPr="008E0244">
        <w:rPr>
          <w:rFonts w:ascii="Times New Roman" w:hAnsi="Times New Roman" w:cs="Times New Roman"/>
          <w:sz w:val="28"/>
          <w:szCs w:val="28"/>
        </w:rPr>
        <w:t xml:space="preserve">с 15 </w:t>
      </w:r>
      <w:r>
        <w:rPr>
          <w:rFonts w:ascii="Times New Roman" w:hAnsi="Times New Roman" w:cs="Times New Roman"/>
          <w:sz w:val="28"/>
          <w:szCs w:val="28"/>
        </w:rPr>
        <w:t>по</w:t>
      </w:r>
      <w:r w:rsidRPr="008E0244">
        <w:rPr>
          <w:rFonts w:ascii="Times New Roman" w:hAnsi="Times New Roman" w:cs="Times New Roman"/>
          <w:sz w:val="28"/>
          <w:szCs w:val="28"/>
        </w:rPr>
        <w:t xml:space="preserve"> 31 мая</w:t>
      </w:r>
      <w:r>
        <w:rPr>
          <w:rFonts w:ascii="Times New Roman" w:hAnsi="Times New Roman" w:cs="Times New Roman"/>
          <w:sz w:val="28"/>
          <w:szCs w:val="28"/>
        </w:rPr>
        <w:t xml:space="preserve"> 2021 </w:t>
      </w:r>
      <w:r w:rsidRPr="001454B8">
        <w:rPr>
          <w:rFonts w:ascii="Times New Roman" w:hAnsi="Times New Roman" w:cs="Times New Roman"/>
          <w:sz w:val="28"/>
          <w:szCs w:val="28"/>
        </w:rPr>
        <w:t>года.</w:t>
      </w:r>
    </w:p>
    <w:p w14:paraId="091AC11E" w14:textId="77777777" w:rsidR="006D4756" w:rsidRDefault="006D4756" w:rsidP="006D4756">
      <w:pPr>
        <w:pStyle w:val="a4"/>
        <w:numPr>
          <w:ilvl w:val="2"/>
          <w:numId w:val="5"/>
        </w:numPr>
        <w:tabs>
          <w:tab w:val="left" w:pos="851"/>
          <w:tab w:val="left" w:pos="1560"/>
        </w:tabs>
        <w:spacing w:after="0" w:line="240" w:lineRule="auto"/>
        <w:ind w:left="0" w:firstLine="709"/>
        <w:jc w:val="both"/>
        <w:rPr>
          <w:rFonts w:ascii="Times New Roman" w:hAnsi="Times New Roman" w:cs="Times New Roman"/>
          <w:sz w:val="28"/>
          <w:szCs w:val="28"/>
        </w:rPr>
      </w:pPr>
      <w:r w:rsidRPr="00670CA9">
        <w:rPr>
          <w:rFonts w:ascii="Times New Roman" w:hAnsi="Times New Roman" w:cs="Times New Roman"/>
          <w:sz w:val="28"/>
          <w:szCs w:val="28"/>
        </w:rPr>
        <w:t xml:space="preserve">По итогам </w:t>
      </w:r>
      <w:r w:rsidRPr="001A20D8">
        <w:rPr>
          <w:rFonts w:ascii="Times New Roman" w:hAnsi="Times New Roman" w:cs="Times New Roman"/>
          <w:sz w:val="28"/>
          <w:szCs w:val="28"/>
        </w:rPr>
        <w:t>р</w:t>
      </w:r>
      <w:r w:rsidRPr="00670CA9">
        <w:rPr>
          <w:rFonts w:ascii="Times New Roman" w:hAnsi="Times New Roman" w:cs="Times New Roman"/>
          <w:sz w:val="28"/>
          <w:szCs w:val="28"/>
        </w:rPr>
        <w:t xml:space="preserve">айонного </w:t>
      </w:r>
      <w:r>
        <w:rPr>
          <w:rFonts w:ascii="Times New Roman" w:hAnsi="Times New Roman" w:cs="Times New Roman"/>
          <w:sz w:val="28"/>
          <w:szCs w:val="28"/>
        </w:rPr>
        <w:t>К</w:t>
      </w:r>
      <w:r w:rsidRPr="00670CA9">
        <w:rPr>
          <w:rFonts w:ascii="Times New Roman" w:hAnsi="Times New Roman" w:cs="Times New Roman"/>
          <w:sz w:val="28"/>
          <w:szCs w:val="28"/>
        </w:rPr>
        <w:t>онкурса в соответствии с кр</w:t>
      </w:r>
      <w:r>
        <w:rPr>
          <w:rFonts w:ascii="Times New Roman" w:hAnsi="Times New Roman" w:cs="Times New Roman"/>
          <w:sz w:val="28"/>
          <w:szCs w:val="28"/>
        </w:rPr>
        <w:t>итериями, обозначенными в п. 2.7.</w:t>
      </w:r>
      <w:r w:rsidRPr="00670CA9">
        <w:rPr>
          <w:rFonts w:ascii="Times New Roman" w:hAnsi="Times New Roman" w:cs="Times New Roman"/>
          <w:sz w:val="28"/>
          <w:szCs w:val="28"/>
        </w:rPr>
        <w:t xml:space="preserve"> настоящего Положения, определяются победители (первое, второе и третье места) – лучшие читающие семьи </w:t>
      </w:r>
      <w:proofErr w:type="spellStart"/>
      <w:r w:rsidRPr="00670CA9">
        <w:rPr>
          <w:rFonts w:ascii="Times New Roman" w:hAnsi="Times New Roman" w:cs="Times New Roman"/>
          <w:sz w:val="28"/>
          <w:szCs w:val="28"/>
        </w:rPr>
        <w:t>Колпашевского</w:t>
      </w:r>
      <w:proofErr w:type="spellEnd"/>
      <w:r w:rsidRPr="00670CA9">
        <w:rPr>
          <w:rFonts w:ascii="Times New Roman" w:hAnsi="Times New Roman" w:cs="Times New Roman"/>
          <w:sz w:val="28"/>
          <w:szCs w:val="28"/>
        </w:rPr>
        <w:t xml:space="preserve"> района.</w:t>
      </w:r>
    </w:p>
    <w:p w14:paraId="626F487B" w14:textId="77777777" w:rsidR="006D4756" w:rsidRPr="00D14DEE" w:rsidRDefault="006D4756" w:rsidP="006D4756">
      <w:pPr>
        <w:pStyle w:val="a5"/>
        <w:tabs>
          <w:tab w:val="left" w:pos="1560"/>
        </w:tabs>
        <w:spacing w:before="0" w:beforeAutospacing="0" w:after="0" w:afterAutospacing="0"/>
        <w:ind w:firstLine="709"/>
        <w:jc w:val="both"/>
        <w:rPr>
          <w:sz w:val="28"/>
          <w:szCs w:val="28"/>
        </w:rPr>
      </w:pPr>
      <w:r>
        <w:rPr>
          <w:sz w:val="28"/>
          <w:szCs w:val="28"/>
        </w:rPr>
        <w:t xml:space="preserve">- при подведении итогов районного Конкурса все конкурсанты награждаются дипломами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степени и за участие. Обладатели диплома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степени районного Конкурса получают памятные призы.</w:t>
      </w:r>
    </w:p>
    <w:p w14:paraId="623C7371" w14:textId="77777777" w:rsidR="006D4756" w:rsidRDefault="006D4756" w:rsidP="006D4756">
      <w:pPr>
        <w:pStyle w:val="a4"/>
        <w:numPr>
          <w:ilvl w:val="2"/>
          <w:numId w:val="5"/>
        </w:numPr>
        <w:tabs>
          <w:tab w:val="left" w:pos="851"/>
          <w:tab w:val="left" w:pos="1560"/>
        </w:tabs>
        <w:spacing w:after="0" w:line="240" w:lineRule="auto"/>
        <w:ind w:left="0" w:firstLine="709"/>
        <w:jc w:val="both"/>
        <w:rPr>
          <w:rFonts w:ascii="Times New Roman" w:hAnsi="Times New Roman" w:cs="Times New Roman"/>
          <w:sz w:val="28"/>
          <w:szCs w:val="28"/>
        </w:rPr>
      </w:pPr>
      <w:r w:rsidRPr="009B410E">
        <w:rPr>
          <w:rFonts w:ascii="Times New Roman" w:hAnsi="Times New Roman" w:cs="Times New Roman"/>
          <w:sz w:val="28"/>
          <w:szCs w:val="28"/>
        </w:rPr>
        <w:t xml:space="preserve">Дополнительно могут быть определены победители в номинациях, указанных в п. 2.2 Положения (по одной семье в каждой </w:t>
      </w:r>
      <w:r w:rsidRPr="009B410E">
        <w:rPr>
          <w:rFonts w:ascii="Times New Roman" w:hAnsi="Times New Roman" w:cs="Times New Roman"/>
          <w:sz w:val="28"/>
          <w:szCs w:val="28"/>
        </w:rPr>
        <w:lastRenderedPageBreak/>
        <w:t>номинации).</w:t>
      </w:r>
      <w:r>
        <w:rPr>
          <w:rFonts w:ascii="Times New Roman" w:hAnsi="Times New Roman" w:cs="Times New Roman"/>
          <w:sz w:val="28"/>
          <w:szCs w:val="28"/>
        </w:rPr>
        <w:t xml:space="preserve"> </w:t>
      </w:r>
      <w:r w:rsidRPr="00541AB5">
        <w:rPr>
          <w:rFonts w:ascii="Times New Roman" w:hAnsi="Times New Roman" w:cs="Times New Roman"/>
          <w:sz w:val="28"/>
          <w:szCs w:val="28"/>
        </w:rPr>
        <w:t xml:space="preserve">Обладатели диплома I, II, III степени </w:t>
      </w:r>
      <w:r>
        <w:rPr>
          <w:rFonts w:ascii="Times New Roman" w:hAnsi="Times New Roman" w:cs="Times New Roman"/>
          <w:sz w:val="28"/>
          <w:szCs w:val="28"/>
        </w:rPr>
        <w:t xml:space="preserve">в номинации </w:t>
      </w:r>
      <w:r w:rsidRPr="001A20D8">
        <w:rPr>
          <w:rFonts w:ascii="Times New Roman" w:hAnsi="Times New Roman" w:cs="Times New Roman"/>
          <w:sz w:val="28"/>
          <w:szCs w:val="28"/>
        </w:rPr>
        <w:t>ра</w:t>
      </w:r>
      <w:r w:rsidRPr="00541AB5">
        <w:rPr>
          <w:rFonts w:ascii="Times New Roman" w:hAnsi="Times New Roman" w:cs="Times New Roman"/>
          <w:sz w:val="28"/>
          <w:szCs w:val="28"/>
        </w:rPr>
        <w:t xml:space="preserve">йонного </w:t>
      </w:r>
      <w:r>
        <w:rPr>
          <w:rFonts w:ascii="Times New Roman" w:hAnsi="Times New Roman" w:cs="Times New Roman"/>
          <w:sz w:val="28"/>
          <w:szCs w:val="28"/>
        </w:rPr>
        <w:t>К</w:t>
      </w:r>
      <w:r w:rsidRPr="00541AB5">
        <w:rPr>
          <w:rFonts w:ascii="Times New Roman" w:hAnsi="Times New Roman" w:cs="Times New Roman"/>
          <w:sz w:val="28"/>
          <w:szCs w:val="28"/>
        </w:rPr>
        <w:t>онкурса получают памятные призы.</w:t>
      </w:r>
    </w:p>
    <w:p w14:paraId="4425B14F" w14:textId="77777777" w:rsidR="006D4756" w:rsidRPr="001454B8" w:rsidRDefault="006D4756" w:rsidP="006D4756">
      <w:pPr>
        <w:pStyle w:val="a4"/>
        <w:numPr>
          <w:ilvl w:val="2"/>
          <w:numId w:val="5"/>
        </w:numPr>
        <w:tabs>
          <w:tab w:val="left" w:pos="851"/>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Pr="001A20D8">
        <w:rPr>
          <w:rFonts w:ascii="Times New Roman" w:hAnsi="Times New Roman" w:cs="Times New Roman"/>
          <w:sz w:val="28"/>
          <w:szCs w:val="28"/>
        </w:rPr>
        <w:t>р</w:t>
      </w:r>
      <w:r>
        <w:rPr>
          <w:rFonts w:ascii="Times New Roman" w:hAnsi="Times New Roman" w:cs="Times New Roman"/>
          <w:sz w:val="28"/>
          <w:szCs w:val="28"/>
        </w:rPr>
        <w:t>айонного Конкурса оформляются протоколом по форме, согласно Приложению № 4 к настоящему Положению.</w:t>
      </w:r>
    </w:p>
    <w:p w14:paraId="750FF5D1" w14:textId="77777777" w:rsidR="006D4756" w:rsidRPr="009B410E" w:rsidRDefault="006D4756" w:rsidP="006D4756">
      <w:pPr>
        <w:pStyle w:val="a4"/>
        <w:numPr>
          <w:ilvl w:val="2"/>
          <w:numId w:val="5"/>
        </w:numPr>
        <w:tabs>
          <w:tab w:val="left" w:pos="851"/>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Награждение победителей, всех участников Конкурса состоится после подведения итогов на торжественном мероприятии.</w:t>
      </w:r>
    </w:p>
    <w:p w14:paraId="00565621" w14:textId="77777777" w:rsidR="006D4756" w:rsidRPr="00670CA9" w:rsidRDefault="006D4756" w:rsidP="006D4756">
      <w:pPr>
        <w:pStyle w:val="a4"/>
        <w:numPr>
          <w:ilvl w:val="2"/>
          <w:numId w:val="5"/>
        </w:numPr>
        <w:tabs>
          <w:tab w:val="left" w:pos="851"/>
          <w:tab w:val="left" w:pos="1560"/>
        </w:tabs>
        <w:spacing w:after="0" w:line="240" w:lineRule="auto"/>
        <w:ind w:left="0" w:firstLine="709"/>
        <w:jc w:val="both"/>
        <w:rPr>
          <w:rFonts w:ascii="Times New Roman" w:hAnsi="Times New Roman" w:cs="Times New Roman"/>
          <w:sz w:val="28"/>
          <w:szCs w:val="28"/>
        </w:rPr>
      </w:pPr>
      <w:r w:rsidRPr="00670CA9">
        <w:rPr>
          <w:rFonts w:ascii="Times New Roman" w:hAnsi="Times New Roman" w:cs="Times New Roman"/>
          <w:sz w:val="28"/>
          <w:szCs w:val="28"/>
        </w:rPr>
        <w:t xml:space="preserve">Победители </w:t>
      </w:r>
      <w:r w:rsidRPr="001A20D8">
        <w:rPr>
          <w:rFonts w:ascii="Times New Roman" w:hAnsi="Times New Roman" w:cs="Times New Roman"/>
          <w:sz w:val="28"/>
          <w:szCs w:val="28"/>
        </w:rPr>
        <w:t>р</w:t>
      </w:r>
      <w:r w:rsidRPr="00670CA9">
        <w:rPr>
          <w:rFonts w:ascii="Times New Roman" w:hAnsi="Times New Roman" w:cs="Times New Roman"/>
          <w:sz w:val="28"/>
          <w:szCs w:val="28"/>
        </w:rPr>
        <w:t xml:space="preserve">айонного </w:t>
      </w:r>
      <w:r>
        <w:rPr>
          <w:rFonts w:ascii="Times New Roman" w:hAnsi="Times New Roman" w:cs="Times New Roman"/>
          <w:sz w:val="28"/>
          <w:szCs w:val="28"/>
        </w:rPr>
        <w:t>К</w:t>
      </w:r>
      <w:r w:rsidRPr="00670CA9">
        <w:rPr>
          <w:rFonts w:ascii="Times New Roman" w:hAnsi="Times New Roman" w:cs="Times New Roman"/>
          <w:sz w:val="28"/>
          <w:szCs w:val="28"/>
        </w:rPr>
        <w:t>онкурса представляются для участия во</w:t>
      </w:r>
      <w:r>
        <w:rPr>
          <w:rFonts w:ascii="Times New Roman" w:hAnsi="Times New Roman" w:cs="Times New Roman"/>
          <w:sz w:val="28"/>
          <w:szCs w:val="28"/>
        </w:rPr>
        <w:t xml:space="preserve"> </w:t>
      </w:r>
      <w:r w:rsidRPr="00670CA9">
        <w:rPr>
          <w:rFonts w:ascii="Times New Roman" w:hAnsi="Times New Roman" w:cs="Times New Roman"/>
          <w:sz w:val="28"/>
          <w:szCs w:val="28"/>
          <w:lang w:val="en-US"/>
        </w:rPr>
        <w:t>II</w:t>
      </w:r>
      <w:r w:rsidRPr="00670CA9">
        <w:rPr>
          <w:rFonts w:ascii="Times New Roman" w:hAnsi="Times New Roman" w:cs="Times New Roman"/>
          <w:sz w:val="28"/>
          <w:szCs w:val="28"/>
        </w:rPr>
        <w:t xml:space="preserve"> э</w:t>
      </w:r>
      <w:r>
        <w:rPr>
          <w:rFonts w:ascii="Times New Roman" w:hAnsi="Times New Roman" w:cs="Times New Roman"/>
          <w:sz w:val="28"/>
          <w:szCs w:val="28"/>
        </w:rPr>
        <w:t>тапе конкурса «Читаем всей семьё</w:t>
      </w:r>
      <w:r w:rsidRPr="00670CA9">
        <w:rPr>
          <w:rFonts w:ascii="Times New Roman" w:hAnsi="Times New Roman" w:cs="Times New Roman"/>
          <w:sz w:val="28"/>
          <w:szCs w:val="28"/>
        </w:rPr>
        <w:t xml:space="preserve">й» на лучшую </w:t>
      </w:r>
      <w:r>
        <w:rPr>
          <w:rFonts w:ascii="Times New Roman" w:hAnsi="Times New Roman" w:cs="Times New Roman"/>
          <w:sz w:val="28"/>
          <w:szCs w:val="28"/>
        </w:rPr>
        <w:t>читающую семью Томской области.</w:t>
      </w:r>
    </w:p>
    <w:p w14:paraId="0B32E591" w14:textId="77777777" w:rsidR="006D4756" w:rsidRPr="00541AB5" w:rsidRDefault="006D4756" w:rsidP="006D4756">
      <w:pPr>
        <w:pStyle w:val="a4"/>
        <w:numPr>
          <w:ilvl w:val="0"/>
          <w:numId w:val="5"/>
        </w:numPr>
        <w:tabs>
          <w:tab w:val="left" w:pos="0"/>
          <w:tab w:val="left" w:pos="993"/>
        </w:tabs>
        <w:spacing w:after="0" w:line="240" w:lineRule="auto"/>
        <w:ind w:left="0" w:firstLine="709"/>
        <w:jc w:val="center"/>
        <w:rPr>
          <w:rFonts w:ascii="Times New Roman" w:hAnsi="Times New Roman" w:cs="Times New Roman"/>
          <w:b/>
          <w:sz w:val="28"/>
          <w:szCs w:val="28"/>
        </w:rPr>
      </w:pPr>
      <w:r w:rsidRPr="00541AB5">
        <w:rPr>
          <w:rFonts w:ascii="Times New Roman" w:hAnsi="Times New Roman" w:cs="Times New Roman"/>
          <w:b/>
          <w:sz w:val="28"/>
          <w:szCs w:val="28"/>
        </w:rPr>
        <w:t>Заявка на участие в конкурсе</w:t>
      </w:r>
    </w:p>
    <w:p w14:paraId="3A9D9A49" w14:textId="77777777" w:rsidR="006D4756" w:rsidRDefault="006D4756" w:rsidP="006D4756">
      <w:pPr>
        <w:pStyle w:val="a4"/>
        <w:tabs>
          <w:tab w:val="left" w:pos="851"/>
        </w:tabs>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3.1. </w:t>
      </w:r>
      <w:r w:rsidRPr="00D14DEE">
        <w:rPr>
          <w:rFonts w:ascii="Times New Roman" w:hAnsi="Times New Roman" w:cs="Times New Roman"/>
          <w:sz w:val="28"/>
          <w:szCs w:val="28"/>
        </w:rPr>
        <w:t xml:space="preserve">Читающие семьи, желающие принять участие в </w:t>
      </w:r>
      <w:r w:rsidRPr="001A20D8">
        <w:rPr>
          <w:rFonts w:ascii="Times New Roman" w:hAnsi="Times New Roman" w:cs="Times New Roman"/>
          <w:sz w:val="28"/>
          <w:szCs w:val="28"/>
        </w:rPr>
        <w:t>р</w:t>
      </w:r>
      <w:r w:rsidRPr="00D14DEE">
        <w:rPr>
          <w:rFonts w:ascii="Times New Roman" w:hAnsi="Times New Roman" w:cs="Times New Roman"/>
          <w:sz w:val="28"/>
          <w:szCs w:val="28"/>
        </w:rPr>
        <w:t xml:space="preserve">айонном </w:t>
      </w:r>
      <w:r>
        <w:rPr>
          <w:rFonts w:ascii="Times New Roman" w:hAnsi="Times New Roman" w:cs="Times New Roman"/>
          <w:sz w:val="28"/>
          <w:szCs w:val="28"/>
        </w:rPr>
        <w:t>К</w:t>
      </w:r>
      <w:r w:rsidRPr="00D14DEE">
        <w:rPr>
          <w:rFonts w:ascii="Times New Roman" w:hAnsi="Times New Roman" w:cs="Times New Roman"/>
          <w:sz w:val="28"/>
          <w:szCs w:val="28"/>
        </w:rPr>
        <w:t>онкурсе, направляют анкету</w:t>
      </w:r>
      <w:r>
        <w:rPr>
          <w:rFonts w:ascii="Times New Roman" w:hAnsi="Times New Roman" w:cs="Times New Roman"/>
          <w:sz w:val="28"/>
          <w:szCs w:val="28"/>
        </w:rPr>
        <w:t xml:space="preserve">, по форме, согласно </w:t>
      </w:r>
      <w:r w:rsidRPr="00D14DEE">
        <w:rPr>
          <w:rFonts w:ascii="Times New Roman" w:hAnsi="Times New Roman" w:cs="Times New Roman"/>
          <w:sz w:val="28"/>
          <w:szCs w:val="28"/>
        </w:rPr>
        <w:t>Приложени</w:t>
      </w:r>
      <w:r>
        <w:rPr>
          <w:rFonts w:ascii="Times New Roman" w:hAnsi="Times New Roman" w:cs="Times New Roman"/>
          <w:sz w:val="28"/>
          <w:szCs w:val="28"/>
        </w:rPr>
        <w:t>ю</w:t>
      </w:r>
      <w:r w:rsidRPr="00D14DEE">
        <w:rPr>
          <w:rFonts w:ascii="Times New Roman" w:hAnsi="Times New Roman" w:cs="Times New Roman"/>
          <w:sz w:val="28"/>
          <w:szCs w:val="28"/>
        </w:rPr>
        <w:t xml:space="preserve"> № 1</w:t>
      </w:r>
      <w:r>
        <w:rPr>
          <w:rFonts w:ascii="Times New Roman" w:hAnsi="Times New Roman" w:cs="Times New Roman"/>
          <w:sz w:val="28"/>
          <w:szCs w:val="28"/>
        </w:rPr>
        <w:t xml:space="preserve"> к настоящему Положению</w:t>
      </w:r>
      <w:r w:rsidRPr="00D14DEE">
        <w:rPr>
          <w:rFonts w:ascii="Times New Roman" w:hAnsi="Times New Roman" w:cs="Times New Roman"/>
          <w:sz w:val="28"/>
          <w:szCs w:val="28"/>
        </w:rPr>
        <w:t xml:space="preserve"> и конкурсные материалы до</w:t>
      </w:r>
      <w:r>
        <w:rPr>
          <w:rFonts w:ascii="Times New Roman" w:hAnsi="Times New Roman" w:cs="Times New Roman"/>
          <w:sz w:val="28"/>
          <w:szCs w:val="28"/>
        </w:rPr>
        <w:t xml:space="preserve"> </w:t>
      </w:r>
      <w:r w:rsidRPr="00637048">
        <w:rPr>
          <w:rFonts w:ascii="Times New Roman" w:hAnsi="Times New Roman" w:cs="Times New Roman"/>
          <w:spacing w:val="-1"/>
          <w:sz w:val="28"/>
          <w:szCs w:val="28"/>
        </w:rPr>
        <w:t>15</w:t>
      </w:r>
      <w:r>
        <w:rPr>
          <w:rFonts w:ascii="Times New Roman" w:hAnsi="Times New Roman" w:cs="Times New Roman"/>
          <w:spacing w:val="-1"/>
          <w:sz w:val="28"/>
          <w:szCs w:val="28"/>
        </w:rPr>
        <w:t xml:space="preserve"> мая 2021</w:t>
      </w:r>
      <w:r w:rsidRPr="001454B8">
        <w:rPr>
          <w:rFonts w:ascii="Times New Roman" w:hAnsi="Times New Roman" w:cs="Times New Roman"/>
          <w:spacing w:val="-1"/>
          <w:sz w:val="28"/>
          <w:szCs w:val="28"/>
        </w:rPr>
        <w:t xml:space="preserve"> года</w:t>
      </w:r>
      <w:r w:rsidRPr="00D14DEE">
        <w:rPr>
          <w:rFonts w:ascii="Times New Roman" w:hAnsi="Times New Roman" w:cs="Times New Roman"/>
          <w:spacing w:val="-1"/>
          <w:sz w:val="28"/>
          <w:szCs w:val="28"/>
        </w:rPr>
        <w:t xml:space="preserve"> в отделы библиотечного обслуживания, расположенные по месту жительства семьи. </w:t>
      </w:r>
    </w:p>
    <w:p w14:paraId="4B34A39F" w14:textId="77777777" w:rsidR="006D4756" w:rsidRPr="001A20D8" w:rsidRDefault="006D4756" w:rsidP="006D4756">
      <w:pPr>
        <w:pStyle w:val="a4"/>
        <w:tabs>
          <w:tab w:val="left" w:pos="851"/>
        </w:tabs>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3.2. </w:t>
      </w:r>
      <w:r w:rsidRPr="00D14DEE">
        <w:rPr>
          <w:rFonts w:ascii="Times New Roman" w:hAnsi="Times New Roman" w:cs="Times New Roman"/>
          <w:spacing w:val="-1"/>
          <w:sz w:val="28"/>
          <w:szCs w:val="28"/>
        </w:rPr>
        <w:t xml:space="preserve">Библиотекари соответствующих отделов осуществляют </w:t>
      </w:r>
      <w:r>
        <w:rPr>
          <w:rFonts w:ascii="Times New Roman" w:hAnsi="Times New Roman" w:cs="Times New Roman"/>
          <w:spacing w:val="-1"/>
          <w:sz w:val="28"/>
          <w:szCs w:val="28"/>
        </w:rPr>
        <w:t xml:space="preserve">методическую </w:t>
      </w:r>
      <w:r w:rsidRPr="00D14DEE">
        <w:rPr>
          <w:rFonts w:ascii="Times New Roman" w:hAnsi="Times New Roman" w:cs="Times New Roman"/>
          <w:spacing w:val="-1"/>
          <w:sz w:val="28"/>
          <w:szCs w:val="28"/>
        </w:rPr>
        <w:t>помощь в оформлении материалов и анкет и передают их в Центральную библиотеку</w:t>
      </w:r>
      <w:r>
        <w:rPr>
          <w:rFonts w:ascii="Times New Roman" w:hAnsi="Times New Roman" w:cs="Times New Roman"/>
          <w:spacing w:val="-1"/>
          <w:sz w:val="28"/>
          <w:szCs w:val="28"/>
        </w:rPr>
        <w:t xml:space="preserve"> МБУ «Библиотека»</w:t>
      </w:r>
      <w:r w:rsidRPr="00D14DEE">
        <w:rPr>
          <w:rFonts w:ascii="Times New Roman" w:hAnsi="Times New Roman" w:cs="Times New Roman"/>
          <w:spacing w:val="-1"/>
          <w:sz w:val="28"/>
          <w:szCs w:val="28"/>
        </w:rPr>
        <w:t>, расположенную по адресу: 636450, Томская обл., г. Колпашево, ул. Кирова,43 или на электронный ад</w:t>
      </w:r>
      <w:r>
        <w:rPr>
          <w:rFonts w:ascii="Times New Roman" w:hAnsi="Times New Roman" w:cs="Times New Roman"/>
          <w:spacing w:val="-1"/>
          <w:sz w:val="28"/>
          <w:szCs w:val="28"/>
        </w:rPr>
        <w:t xml:space="preserve">рес: </w:t>
      </w:r>
      <w:r w:rsidRPr="00637048">
        <w:rPr>
          <w:rFonts w:ascii="Times New Roman" w:hAnsi="Times New Roman" w:cs="Times New Roman"/>
          <w:spacing w:val="-1"/>
          <w:sz w:val="28"/>
          <w:szCs w:val="28"/>
        </w:rPr>
        <w:t>kolp-bibl@gov70.ru с пометкой</w:t>
      </w:r>
      <w:r w:rsidRPr="001A20D8">
        <w:rPr>
          <w:rFonts w:ascii="Times New Roman" w:hAnsi="Times New Roman" w:cs="Times New Roman"/>
          <w:sz w:val="28"/>
          <w:szCs w:val="28"/>
        </w:rPr>
        <w:t xml:space="preserve"> «На конкурс «Читаем всей семьёй».</w:t>
      </w:r>
    </w:p>
    <w:p w14:paraId="60BB613A" w14:textId="77777777" w:rsidR="00E6046B" w:rsidRDefault="00E6046B"/>
    <w:sectPr w:rsidR="00E60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FD8"/>
    <w:multiLevelType w:val="multilevel"/>
    <w:tmpl w:val="CFD24B86"/>
    <w:lvl w:ilvl="0">
      <w:start w:val="2"/>
      <w:numFmt w:val="decimal"/>
      <w:lvlText w:val="%1."/>
      <w:lvlJc w:val="left"/>
      <w:pPr>
        <w:ind w:left="435" w:hanging="43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E1A391C"/>
    <w:multiLevelType w:val="hybridMultilevel"/>
    <w:tmpl w:val="A1104BBC"/>
    <w:lvl w:ilvl="0" w:tplc="81007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054A41"/>
    <w:multiLevelType w:val="hybridMultilevel"/>
    <w:tmpl w:val="72B64EEA"/>
    <w:lvl w:ilvl="0" w:tplc="4DE6E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F500F8"/>
    <w:multiLevelType w:val="multilevel"/>
    <w:tmpl w:val="CE4E03A6"/>
    <w:lvl w:ilvl="0">
      <w:start w:val="2"/>
      <w:numFmt w:val="decimal"/>
      <w:lvlText w:val="%1."/>
      <w:lvlJc w:val="left"/>
      <w:pPr>
        <w:ind w:left="570" w:hanging="57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BB531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62"/>
    <w:rsid w:val="006D4756"/>
    <w:rsid w:val="008D4D62"/>
    <w:rsid w:val="00E6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F5C3"/>
  <w15:chartTrackingRefBased/>
  <w15:docId w15:val="{678D96D7-2FB7-450C-8DF2-54F763FE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475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756"/>
    <w:pPr>
      <w:spacing w:after="0" w:line="240" w:lineRule="auto"/>
    </w:pPr>
    <w:rPr>
      <w:rFonts w:ascii="Calibri" w:eastAsia="Times New Roman" w:hAnsi="Calibri" w:cs="Calibri"/>
      <w:lang w:eastAsia="ru-RU"/>
    </w:rPr>
  </w:style>
  <w:style w:type="paragraph" w:styleId="a4">
    <w:name w:val="List Paragraph"/>
    <w:basedOn w:val="a"/>
    <w:uiPriority w:val="99"/>
    <w:qFormat/>
    <w:rsid w:val="006D4756"/>
    <w:pPr>
      <w:ind w:left="720"/>
      <w:contextualSpacing/>
    </w:pPr>
  </w:style>
  <w:style w:type="paragraph" w:styleId="a5">
    <w:name w:val="Normal (Web)"/>
    <w:basedOn w:val="a"/>
    <w:unhideWhenUsed/>
    <w:rsid w:val="006D475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6D4756"/>
    <w:rPr>
      <w:b/>
      <w:bCs/>
    </w:rPr>
  </w:style>
  <w:style w:type="character" w:styleId="a7">
    <w:name w:val="Hyperlink"/>
    <w:basedOn w:val="a0"/>
    <w:uiPriority w:val="99"/>
    <w:unhideWhenUsed/>
    <w:rsid w:val="006D4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2021-03-19T01:59:00Z</dcterms:created>
  <dcterms:modified xsi:type="dcterms:W3CDTF">2021-03-19T01:59:00Z</dcterms:modified>
</cp:coreProperties>
</file>