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5" w:rsidRPr="00727A70" w:rsidRDefault="00A140C5" w:rsidP="00A140C5">
      <w:pPr>
        <w:pStyle w:val="a3"/>
        <w:jc w:val="center"/>
        <w:rPr>
          <w:sz w:val="28"/>
          <w:szCs w:val="28"/>
        </w:rPr>
      </w:pPr>
      <w:r w:rsidRPr="00727A70">
        <w:rPr>
          <w:sz w:val="28"/>
          <w:szCs w:val="28"/>
        </w:rPr>
        <w:t>Аналитическая записка</w:t>
      </w:r>
    </w:p>
    <w:p w:rsidR="00A140C5" w:rsidRPr="00727A70" w:rsidRDefault="00A140C5" w:rsidP="00A140C5">
      <w:pPr>
        <w:pStyle w:val="a3"/>
        <w:jc w:val="center"/>
        <w:rPr>
          <w:sz w:val="28"/>
          <w:szCs w:val="28"/>
        </w:rPr>
      </w:pPr>
    </w:p>
    <w:p w:rsidR="00A140C5" w:rsidRPr="00727A70" w:rsidRDefault="00A140C5" w:rsidP="00A140C5">
      <w:pPr>
        <w:jc w:val="both"/>
        <w:rPr>
          <w:sz w:val="28"/>
          <w:szCs w:val="28"/>
        </w:rPr>
      </w:pPr>
      <w:r w:rsidRPr="00727A70">
        <w:rPr>
          <w:sz w:val="28"/>
          <w:szCs w:val="28"/>
        </w:rPr>
        <w:t>по результатам мониторинга кредиторской задолженности на 01 января 2020 года в соответствии с Распоряжением Администрации Колпашевского района Томской области от 27.12.2019 № 585 «О порядке проведения мониторинга кредиторской задолженности муниципальных учреждений муниципального образования «Колпашевский район»</w:t>
      </w:r>
    </w:p>
    <w:p w:rsidR="00A140C5" w:rsidRPr="00727A70" w:rsidRDefault="00A140C5" w:rsidP="00A140C5">
      <w:pPr>
        <w:jc w:val="center"/>
        <w:rPr>
          <w:sz w:val="28"/>
          <w:szCs w:val="28"/>
        </w:rPr>
      </w:pPr>
    </w:p>
    <w:p w:rsidR="009F6ACC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 xml:space="preserve">Согласно сведениям к годовому отчёту за 2019 год, представленными органами местного самоуправления, выполняющими функции и полномочия учредителей муниципальных бюджетных и автономных учреждений Колпашевского района, кредиторская задолженность на отчётную дату составила </w:t>
      </w:r>
      <w:r>
        <w:rPr>
          <w:sz w:val="28"/>
          <w:szCs w:val="28"/>
        </w:rPr>
        <w:t>997</w:t>
      </w:r>
      <w:r w:rsidRPr="00727A70">
        <w:rPr>
          <w:sz w:val="28"/>
          <w:szCs w:val="28"/>
        </w:rPr>
        <w:t xml:space="preserve"> тыс. рублей.</w:t>
      </w:r>
    </w:p>
    <w:p w:rsidR="00A140C5" w:rsidRPr="00727A70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>Задолженность сложилась по следующим классификациям операций сектора государственного управления</w:t>
      </w:r>
      <w:r w:rsidR="00D00702">
        <w:rPr>
          <w:sz w:val="28"/>
          <w:szCs w:val="28"/>
        </w:rPr>
        <w:t xml:space="preserve"> (КОСГУ)</w:t>
      </w:r>
      <w:r w:rsidRPr="00727A70">
        <w:rPr>
          <w:sz w:val="28"/>
          <w:szCs w:val="28"/>
        </w:rPr>
        <w:t>:</w:t>
      </w:r>
    </w:p>
    <w:p w:rsidR="00A140C5" w:rsidRPr="00D35FF2" w:rsidRDefault="00D00702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140C5" w:rsidRPr="00727A70">
        <w:rPr>
          <w:sz w:val="28"/>
          <w:szCs w:val="28"/>
        </w:rPr>
        <w:t>) по услугам связи (</w:t>
      </w:r>
      <w:r w:rsidR="00A140C5" w:rsidRPr="00D00702">
        <w:rPr>
          <w:b/>
          <w:sz w:val="28"/>
          <w:szCs w:val="28"/>
        </w:rPr>
        <w:t>КОСГУ 221</w:t>
      </w:r>
      <w:r w:rsidR="00A140C5" w:rsidRPr="00727A70">
        <w:rPr>
          <w:sz w:val="28"/>
          <w:szCs w:val="28"/>
        </w:rPr>
        <w:t>) задолженность составила 1</w:t>
      </w:r>
      <w:r>
        <w:rPr>
          <w:sz w:val="28"/>
          <w:szCs w:val="28"/>
        </w:rPr>
        <w:t>60</w:t>
      </w:r>
      <w:r w:rsidR="00A140C5" w:rsidRPr="00727A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A140C5" w:rsidRPr="00727A70">
        <w:rPr>
          <w:sz w:val="28"/>
          <w:szCs w:val="28"/>
        </w:rPr>
        <w:t xml:space="preserve"> в том числе в 2</w:t>
      </w:r>
      <w:r>
        <w:rPr>
          <w:sz w:val="28"/>
          <w:szCs w:val="28"/>
        </w:rPr>
        <w:t>1</w:t>
      </w:r>
      <w:r w:rsidR="00A140C5" w:rsidRPr="00727A7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</w:t>
      </w:r>
      <w:r w:rsidR="00A140C5" w:rsidRPr="00727A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="00A140C5" w:rsidRPr="00727A70">
        <w:rPr>
          <w:sz w:val="28"/>
          <w:szCs w:val="28"/>
        </w:rPr>
        <w:t xml:space="preserve"> и МБУ «ЦКД»;</w:t>
      </w:r>
    </w:p>
    <w:p w:rsidR="00A140C5" w:rsidRPr="00727A70" w:rsidRDefault="00D00702" w:rsidP="00A140C5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A140C5" w:rsidRPr="00727A70">
        <w:rPr>
          <w:color w:val="000000"/>
          <w:sz w:val="28"/>
          <w:szCs w:val="28"/>
        </w:rPr>
        <w:t>)</w:t>
      </w:r>
      <w:r w:rsidR="00A140C5" w:rsidRPr="00727A70">
        <w:rPr>
          <w:color w:val="FF0000"/>
          <w:sz w:val="28"/>
          <w:szCs w:val="28"/>
        </w:rPr>
        <w:t xml:space="preserve"> </w:t>
      </w:r>
      <w:r w:rsidR="00A140C5" w:rsidRPr="00727A70">
        <w:rPr>
          <w:color w:val="000000"/>
          <w:sz w:val="28"/>
          <w:szCs w:val="28"/>
        </w:rPr>
        <w:t>по коммунальным услугам (</w:t>
      </w:r>
      <w:r w:rsidR="00A140C5" w:rsidRPr="00D00702">
        <w:rPr>
          <w:b/>
          <w:color w:val="000000"/>
          <w:sz w:val="28"/>
          <w:szCs w:val="28"/>
        </w:rPr>
        <w:t>КОСГУ 223</w:t>
      </w:r>
      <w:r w:rsidR="00A140C5" w:rsidRPr="00727A70">
        <w:rPr>
          <w:color w:val="000000"/>
          <w:sz w:val="28"/>
          <w:szCs w:val="28"/>
        </w:rPr>
        <w:t xml:space="preserve">) задолженность составила  </w:t>
      </w:r>
      <w:r>
        <w:rPr>
          <w:color w:val="000000"/>
          <w:sz w:val="28"/>
          <w:szCs w:val="28"/>
        </w:rPr>
        <w:t>605</w:t>
      </w:r>
      <w:r w:rsidR="00A140C5" w:rsidRPr="00727A7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="00A140C5" w:rsidRPr="00727A70">
        <w:rPr>
          <w:color w:val="000000"/>
          <w:sz w:val="28"/>
          <w:szCs w:val="28"/>
        </w:rPr>
        <w:t xml:space="preserve"> в том числе в </w:t>
      </w:r>
      <w:r>
        <w:rPr>
          <w:color w:val="000000"/>
          <w:sz w:val="28"/>
          <w:szCs w:val="28"/>
        </w:rPr>
        <w:t>21</w:t>
      </w:r>
      <w:r w:rsidR="00A140C5" w:rsidRPr="00727A70">
        <w:rPr>
          <w:color w:val="000000"/>
          <w:sz w:val="28"/>
          <w:szCs w:val="28"/>
        </w:rPr>
        <w:t xml:space="preserve"> </w:t>
      </w:r>
      <w:r w:rsidR="00A140C5" w:rsidRPr="00727A70">
        <w:rPr>
          <w:sz w:val="28"/>
          <w:szCs w:val="28"/>
        </w:rPr>
        <w:t>образовательн</w:t>
      </w:r>
      <w:r>
        <w:rPr>
          <w:sz w:val="28"/>
          <w:szCs w:val="28"/>
        </w:rPr>
        <w:t>ом</w:t>
      </w:r>
      <w:r w:rsidR="00A140C5" w:rsidRPr="00727A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 и 2-х учреждения культуры</w:t>
      </w:r>
      <w:r w:rsidR="00A140C5" w:rsidRPr="00727A70">
        <w:rPr>
          <w:sz w:val="28"/>
          <w:szCs w:val="28"/>
        </w:rPr>
        <w:t>;</w:t>
      </w:r>
    </w:p>
    <w:p w:rsidR="00A140C5" w:rsidRPr="00727A70" w:rsidRDefault="00D00702" w:rsidP="00A140C5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140C5" w:rsidRPr="00727A70">
        <w:rPr>
          <w:color w:val="000000"/>
          <w:sz w:val="28"/>
          <w:szCs w:val="28"/>
        </w:rPr>
        <w:t>) по арендной плате за пользование имуществом (</w:t>
      </w:r>
      <w:r w:rsidR="00A140C5" w:rsidRPr="00D00702">
        <w:rPr>
          <w:b/>
          <w:color w:val="000000"/>
          <w:sz w:val="28"/>
          <w:szCs w:val="28"/>
        </w:rPr>
        <w:t>КОСГУ 224</w:t>
      </w:r>
      <w:r w:rsidR="00A140C5" w:rsidRPr="00727A70">
        <w:rPr>
          <w:color w:val="000000"/>
          <w:sz w:val="28"/>
          <w:szCs w:val="28"/>
        </w:rPr>
        <w:t xml:space="preserve">) задолженность составила 1 тыс. рублей в </w:t>
      </w:r>
      <w:r>
        <w:rPr>
          <w:color w:val="000000"/>
          <w:sz w:val="28"/>
          <w:szCs w:val="28"/>
        </w:rPr>
        <w:t>8</w:t>
      </w:r>
      <w:r w:rsidR="00A140C5" w:rsidRPr="00727A70">
        <w:rPr>
          <w:color w:val="000000"/>
          <w:sz w:val="28"/>
          <w:szCs w:val="28"/>
        </w:rPr>
        <w:t xml:space="preserve"> образовательных учреждениях;</w:t>
      </w:r>
    </w:p>
    <w:p w:rsidR="00A140C5" w:rsidRPr="00727A70" w:rsidRDefault="00D00702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40C5" w:rsidRPr="00727A70">
        <w:rPr>
          <w:sz w:val="28"/>
          <w:szCs w:val="28"/>
        </w:rPr>
        <w:t>) услугам</w:t>
      </w:r>
      <w:r w:rsidR="00A96EC1">
        <w:rPr>
          <w:sz w:val="28"/>
          <w:szCs w:val="28"/>
        </w:rPr>
        <w:t>, связанным</w:t>
      </w:r>
      <w:r w:rsidR="00A140C5" w:rsidRPr="00727A70">
        <w:rPr>
          <w:sz w:val="28"/>
          <w:szCs w:val="28"/>
        </w:rPr>
        <w:t xml:space="preserve"> по содержани</w:t>
      </w:r>
      <w:r w:rsidR="00A96EC1">
        <w:rPr>
          <w:sz w:val="28"/>
          <w:szCs w:val="28"/>
        </w:rPr>
        <w:t>ем</w:t>
      </w:r>
      <w:r w:rsidR="00A140C5" w:rsidRPr="00727A70">
        <w:rPr>
          <w:sz w:val="28"/>
          <w:szCs w:val="28"/>
        </w:rPr>
        <w:t xml:space="preserve"> имущества (</w:t>
      </w:r>
      <w:r w:rsidR="00A140C5" w:rsidRPr="00D00702">
        <w:rPr>
          <w:b/>
          <w:sz w:val="28"/>
          <w:szCs w:val="28"/>
        </w:rPr>
        <w:t>КОСГУ 225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6</w:t>
      </w:r>
      <w:r w:rsidR="00A140C5" w:rsidRPr="00727A70">
        <w:rPr>
          <w:sz w:val="28"/>
          <w:szCs w:val="28"/>
        </w:rPr>
        <w:t xml:space="preserve"> тыс. рублей из них: </w:t>
      </w:r>
      <w:r>
        <w:rPr>
          <w:sz w:val="28"/>
          <w:szCs w:val="28"/>
        </w:rPr>
        <w:t>МАДОУ №3</w:t>
      </w:r>
      <w:r w:rsidR="00A140C5" w:rsidRPr="00727A7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A140C5" w:rsidRPr="00727A70">
        <w:rPr>
          <w:sz w:val="28"/>
          <w:szCs w:val="28"/>
        </w:rPr>
        <w:t xml:space="preserve"> тыс. рублей и МБУ «</w:t>
      </w:r>
      <w:r>
        <w:rPr>
          <w:sz w:val="28"/>
          <w:szCs w:val="28"/>
        </w:rPr>
        <w:t>ЦКД</w:t>
      </w:r>
      <w:r w:rsidR="00A140C5" w:rsidRPr="00727A70">
        <w:rPr>
          <w:sz w:val="28"/>
          <w:szCs w:val="28"/>
        </w:rPr>
        <w:t>» – 3 тыс. рублей;</w:t>
      </w:r>
    </w:p>
    <w:p w:rsidR="00A140C5" w:rsidRPr="00727A70" w:rsidRDefault="00D00702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40C5" w:rsidRPr="00727A70">
        <w:rPr>
          <w:sz w:val="28"/>
          <w:szCs w:val="28"/>
        </w:rPr>
        <w:t>) по прочим работам, услугам (</w:t>
      </w:r>
      <w:r w:rsidR="00A140C5" w:rsidRPr="00D00702">
        <w:rPr>
          <w:b/>
          <w:sz w:val="28"/>
          <w:szCs w:val="28"/>
        </w:rPr>
        <w:t>КОСГУ 226</w:t>
      </w:r>
      <w:r w:rsidR="00A140C5" w:rsidRPr="00727A70">
        <w:rPr>
          <w:sz w:val="28"/>
          <w:szCs w:val="28"/>
        </w:rPr>
        <w:t>) задолженность составила 60 тыс. рублей</w:t>
      </w:r>
      <w:r>
        <w:rPr>
          <w:sz w:val="28"/>
          <w:szCs w:val="28"/>
        </w:rPr>
        <w:t xml:space="preserve">, из них </w:t>
      </w:r>
      <w:r w:rsidR="00A140C5" w:rsidRPr="00727A70">
        <w:rPr>
          <w:sz w:val="28"/>
          <w:szCs w:val="28"/>
        </w:rPr>
        <w:t>МБУ «</w:t>
      </w:r>
      <w:r>
        <w:rPr>
          <w:sz w:val="28"/>
          <w:szCs w:val="28"/>
        </w:rPr>
        <w:t>ЦКД</w:t>
      </w:r>
      <w:r w:rsidR="00A140C5" w:rsidRPr="00727A70">
        <w:rPr>
          <w:sz w:val="28"/>
          <w:szCs w:val="28"/>
        </w:rPr>
        <w:t>»</w:t>
      </w:r>
      <w:r>
        <w:rPr>
          <w:sz w:val="28"/>
          <w:szCs w:val="28"/>
        </w:rPr>
        <w:t xml:space="preserve"> - 47 тыс. рублей</w:t>
      </w:r>
      <w:r w:rsidR="009F6ACC">
        <w:rPr>
          <w:sz w:val="28"/>
          <w:szCs w:val="28"/>
        </w:rPr>
        <w:t xml:space="preserve"> и  МАОУ «СОШ №4» - 13 тыс. рублей;</w:t>
      </w:r>
    </w:p>
    <w:p w:rsidR="00A140C5" w:rsidRPr="00727A70" w:rsidRDefault="00D00702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40C5" w:rsidRPr="00727A70">
        <w:rPr>
          <w:sz w:val="28"/>
          <w:szCs w:val="28"/>
        </w:rPr>
        <w:t>) по стоимости материальных запасов (</w:t>
      </w:r>
      <w:r w:rsidR="00A140C5" w:rsidRPr="009F6ACC">
        <w:rPr>
          <w:b/>
          <w:sz w:val="28"/>
          <w:szCs w:val="28"/>
        </w:rPr>
        <w:t>КОСГУ 340</w:t>
      </w:r>
      <w:r w:rsidR="00A140C5" w:rsidRPr="00727A70">
        <w:rPr>
          <w:sz w:val="28"/>
          <w:szCs w:val="28"/>
        </w:rPr>
        <w:t>) задолженность составила 1</w:t>
      </w:r>
      <w:r w:rsidR="009F6ACC">
        <w:rPr>
          <w:sz w:val="28"/>
          <w:szCs w:val="28"/>
        </w:rPr>
        <w:t>65</w:t>
      </w:r>
      <w:r w:rsidR="00A140C5" w:rsidRPr="00727A70">
        <w:rPr>
          <w:sz w:val="28"/>
          <w:szCs w:val="28"/>
        </w:rPr>
        <w:t xml:space="preserve"> тыс. рублей</w:t>
      </w:r>
      <w:r w:rsidR="009F6ACC">
        <w:rPr>
          <w:sz w:val="28"/>
          <w:szCs w:val="28"/>
        </w:rPr>
        <w:t>,</w:t>
      </w:r>
      <w:r w:rsidR="00A140C5" w:rsidRPr="00727A70">
        <w:rPr>
          <w:sz w:val="28"/>
          <w:szCs w:val="28"/>
        </w:rPr>
        <w:t xml:space="preserve"> в том числе в 3 образовательных учреждениях и МБУ «ЦКД».</w:t>
      </w:r>
    </w:p>
    <w:p w:rsidR="00D00702" w:rsidRPr="0054133A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t>Анализ представленной годовой отчётности по состоянию на 01.01.2020 свидетельствует об отсутствии просроченной кредиторской задолженности.</w:t>
      </w:r>
      <w:r w:rsidRPr="0054133A">
        <w:rPr>
          <w:sz w:val="28"/>
          <w:szCs w:val="28"/>
        </w:rPr>
        <w:tab/>
        <w:t xml:space="preserve">Отсутствие просроченной задолженности </w:t>
      </w:r>
      <w:r w:rsidR="009F6ACC">
        <w:rPr>
          <w:sz w:val="28"/>
          <w:szCs w:val="28"/>
        </w:rPr>
        <w:t xml:space="preserve">– это результат </w:t>
      </w:r>
      <w:r w:rsidRPr="0054133A">
        <w:rPr>
          <w:sz w:val="28"/>
          <w:szCs w:val="28"/>
        </w:rPr>
        <w:t>контрол</w:t>
      </w:r>
      <w:r w:rsidR="009F6ACC">
        <w:rPr>
          <w:sz w:val="28"/>
          <w:szCs w:val="28"/>
        </w:rPr>
        <w:t>я</w:t>
      </w:r>
      <w:r w:rsidRPr="0054133A">
        <w:rPr>
          <w:sz w:val="28"/>
          <w:szCs w:val="28"/>
        </w:rPr>
        <w:t xml:space="preserve"> за состоянием расчетов, своевременн</w:t>
      </w:r>
      <w:r w:rsidR="009F6ACC">
        <w:rPr>
          <w:sz w:val="28"/>
          <w:szCs w:val="28"/>
        </w:rPr>
        <w:t>ой</w:t>
      </w:r>
      <w:r w:rsidRPr="0054133A">
        <w:rPr>
          <w:sz w:val="28"/>
          <w:szCs w:val="28"/>
        </w:rPr>
        <w:t xml:space="preserve"> оплат</w:t>
      </w:r>
      <w:r w:rsidR="009F6ACC">
        <w:rPr>
          <w:sz w:val="28"/>
          <w:szCs w:val="28"/>
        </w:rPr>
        <w:t>ы</w:t>
      </w:r>
      <w:r w:rsidRPr="0054133A">
        <w:rPr>
          <w:sz w:val="28"/>
          <w:szCs w:val="28"/>
        </w:rPr>
        <w:t>, а также проводимый оперативный и текущий мониторинг кредиторской задолженности.</w:t>
      </w:r>
    </w:p>
    <w:p w:rsidR="00D00702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t>Кредиторская задолженность является текущей, срок оплаты которой не наступил.</w:t>
      </w:r>
    </w:p>
    <w:p w:rsidR="009F6ACC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54133A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727A70" w:rsidRDefault="009F6ACC" w:rsidP="009F6ACC">
      <w:pPr>
        <w:pStyle w:val="a3"/>
        <w:rPr>
          <w:sz w:val="28"/>
          <w:szCs w:val="28"/>
        </w:rPr>
      </w:pPr>
      <w:r w:rsidRPr="00727A70">
        <w:rPr>
          <w:sz w:val="28"/>
          <w:szCs w:val="28"/>
        </w:rPr>
        <w:t xml:space="preserve">Начальник Управления          </w:t>
      </w:r>
      <w:r w:rsidRPr="00727A70">
        <w:rPr>
          <w:sz w:val="28"/>
          <w:szCs w:val="28"/>
        </w:rPr>
        <w:tab/>
        <w:t xml:space="preserve">          </w:t>
      </w:r>
      <w:r w:rsidRPr="00727A70">
        <w:rPr>
          <w:sz w:val="28"/>
          <w:szCs w:val="28"/>
        </w:rPr>
        <w:tab/>
      </w:r>
      <w:r w:rsidRPr="00727A70">
        <w:rPr>
          <w:sz w:val="28"/>
          <w:szCs w:val="28"/>
        </w:rPr>
        <w:tab/>
        <w:t xml:space="preserve">      </w:t>
      </w:r>
      <w:r w:rsidRPr="00727A70">
        <w:rPr>
          <w:sz w:val="28"/>
          <w:szCs w:val="28"/>
        </w:rPr>
        <w:tab/>
        <w:t xml:space="preserve">             </w:t>
      </w:r>
      <w:r w:rsidRPr="00727A70">
        <w:rPr>
          <w:sz w:val="28"/>
          <w:szCs w:val="28"/>
        </w:rPr>
        <w:tab/>
        <w:t>Р.В.Морозова</w:t>
      </w:r>
    </w:p>
    <w:p w:rsid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bCs/>
          <w:sz w:val="22"/>
          <w:szCs w:val="22"/>
        </w:rPr>
      </w:pPr>
      <w:r w:rsidRPr="009F6ACC">
        <w:rPr>
          <w:bCs/>
          <w:sz w:val="22"/>
          <w:szCs w:val="22"/>
        </w:rPr>
        <w:t>Т.К. Иглакова</w:t>
      </w:r>
    </w:p>
    <w:p w:rsidR="001D0482" w:rsidRPr="009F6ACC" w:rsidRDefault="009F6ACC" w:rsidP="009F6ACC">
      <w:pPr>
        <w:pStyle w:val="a3"/>
        <w:rPr>
          <w:sz w:val="22"/>
          <w:szCs w:val="22"/>
        </w:rPr>
      </w:pPr>
      <w:r w:rsidRPr="009F6ACC">
        <w:rPr>
          <w:sz w:val="22"/>
          <w:szCs w:val="22"/>
        </w:rPr>
        <w:t>8 38 (254) 5 17 57</w:t>
      </w:r>
    </w:p>
    <w:sectPr w:rsidR="001D0482" w:rsidRPr="009F6ACC" w:rsidSect="001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C5"/>
    <w:rsid w:val="001D0482"/>
    <w:rsid w:val="004B42B5"/>
    <w:rsid w:val="005B1832"/>
    <w:rsid w:val="009F6ACC"/>
    <w:rsid w:val="00A140C5"/>
    <w:rsid w:val="00A96EC1"/>
    <w:rsid w:val="00B40EC6"/>
    <w:rsid w:val="00D00702"/>
    <w:rsid w:val="00D3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40C5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A140C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Ю. Мурзина</dc:creator>
  <cp:lastModifiedBy>Комарова Наталья Викторовна</cp:lastModifiedBy>
  <cp:revision>2</cp:revision>
  <cp:lastPrinted>2020-02-21T05:01:00Z</cp:lastPrinted>
  <dcterms:created xsi:type="dcterms:W3CDTF">2020-02-25T07:47:00Z</dcterms:created>
  <dcterms:modified xsi:type="dcterms:W3CDTF">2020-02-25T07:47:00Z</dcterms:modified>
</cp:coreProperties>
</file>