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1" w:rsidRPr="006F7619" w:rsidRDefault="00FA1048" w:rsidP="00916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О</w:t>
      </w:r>
      <w:r w:rsidR="00E14509" w:rsidRPr="006F7619">
        <w:rPr>
          <w:rFonts w:ascii="Times New Roman" w:hAnsi="Times New Roman" w:cs="Times New Roman"/>
          <w:b/>
          <w:sz w:val="28"/>
          <w:szCs w:val="28"/>
        </w:rPr>
        <w:t xml:space="preserve">тчёт за 2017 год </w:t>
      </w:r>
    </w:p>
    <w:p w:rsidR="001760E1" w:rsidRPr="006F7619" w:rsidRDefault="00E14509" w:rsidP="00916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E220F4" w:rsidRPr="006F7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048" w:rsidRPr="006F7619">
        <w:rPr>
          <w:rFonts w:ascii="Times New Roman" w:hAnsi="Times New Roman" w:cs="Times New Roman"/>
          <w:b/>
          <w:sz w:val="28"/>
          <w:szCs w:val="28"/>
        </w:rPr>
        <w:t>Главы Колпашевского района</w:t>
      </w:r>
      <w:r w:rsidRPr="006F7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048" w:rsidRPr="006F7619" w:rsidRDefault="00E14509" w:rsidP="00916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и Администрации Колпашевского района</w:t>
      </w:r>
    </w:p>
    <w:p w:rsidR="00EF2341" w:rsidRPr="006F7619" w:rsidRDefault="00EF2341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81C" w:rsidRPr="006F7619" w:rsidRDefault="00CF271A" w:rsidP="009167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Уважаемые депутаты,</w:t>
      </w:r>
    </w:p>
    <w:p w:rsidR="00E14509" w:rsidRPr="006F7619" w:rsidRDefault="00CF271A" w:rsidP="009167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уважаемые жители Колпашевского района!</w:t>
      </w:r>
    </w:p>
    <w:p w:rsidR="00CF271A" w:rsidRPr="006F7619" w:rsidRDefault="00CF271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509" w:rsidRPr="006F7619" w:rsidRDefault="00CF271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Ежегодный отчёт Главы района и Администрации района - это своего рода экзамен всей нашей команды и депутатского корпуса пред населением. </w:t>
      </w:r>
    </w:p>
    <w:p w:rsidR="00E14509" w:rsidRPr="006F7619" w:rsidRDefault="00CF271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2017 год был пиком политической активности населения района. </w:t>
      </w:r>
      <w:r w:rsidR="00DE5CA4" w:rsidRPr="006F7619">
        <w:rPr>
          <w:rFonts w:ascii="Times New Roman" w:hAnsi="Times New Roman" w:cs="Times New Roman"/>
          <w:sz w:val="28"/>
          <w:szCs w:val="28"/>
        </w:rPr>
        <w:t>М</w:t>
      </w:r>
      <w:r w:rsidRPr="006F7619">
        <w:rPr>
          <w:rFonts w:ascii="Times New Roman" w:hAnsi="Times New Roman" w:cs="Times New Roman"/>
          <w:sz w:val="28"/>
          <w:szCs w:val="28"/>
        </w:rPr>
        <w:t>ы, все вместе, активно участвовали в выборных компаниях: выбирали</w:t>
      </w:r>
      <w:r w:rsidR="000C481C" w:rsidRPr="006F7619">
        <w:rPr>
          <w:rFonts w:ascii="Times New Roman" w:hAnsi="Times New Roman" w:cs="Times New Roman"/>
          <w:sz w:val="28"/>
          <w:szCs w:val="28"/>
        </w:rPr>
        <w:t xml:space="preserve"> Губернатора Томской</w:t>
      </w:r>
      <w:r w:rsidRPr="006F7619">
        <w:rPr>
          <w:rFonts w:ascii="Times New Roman" w:hAnsi="Times New Roman" w:cs="Times New Roman"/>
          <w:sz w:val="28"/>
          <w:szCs w:val="28"/>
        </w:rPr>
        <w:t xml:space="preserve"> области и оказали высокий уровень доверия; участвовали выборах депутатского корпуса всех поселений; в выборах глав поселений по новой модели.</w:t>
      </w:r>
    </w:p>
    <w:p w:rsidR="00CF271A" w:rsidRPr="006F7619" w:rsidRDefault="00CF271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Этот политический накал вызвал большое количество обращений граждан, а главное - конкретные предложения, которые касаются повседневной жизни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колпашевцев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509" w:rsidRPr="006F7619" w:rsidRDefault="00CF271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19">
        <w:rPr>
          <w:rFonts w:ascii="Times New Roman" w:hAnsi="Times New Roman" w:cs="Times New Roman"/>
          <w:sz w:val="28"/>
          <w:szCs w:val="28"/>
        </w:rPr>
        <w:t>Люди вносили предложения: по улучшению качества питьевой воды</w:t>
      </w:r>
      <w:r w:rsidR="0013518B" w:rsidRPr="006F7619">
        <w:rPr>
          <w:rFonts w:ascii="Times New Roman" w:hAnsi="Times New Roman" w:cs="Times New Roman"/>
          <w:sz w:val="28"/>
          <w:szCs w:val="28"/>
        </w:rPr>
        <w:t>,</w:t>
      </w:r>
      <w:r w:rsidRPr="006F7619">
        <w:rPr>
          <w:rFonts w:ascii="Times New Roman" w:hAnsi="Times New Roman" w:cs="Times New Roman"/>
          <w:sz w:val="28"/>
          <w:szCs w:val="28"/>
        </w:rPr>
        <w:t xml:space="preserve"> в том чис</w:t>
      </w:r>
      <w:r w:rsidR="0013518B" w:rsidRPr="006F7619">
        <w:rPr>
          <w:rFonts w:ascii="Times New Roman" w:hAnsi="Times New Roman" w:cs="Times New Roman"/>
          <w:sz w:val="28"/>
          <w:szCs w:val="28"/>
        </w:rPr>
        <w:t>л</w:t>
      </w:r>
      <w:r w:rsidRPr="006F7619">
        <w:rPr>
          <w:rFonts w:ascii="Times New Roman" w:hAnsi="Times New Roman" w:cs="Times New Roman"/>
          <w:sz w:val="28"/>
          <w:szCs w:val="28"/>
        </w:rPr>
        <w:t>е и по поселениям</w:t>
      </w:r>
      <w:r w:rsidR="00DE5CA4" w:rsidRPr="006F7619">
        <w:rPr>
          <w:rFonts w:ascii="Times New Roman" w:hAnsi="Times New Roman" w:cs="Times New Roman"/>
          <w:sz w:val="28"/>
          <w:szCs w:val="28"/>
        </w:rPr>
        <w:t>;</w:t>
      </w:r>
      <w:r w:rsidRPr="006F7619">
        <w:rPr>
          <w:rFonts w:ascii="Times New Roman" w:hAnsi="Times New Roman" w:cs="Times New Roman"/>
          <w:sz w:val="28"/>
          <w:szCs w:val="28"/>
        </w:rPr>
        <w:t xml:space="preserve"> по </w:t>
      </w:r>
      <w:r w:rsidR="0013518B" w:rsidRPr="006F7619">
        <w:rPr>
          <w:rFonts w:ascii="Times New Roman" w:hAnsi="Times New Roman" w:cs="Times New Roman"/>
          <w:sz w:val="28"/>
          <w:szCs w:val="28"/>
        </w:rPr>
        <w:t>организации</w:t>
      </w:r>
      <w:r w:rsidRPr="006F7619">
        <w:rPr>
          <w:rFonts w:ascii="Times New Roman" w:hAnsi="Times New Roman" w:cs="Times New Roman"/>
          <w:sz w:val="28"/>
          <w:szCs w:val="28"/>
        </w:rPr>
        <w:t xml:space="preserve"> паромной </w:t>
      </w:r>
      <w:r w:rsidR="0013518B" w:rsidRPr="006F7619">
        <w:rPr>
          <w:rFonts w:ascii="Times New Roman" w:hAnsi="Times New Roman" w:cs="Times New Roman"/>
          <w:sz w:val="28"/>
          <w:szCs w:val="28"/>
        </w:rPr>
        <w:t>переправы</w:t>
      </w:r>
      <w:r w:rsidR="004F4C1E" w:rsidRPr="006F7619">
        <w:rPr>
          <w:rFonts w:ascii="Times New Roman" w:hAnsi="Times New Roman" w:cs="Times New Roman"/>
          <w:sz w:val="28"/>
          <w:szCs w:val="28"/>
        </w:rPr>
        <w:t>;</w:t>
      </w:r>
      <w:r w:rsidRPr="006F7619">
        <w:rPr>
          <w:rFonts w:ascii="Times New Roman" w:hAnsi="Times New Roman" w:cs="Times New Roman"/>
          <w:sz w:val="28"/>
          <w:szCs w:val="28"/>
        </w:rPr>
        <w:t xml:space="preserve"> </w:t>
      </w:r>
      <w:r w:rsidR="004F4C1E" w:rsidRPr="006F7619">
        <w:rPr>
          <w:rFonts w:ascii="Times New Roman" w:hAnsi="Times New Roman" w:cs="Times New Roman"/>
          <w:sz w:val="28"/>
          <w:szCs w:val="28"/>
        </w:rPr>
        <w:t>по организации перевозок автомобильным и водным транспортом в т</w:t>
      </w:r>
      <w:r w:rsidRPr="006F7619">
        <w:rPr>
          <w:rFonts w:ascii="Times New Roman" w:hAnsi="Times New Roman" w:cs="Times New Roman"/>
          <w:sz w:val="28"/>
          <w:szCs w:val="28"/>
        </w:rPr>
        <w:t>руднодоступные посёлки</w:t>
      </w:r>
      <w:r w:rsidR="00DE5CA4" w:rsidRPr="006F7619">
        <w:rPr>
          <w:rFonts w:ascii="Times New Roman" w:hAnsi="Times New Roman" w:cs="Times New Roman"/>
          <w:sz w:val="28"/>
          <w:szCs w:val="28"/>
        </w:rPr>
        <w:t>;</w:t>
      </w:r>
      <w:r w:rsidRPr="006F7619">
        <w:rPr>
          <w:rFonts w:ascii="Times New Roman" w:hAnsi="Times New Roman" w:cs="Times New Roman"/>
          <w:sz w:val="28"/>
          <w:szCs w:val="28"/>
        </w:rPr>
        <w:t xml:space="preserve"> проведению текущего капитального ремонта автомобильных дорог, конкретно называли улицы</w:t>
      </w:r>
      <w:r w:rsidR="00DE5CA4" w:rsidRPr="006F7619">
        <w:rPr>
          <w:rFonts w:ascii="Times New Roman" w:hAnsi="Times New Roman" w:cs="Times New Roman"/>
          <w:sz w:val="28"/>
          <w:szCs w:val="28"/>
        </w:rPr>
        <w:t>;</w:t>
      </w:r>
      <w:r w:rsidRPr="006F7619">
        <w:rPr>
          <w:rFonts w:ascii="Times New Roman" w:hAnsi="Times New Roman" w:cs="Times New Roman"/>
          <w:sz w:val="28"/>
          <w:szCs w:val="28"/>
        </w:rPr>
        <w:t xml:space="preserve"> продолжению газификации</w:t>
      </w:r>
      <w:r w:rsidR="0010262E" w:rsidRPr="006F7619">
        <w:rPr>
          <w:rFonts w:ascii="Times New Roman" w:hAnsi="Times New Roman" w:cs="Times New Roman"/>
          <w:sz w:val="28"/>
          <w:szCs w:val="28"/>
        </w:rPr>
        <w:t>;</w:t>
      </w:r>
      <w:r w:rsidRPr="006F7619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13518B" w:rsidRPr="006F7619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AA70D3" w:rsidRPr="006F7619">
        <w:rPr>
          <w:rFonts w:ascii="Times New Roman" w:hAnsi="Times New Roman" w:cs="Times New Roman"/>
          <w:sz w:val="28"/>
          <w:szCs w:val="28"/>
        </w:rPr>
        <w:t xml:space="preserve"> производства, </w:t>
      </w:r>
      <w:r w:rsidRPr="006F7619">
        <w:rPr>
          <w:rFonts w:ascii="Times New Roman" w:hAnsi="Times New Roman" w:cs="Times New Roman"/>
          <w:sz w:val="28"/>
          <w:szCs w:val="28"/>
        </w:rPr>
        <w:t xml:space="preserve">в том числе личных подсобных хозяйств; жаловались на </w:t>
      </w:r>
      <w:r w:rsidR="0013518B" w:rsidRPr="006F7619">
        <w:rPr>
          <w:rFonts w:ascii="Times New Roman" w:hAnsi="Times New Roman" w:cs="Times New Roman"/>
          <w:sz w:val="28"/>
          <w:szCs w:val="28"/>
        </w:rPr>
        <w:t>работу</w:t>
      </w:r>
      <w:r w:rsidRPr="006F7619">
        <w:rPr>
          <w:rFonts w:ascii="Times New Roman" w:hAnsi="Times New Roman" w:cs="Times New Roman"/>
          <w:sz w:val="28"/>
          <w:szCs w:val="28"/>
        </w:rPr>
        <w:t xml:space="preserve"> </w:t>
      </w:r>
      <w:r w:rsidR="0013518B" w:rsidRPr="006F7619">
        <w:rPr>
          <w:rFonts w:ascii="Times New Roman" w:hAnsi="Times New Roman" w:cs="Times New Roman"/>
          <w:sz w:val="28"/>
          <w:szCs w:val="28"/>
        </w:rPr>
        <w:t>автотранспорт</w:t>
      </w:r>
      <w:r w:rsidR="00734126" w:rsidRPr="006F7619">
        <w:rPr>
          <w:rFonts w:ascii="Times New Roman" w:hAnsi="Times New Roman" w:cs="Times New Roman"/>
          <w:sz w:val="28"/>
          <w:szCs w:val="28"/>
        </w:rPr>
        <w:t>ного предприятия</w:t>
      </w:r>
      <w:r w:rsidRPr="006F761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F7619">
        <w:rPr>
          <w:rFonts w:ascii="Times New Roman" w:hAnsi="Times New Roman" w:cs="Times New Roman"/>
          <w:sz w:val="28"/>
          <w:szCs w:val="28"/>
        </w:rPr>
        <w:t xml:space="preserve"> вносили предложения по бродячему скоту и собакам; по благоустройству территорий, улиц, дворов, парка</w:t>
      </w:r>
      <w:r w:rsidR="0084019A" w:rsidRPr="006F7619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6F7619">
        <w:rPr>
          <w:rFonts w:ascii="Times New Roman" w:hAnsi="Times New Roman" w:cs="Times New Roman"/>
          <w:sz w:val="28"/>
          <w:szCs w:val="28"/>
        </w:rPr>
        <w:t>.</w:t>
      </w:r>
    </w:p>
    <w:p w:rsidR="00DE5CA4" w:rsidRPr="006F7619" w:rsidRDefault="00DE5CA4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Для меня, как Главы района, эти предложения жителей являлись и являются первоочередными задачами, </w:t>
      </w:r>
      <w:r w:rsidR="00547499" w:rsidRPr="006F7619">
        <w:rPr>
          <w:rFonts w:ascii="Times New Roman" w:hAnsi="Times New Roman" w:cs="Times New Roman"/>
          <w:sz w:val="28"/>
          <w:szCs w:val="28"/>
        </w:rPr>
        <w:t>к решению которых мы подходим комплексно и системно</w:t>
      </w:r>
      <w:r w:rsidRPr="006F7619">
        <w:rPr>
          <w:rFonts w:ascii="Times New Roman" w:hAnsi="Times New Roman" w:cs="Times New Roman"/>
          <w:sz w:val="28"/>
          <w:szCs w:val="28"/>
        </w:rPr>
        <w:t>.</w:t>
      </w:r>
    </w:p>
    <w:p w:rsidR="00502D37" w:rsidRPr="006F7619" w:rsidRDefault="00502D37" w:rsidP="00916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62E" w:rsidRPr="006F7619" w:rsidRDefault="0010262E" w:rsidP="00916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Экономика и бюджетная политика</w:t>
      </w:r>
    </w:p>
    <w:p w:rsidR="0010262E" w:rsidRPr="006F7619" w:rsidRDefault="0001281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обеспечение</w:t>
      </w:r>
      <w:r w:rsidR="007B3C16" w:rsidRPr="006F7619">
        <w:rPr>
          <w:rFonts w:ascii="Times New Roman" w:hAnsi="Times New Roman" w:cs="Times New Roman"/>
          <w:sz w:val="28"/>
          <w:szCs w:val="28"/>
        </w:rPr>
        <w:t xml:space="preserve"> сбалансированности и ус</w:t>
      </w:r>
      <w:r w:rsidRPr="006F7619">
        <w:rPr>
          <w:rFonts w:ascii="Times New Roman" w:hAnsi="Times New Roman" w:cs="Times New Roman"/>
          <w:sz w:val="28"/>
          <w:szCs w:val="28"/>
        </w:rPr>
        <w:t>тойчивости бюджета.</w:t>
      </w:r>
    </w:p>
    <w:p w:rsidR="0001281A" w:rsidRPr="006F7619" w:rsidRDefault="0001281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По </w:t>
      </w:r>
      <w:r w:rsidR="007B3C16" w:rsidRPr="006F7619">
        <w:rPr>
          <w:rFonts w:ascii="Times New Roman" w:hAnsi="Times New Roman" w:cs="Times New Roman"/>
          <w:sz w:val="28"/>
          <w:szCs w:val="28"/>
        </w:rPr>
        <w:t xml:space="preserve">итогам 2017 года </w:t>
      </w:r>
      <w:r w:rsidRPr="006F7619">
        <w:rPr>
          <w:rFonts w:ascii="Times New Roman" w:hAnsi="Times New Roman" w:cs="Times New Roman"/>
          <w:sz w:val="28"/>
          <w:szCs w:val="28"/>
        </w:rPr>
        <w:t xml:space="preserve">могу доложить </w:t>
      </w:r>
      <w:r w:rsidR="007B3C16" w:rsidRPr="006F7619">
        <w:rPr>
          <w:rFonts w:ascii="Times New Roman" w:hAnsi="Times New Roman" w:cs="Times New Roman"/>
          <w:sz w:val="28"/>
          <w:szCs w:val="28"/>
        </w:rPr>
        <w:t xml:space="preserve">- сбалансированность и устойчивость районного бюджета </w:t>
      </w:r>
      <w:proofErr w:type="gramStart"/>
      <w:r w:rsidR="007B3C16" w:rsidRPr="006F7619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7B3C16" w:rsidRPr="006F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CA4" w:rsidRPr="006F7619" w:rsidRDefault="00E220F4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Доход районного</w:t>
      </w:r>
      <w:r w:rsidR="007203C6" w:rsidRPr="006F761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6F7619">
        <w:rPr>
          <w:rFonts w:ascii="Times New Roman" w:hAnsi="Times New Roman" w:cs="Times New Roman"/>
          <w:sz w:val="28"/>
          <w:szCs w:val="28"/>
        </w:rPr>
        <w:t>за 2017 год оставил 1</w:t>
      </w:r>
      <w:r w:rsidR="007C4317" w:rsidRPr="006F7619">
        <w:rPr>
          <w:rFonts w:ascii="Times New Roman" w:hAnsi="Times New Roman" w:cs="Times New Roman"/>
          <w:sz w:val="28"/>
          <w:szCs w:val="28"/>
        </w:rPr>
        <w:t xml:space="preserve"> млрд. </w:t>
      </w:r>
      <w:r w:rsidRPr="006F7619">
        <w:rPr>
          <w:rFonts w:ascii="Times New Roman" w:hAnsi="Times New Roman" w:cs="Times New Roman"/>
          <w:sz w:val="28"/>
          <w:szCs w:val="28"/>
        </w:rPr>
        <w:t>568</w:t>
      </w:r>
      <w:r w:rsidR="007C4317" w:rsidRPr="006F7619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6F7619">
        <w:rPr>
          <w:rFonts w:ascii="Times New Roman" w:hAnsi="Times New Roman" w:cs="Times New Roman"/>
          <w:sz w:val="28"/>
          <w:szCs w:val="28"/>
        </w:rPr>
        <w:t>558 тыс</w:t>
      </w:r>
      <w:r w:rsidR="007C4317" w:rsidRPr="006F7619">
        <w:rPr>
          <w:rFonts w:ascii="Times New Roman" w:hAnsi="Times New Roman" w:cs="Times New Roman"/>
          <w:sz w:val="28"/>
          <w:szCs w:val="28"/>
        </w:rPr>
        <w:t>.</w:t>
      </w:r>
      <w:r w:rsidRPr="006F7619">
        <w:rPr>
          <w:rFonts w:ascii="Times New Roman" w:hAnsi="Times New Roman" w:cs="Times New Roman"/>
          <w:sz w:val="28"/>
          <w:szCs w:val="28"/>
        </w:rPr>
        <w:t xml:space="preserve"> рублей. В целом доходы увеличились к уровню 2016 года на 13,3%</w:t>
      </w:r>
      <w:r w:rsidR="00427433" w:rsidRPr="006F7619">
        <w:rPr>
          <w:rFonts w:ascii="Times New Roman" w:hAnsi="Times New Roman" w:cs="Times New Roman"/>
          <w:sz w:val="28"/>
          <w:szCs w:val="28"/>
        </w:rPr>
        <w:t xml:space="preserve"> </w:t>
      </w:r>
      <w:r w:rsidR="00427433" w:rsidRPr="006F7619">
        <w:rPr>
          <w:rFonts w:ascii="Times New Roman" w:hAnsi="Times New Roman" w:cs="Times New Roman"/>
          <w:sz w:val="28"/>
          <w:szCs w:val="28"/>
        </w:rPr>
        <w:br/>
        <w:t>(184 млн. рублей)</w:t>
      </w:r>
      <w:r w:rsidRPr="006F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763" w:rsidRPr="006F7619" w:rsidRDefault="00B25ECF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Мы обеспечили соблюдение требований бюджетного законодательства, сохранили баланс доходов и расходов местного бюджета, выполнили расходные обязательст</w:t>
      </w:r>
      <w:r w:rsidR="007203C6" w:rsidRPr="006F7619">
        <w:rPr>
          <w:rFonts w:ascii="Times New Roman" w:hAnsi="Times New Roman" w:cs="Times New Roman"/>
          <w:sz w:val="28"/>
          <w:szCs w:val="28"/>
        </w:rPr>
        <w:t xml:space="preserve">ва в пределах запланированных </w:t>
      </w:r>
      <w:r w:rsidRPr="006F7619">
        <w:rPr>
          <w:rFonts w:ascii="Times New Roman" w:hAnsi="Times New Roman" w:cs="Times New Roman"/>
          <w:sz w:val="28"/>
          <w:szCs w:val="28"/>
        </w:rPr>
        <w:t xml:space="preserve">средств в местном бюджете, обеспечили необходимый уровень заработной платы в муниципальных учреждениях, необходимый уровень софинансирования к областным средствам по реализации </w:t>
      </w:r>
      <w:r w:rsidR="009C5D2B" w:rsidRPr="006F7619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Pr="006F7619">
        <w:rPr>
          <w:rFonts w:ascii="Times New Roman" w:hAnsi="Times New Roman" w:cs="Times New Roman"/>
          <w:sz w:val="28"/>
          <w:szCs w:val="28"/>
        </w:rPr>
        <w:t>(в том</w:t>
      </w:r>
      <w:r w:rsidR="008D5763" w:rsidRPr="006F7619">
        <w:rPr>
          <w:rFonts w:ascii="Times New Roman" w:hAnsi="Times New Roman" w:cs="Times New Roman"/>
          <w:sz w:val="28"/>
          <w:szCs w:val="28"/>
        </w:rPr>
        <w:t xml:space="preserve"> числе </w:t>
      </w:r>
      <w:r w:rsidRPr="006F7619">
        <w:rPr>
          <w:rFonts w:ascii="Times New Roman" w:hAnsi="Times New Roman" w:cs="Times New Roman"/>
          <w:sz w:val="28"/>
          <w:szCs w:val="28"/>
        </w:rPr>
        <w:t xml:space="preserve">инвестиционных) </w:t>
      </w:r>
      <w:r w:rsidRPr="006F7619">
        <w:rPr>
          <w:rFonts w:ascii="Times New Roman" w:hAnsi="Times New Roman" w:cs="Times New Roman"/>
          <w:sz w:val="28"/>
          <w:szCs w:val="28"/>
        </w:rPr>
        <w:lastRenderedPageBreak/>
        <w:t>проектов.</w:t>
      </w:r>
      <w:r w:rsidR="008D5763" w:rsidRPr="006F7619">
        <w:rPr>
          <w:rFonts w:ascii="Times New Roman" w:hAnsi="Times New Roman" w:cs="Times New Roman"/>
          <w:sz w:val="28"/>
          <w:szCs w:val="28"/>
        </w:rPr>
        <w:t xml:space="preserve"> </w:t>
      </w:r>
      <w:r w:rsidR="009C5D2B" w:rsidRPr="006F7619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 в целом увеличился к уровню 2016 года на 15,5%. </w:t>
      </w:r>
    </w:p>
    <w:p w:rsidR="00B25ECF" w:rsidRPr="006F7619" w:rsidRDefault="009C5D2B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Увеличение объёма </w:t>
      </w:r>
      <w:r w:rsidR="00E220B6" w:rsidRPr="006F761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6F7619">
        <w:rPr>
          <w:rFonts w:ascii="Times New Roman" w:hAnsi="Times New Roman" w:cs="Times New Roman"/>
          <w:sz w:val="28"/>
          <w:szCs w:val="28"/>
        </w:rPr>
        <w:t xml:space="preserve"> напрямую связано </w:t>
      </w:r>
      <w:proofErr w:type="gramStart"/>
      <w:r w:rsidRPr="006F7619">
        <w:rPr>
          <w:rFonts w:ascii="Times New Roman" w:hAnsi="Times New Roman" w:cs="Times New Roman"/>
          <w:sz w:val="28"/>
          <w:szCs w:val="28"/>
        </w:rPr>
        <w:t>с планомерной работой муниципалитета по включению крупных мероприятий для реализации их на территории района в государственные программы</w:t>
      </w:r>
      <w:proofErr w:type="gramEnd"/>
      <w:r w:rsidRPr="006F7619">
        <w:rPr>
          <w:rFonts w:ascii="Times New Roman" w:hAnsi="Times New Roman" w:cs="Times New Roman"/>
          <w:sz w:val="28"/>
          <w:szCs w:val="28"/>
        </w:rPr>
        <w:t>.</w:t>
      </w:r>
    </w:p>
    <w:p w:rsidR="009C5D2B" w:rsidRPr="006F7619" w:rsidRDefault="009C5D2B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Нами уделяется особо</w:t>
      </w:r>
      <w:r w:rsidR="00E220B6" w:rsidRPr="006F7619">
        <w:rPr>
          <w:rFonts w:ascii="Times New Roman" w:hAnsi="Times New Roman" w:cs="Times New Roman"/>
          <w:sz w:val="28"/>
          <w:szCs w:val="28"/>
        </w:rPr>
        <w:t xml:space="preserve">е внимание вопросам увеличения </w:t>
      </w:r>
      <w:r w:rsidRPr="006F7619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216078" w:rsidRPr="006F7619">
        <w:rPr>
          <w:rFonts w:ascii="Times New Roman" w:hAnsi="Times New Roman" w:cs="Times New Roman"/>
          <w:sz w:val="28"/>
          <w:szCs w:val="28"/>
        </w:rPr>
        <w:t xml:space="preserve"> доходов -</w:t>
      </w:r>
      <w:r w:rsidRPr="006F7619">
        <w:rPr>
          <w:rFonts w:ascii="Times New Roman" w:hAnsi="Times New Roman" w:cs="Times New Roman"/>
          <w:sz w:val="28"/>
          <w:szCs w:val="28"/>
        </w:rPr>
        <w:t xml:space="preserve"> был утверждён соответствующий план мероприятий, который реализовывался на протяжении всего года. А это работа по устранению неэффективных льгот, работа по использованию муниципального</w:t>
      </w:r>
      <w:r w:rsidR="00216078" w:rsidRPr="006F761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6F7619">
        <w:rPr>
          <w:rFonts w:ascii="Times New Roman" w:hAnsi="Times New Roman" w:cs="Times New Roman"/>
          <w:sz w:val="28"/>
          <w:szCs w:val="28"/>
        </w:rPr>
        <w:t>, по привлечению инвестиций, коллегиальная работа с должниками по задолженности в бюджет, по легализации неформальной занятости.</w:t>
      </w:r>
    </w:p>
    <w:p w:rsidR="00802536" w:rsidRPr="006F7619" w:rsidRDefault="009C5D2B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И</w:t>
      </w:r>
      <w:r w:rsidR="00BB11BF" w:rsidRPr="006F7619">
        <w:rPr>
          <w:rFonts w:ascii="Times New Roman" w:hAnsi="Times New Roman" w:cs="Times New Roman"/>
          <w:sz w:val="28"/>
          <w:szCs w:val="28"/>
        </w:rPr>
        <w:t>,</w:t>
      </w:r>
      <w:r w:rsidRPr="006F7619">
        <w:rPr>
          <w:rFonts w:ascii="Times New Roman" w:hAnsi="Times New Roman" w:cs="Times New Roman"/>
          <w:sz w:val="28"/>
          <w:szCs w:val="28"/>
        </w:rPr>
        <w:t xml:space="preserve"> уважаемые</w:t>
      </w:r>
      <w:r w:rsidR="00E220B6" w:rsidRPr="006F7619">
        <w:rPr>
          <w:rFonts w:ascii="Times New Roman" w:hAnsi="Times New Roman" w:cs="Times New Roman"/>
          <w:sz w:val="28"/>
          <w:szCs w:val="28"/>
        </w:rPr>
        <w:t xml:space="preserve"> депутаты, </w:t>
      </w:r>
      <w:r w:rsidRPr="006F7619">
        <w:rPr>
          <w:rFonts w:ascii="Times New Roman" w:hAnsi="Times New Roman" w:cs="Times New Roman"/>
          <w:sz w:val="28"/>
          <w:szCs w:val="28"/>
        </w:rPr>
        <w:t>совместными усилиями нам удалось увеличить объём дополнительных поступлений налоговых и ненал</w:t>
      </w:r>
      <w:r w:rsidR="00BB11BF" w:rsidRPr="006F7619">
        <w:rPr>
          <w:rFonts w:ascii="Times New Roman" w:hAnsi="Times New Roman" w:cs="Times New Roman"/>
          <w:sz w:val="28"/>
          <w:szCs w:val="28"/>
        </w:rPr>
        <w:t>о</w:t>
      </w:r>
      <w:r w:rsidRPr="006F7619">
        <w:rPr>
          <w:rFonts w:ascii="Times New Roman" w:hAnsi="Times New Roman" w:cs="Times New Roman"/>
          <w:sz w:val="28"/>
          <w:szCs w:val="28"/>
        </w:rPr>
        <w:t>говых доходов</w:t>
      </w:r>
      <w:r w:rsidR="00BB11BF" w:rsidRPr="006F7619">
        <w:rPr>
          <w:rFonts w:ascii="Times New Roman" w:hAnsi="Times New Roman" w:cs="Times New Roman"/>
          <w:sz w:val="28"/>
          <w:szCs w:val="28"/>
        </w:rPr>
        <w:t>,</w:t>
      </w:r>
      <w:r w:rsidRPr="006F7619">
        <w:rPr>
          <w:rFonts w:ascii="Times New Roman" w:hAnsi="Times New Roman" w:cs="Times New Roman"/>
          <w:sz w:val="28"/>
          <w:szCs w:val="28"/>
        </w:rPr>
        <w:t xml:space="preserve"> и в течени</w:t>
      </w:r>
      <w:r w:rsidR="00BB11BF" w:rsidRPr="006F7619">
        <w:rPr>
          <w:rFonts w:ascii="Times New Roman" w:hAnsi="Times New Roman" w:cs="Times New Roman"/>
          <w:sz w:val="28"/>
          <w:szCs w:val="28"/>
        </w:rPr>
        <w:t>е</w:t>
      </w:r>
      <w:r w:rsidRPr="006F7619">
        <w:rPr>
          <w:rFonts w:ascii="Times New Roman" w:hAnsi="Times New Roman" w:cs="Times New Roman"/>
          <w:sz w:val="28"/>
          <w:szCs w:val="28"/>
        </w:rPr>
        <w:t xml:space="preserve"> 2017 года мы с вами корректировали план по налоговым и ненало</w:t>
      </w:r>
      <w:r w:rsidR="00BB11BF" w:rsidRPr="006F7619">
        <w:rPr>
          <w:rFonts w:ascii="Times New Roman" w:hAnsi="Times New Roman" w:cs="Times New Roman"/>
          <w:sz w:val="28"/>
          <w:szCs w:val="28"/>
        </w:rPr>
        <w:t>го</w:t>
      </w:r>
      <w:r w:rsidRPr="006F7619">
        <w:rPr>
          <w:rFonts w:ascii="Times New Roman" w:hAnsi="Times New Roman" w:cs="Times New Roman"/>
          <w:sz w:val="28"/>
          <w:szCs w:val="28"/>
        </w:rPr>
        <w:t>вым доходам в сторону увеличения</w:t>
      </w:r>
      <w:r w:rsidR="00D718B8" w:rsidRPr="006F7619">
        <w:rPr>
          <w:rFonts w:ascii="Times New Roman" w:hAnsi="Times New Roman" w:cs="Times New Roman"/>
          <w:sz w:val="28"/>
          <w:szCs w:val="28"/>
        </w:rPr>
        <w:t xml:space="preserve"> – это более 4-х млн. рублей</w:t>
      </w:r>
      <w:r w:rsidRPr="006F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B8A" w:rsidRPr="006F7619" w:rsidRDefault="00793B8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В целом бюджет имеет не только социальную направленность, но и в 2017 году вектор развития. </w:t>
      </w:r>
    </w:p>
    <w:p w:rsidR="00802536" w:rsidRPr="006F7619" w:rsidRDefault="00802536" w:rsidP="0091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Буквально несколько экономических показателей.</w:t>
      </w:r>
    </w:p>
    <w:p w:rsidR="008D1D54" w:rsidRPr="006F7619" w:rsidRDefault="008F243F" w:rsidP="009167E0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 w:rsidRPr="006F7619">
        <w:rPr>
          <w:rFonts w:eastAsiaTheme="minorHAnsi"/>
          <w:szCs w:val="28"/>
          <w:lang w:eastAsia="en-US"/>
        </w:rPr>
        <w:t xml:space="preserve">По площади введенного жилья, построенного населением, Колпашевский район удерживает 4-е место в регионе. </w:t>
      </w:r>
    </w:p>
    <w:p w:rsidR="008F243F" w:rsidRPr="006F7619" w:rsidRDefault="008F243F" w:rsidP="009167E0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 w:rsidRPr="006F7619">
        <w:rPr>
          <w:rFonts w:eastAsiaTheme="minorHAnsi"/>
          <w:szCs w:val="28"/>
          <w:lang w:eastAsia="en-US"/>
        </w:rPr>
        <w:t xml:space="preserve">В результате реализации программ по строительству социального жилья площадь ветхого и аварийного жилищного фонда сокращена в 2,75 раза. </w:t>
      </w:r>
    </w:p>
    <w:p w:rsidR="00FA2F5D" w:rsidRPr="006F7619" w:rsidRDefault="008D1D54" w:rsidP="009167E0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 w:rsidRPr="006F7619">
        <w:rPr>
          <w:rFonts w:eastAsiaTheme="minorHAnsi"/>
          <w:szCs w:val="28"/>
          <w:lang w:eastAsia="en-US"/>
        </w:rPr>
        <w:t>Положительная динамика наблюдается в секторе услуг</w:t>
      </w:r>
      <w:r w:rsidR="00FA2F5D" w:rsidRPr="006F7619">
        <w:rPr>
          <w:rFonts w:eastAsiaTheme="minorHAnsi"/>
          <w:szCs w:val="28"/>
          <w:lang w:eastAsia="en-US"/>
        </w:rPr>
        <w:t xml:space="preserve"> - по объему собственного производства, товаров, работ и услуг занимаем 8 место.</w:t>
      </w:r>
    </w:p>
    <w:p w:rsidR="00ED228D" w:rsidRPr="006F7619" w:rsidRDefault="00ED228D" w:rsidP="009167E0">
      <w:pPr>
        <w:pStyle w:val="a3"/>
        <w:ind w:firstLine="567"/>
        <w:jc w:val="both"/>
        <w:rPr>
          <w:rFonts w:eastAsiaTheme="minorHAnsi"/>
          <w:szCs w:val="28"/>
          <w:lang w:eastAsia="en-US"/>
        </w:rPr>
      </w:pPr>
      <w:r w:rsidRPr="006F7619">
        <w:rPr>
          <w:rFonts w:eastAsiaTheme="minorHAnsi"/>
          <w:szCs w:val="28"/>
          <w:lang w:eastAsia="en-US"/>
        </w:rPr>
        <w:t xml:space="preserve">Объём инвестиций с учётом субъектов малого предпринимательства по оценкам составил 4,865 млрд. рублей. </w:t>
      </w:r>
    </w:p>
    <w:p w:rsidR="008D1D54" w:rsidRPr="006F7619" w:rsidRDefault="008D1D54" w:rsidP="009167E0">
      <w:pPr>
        <w:pStyle w:val="a3"/>
        <w:jc w:val="both"/>
        <w:rPr>
          <w:rFonts w:eastAsiaTheme="minorHAnsi"/>
          <w:szCs w:val="28"/>
          <w:lang w:eastAsia="en-US"/>
        </w:rPr>
      </w:pPr>
    </w:p>
    <w:p w:rsidR="003358B1" w:rsidRPr="006F7619" w:rsidRDefault="0015252C" w:rsidP="009167E0">
      <w:pPr>
        <w:pStyle w:val="a3"/>
        <w:ind w:firstLine="567"/>
        <w:jc w:val="both"/>
        <w:rPr>
          <w:b/>
          <w:szCs w:val="28"/>
        </w:rPr>
      </w:pPr>
      <w:r w:rsidRPr="006F7619">
        <w:rPr>
          <w:b/>
          <w:szCs w:val="28"/>
        </w:rPr>
        <w:t>В п</w:t>
      </w:r>
      <w:r w:rsidR="0023142C" w:rsidRPr="006F7619">
        <w:rPr>
          <w:b/>
          <w:color w:val="000000"/>
          <w:szCs w:val="28"/>
        </w:rPr>
        <w:t>роизводств</w:t>
      </w:r>
      <w:r w:rsidRPr="006F7619">
        <w:rPr>
          <w:b/>
          <w:color w:val="000000"/>
          <w:szCs w:val="28"/>
        </w:rPr>
        <w:t>е</w:t>
      </w:r>
      <w:r w:rsidR="0023142C" w:rsidRPr="006F7619">
        <w:rPr>
          <w:b/>
          <w:color w:val="000000"/>
          <w:szCs w:val="28"/>
        </w:rPr>
        <w:t xml:space="preserve"> </w:t>
      </w:r>
      <w:r w:rsidRPr="006F7619">
        <w:rPr>
          <w:b/>
          <w:color w:val="000000"/>
          <w:szCs w:val="28"/>
        </w:rPr>
        <w:t>и перерабатывающей промышлености</w:t>
      </w:r>
      <w:r w:rsidRPr="006F7619">
        <w:rPr>
          <w:color w:val="000000"/>
          <w:szCs w:val="28"/>
        </w:rPr>
        <w:t xml:space="preserve"> удалось создать условия для полноценной реализации человеческого капитала и </w:t>
      </w:r>
      <w:r w:rsidR="003358B1" w:rsidRPr="006F7619">
        <w:rPr>
          <w:szCs w:val="28"/>
        </w:rPr>
        <w:t>предпринимательских инициатив и снизить у</w:t>
      </w:r>
      <w:r w:rsidR="003358B1" w:rsidRPr="006F7619">
        <w:rPr>
          <w:rFonts w:eastAsiaTheme="minorHAnsi"/>
          <w:szCs w:val="28"/>
          <w:lang w:eastAsia="en-US"/>
        </w:rPr>
        <w:t xml:space="preserve">ровень регистрируемой безработицы по итогам 2017 года до 3%. </w:t>
      </w:r>
    </w:p>
    <w:p w:rsidR="00CE17C8" w:rsidRPr="006F7619" w:rsidRDefault="00CE17C8" w:rsidP="0091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Синицын В.С. </w:t>
      </w:r>
      <w:r w:rsidR="00D66FBB" w:rsidRPr="006F7619">
        <w:rPr>
          <w:rFonts w:ascii="Times New Roman" w:eastAsia="Times New Roman" w:hAnsi="Times New Roman" w:cs="Times New Roman"/>
          <w:sz w:val="28"/>
          <w:szCs w:val="28"/>
        </w:rPr>
        <w:t xml:space="preserve">продолжает реализацию проекта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>по развитию мясного животноводства (по разведению КРС породы</w:t>
      </w:r>
      <w:r w:rsidR="00AF444F">
        <w:rPr>
          <w:rFonts w:ascii="Times New Roman" w:eastAsia="Times New Roman" w:hAnsi="Times New Roman" w:cs="Times New Roman"/>
          <w:sz w:val="28"/>
          <w:szCs w:val="28"/>
        </w:rPr>
        <w:t xml:space="preserve"> герефорд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 xml:space="preserve"> и строительству фермы</w:t>
      </w:r>
      <w:r w:rsidR="00F676B8" w:rsidRPr="006F76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132A4E"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7A" w:rsidRPr="006F7619">
        <w:rPr>
          <w:rFonts w:ascii="Times New Roman" w:eastAsia="Times New Roman" w:hAnsi="Times New Roman" w:cs="Times New Roman"/>
          <w:sz w:val="28"/>
          <w:szCs w:val="28"/>
        </w:rPr>
        <w:t>первой очереди -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 xml:space="preserve"> на 800</w:t>
      </w:r>
      <w:r w:rsidR="0009737A" w:rsidRPr="006F7619">
        <w:rPr>
          <w:rFonts w:ascii="Times New Roman" w:eastAsia="Times New Roman" w:hAnsi="Times New Roman" w:cs="Times New Roman"/>
          <w:sz w:val="28"/>
          <w:szCs w:val="28"/>
        </w:rPr>
        <w:t xml:space="preserve">, в дальнейшем на 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>1280 голов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проекта 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 xml:space="preserve">вложено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>собственных средств более 200 млн. рублей, около 2 тысяч гектаров заросших сельскохозяйственных земель были вновь введены в оборот.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началось в 2016 году</w:t>
      </w:r>
      <w:r w:rsidR="00CF687F" w:rsidRPr="006F76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 xml:space="preserve"> и уже в текущем году мы будем торжественно открывать эту ферму.</w:t>
      </w:r>
    </w:p>
    <w:p w:rsidR="00C71128" w:rsidRPr="006F7619" w:rsidRDefault="00FB5544" w:rsidP="009167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В планах </w:t>
      </w:r>
      <w:r w:rsidR="00CF687F" w:rsidRPr="006F7619">
        <w:rPr>
          <w:rFonts w:ascii="Times New Roman" w:hAnsi="Times New Roman" w:cs="Times New Roman"/>
          <w:sz w:val="28"/>
          <w:szCs w:val="28"/>
        </w:rPr>
        <w:t>в 2018 году на территории с</w:t>
      </w:r>
      <w:proofErr w:type="gramStart"/>
      <w:r w:rsidR="00CF687F" w:rsidRPr="006F761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F687F" w:rsidRPr="006F7619">
        <w:rPr>
          <w:rFonts w:ascii="Times New Roman" w:hAnsi="Times New Roman" w:cs="Times New Roman"/>
          <w:sz w:val="28"/>
          <w:szCs w:val="28"/>
        </w:rPr>
        <w:t>ажемто строительство и ввод в эксплуатацию убойного цеха на 5-7 голов КРС в смену</w:t>
      </w:r>
      <w:r w:rsidR="00C71128" w:rsidRPr="006F7619">
        <w:rPr>
          <w:rFonts w:ascii="Times New Roman" w:hAnsi="Times New Roman" w:cs="Times New Roman"/>
          <w:sz w:val="28"/>
          <w:szCs w:val="28"/>
        </w:rPr>
        <w:t>, и ввод в эксплуатацию цеха по переработке мясопродуктов.</w:t>
      </w:r>
    </w:p>
    <w:p w:rsidR="003D4DCF" w:rsidRDefault="008A4422" w:rsidP="0091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>С 2016 года</w:t>
      </w:r>
      <w:r w:rsidR="00CE17C8" w:rsidRPr="006F7619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проект молочного животноводства молодым фермером </w:t>
      </w:r>
      <w:proofErr w:type="spellStart"/>
      <w:r w:rsidR="00CE17C8" w:rsidRPr="006F7619">
        <w:rPr>
          <w:rFonts w:ascii="Times New Roman" w:eastAsia="Times New Roman" w:hAnsi="Times New Roman" w:cs="Times New Roman"/>
          <w:sz w:val="28"/>
          <w:szCs w:val="28"/>
        </w:rPr>
        <w:t>Бериловым</w:t>
      </w:r>
      <w:proofErr w:type="spellEnd"/>
      <w:r w:rsidR="00CE17C8" w:rsidRPr="006F7619">
        <w:rPr>
          <w:rFonts w:ascii="Times New Roman" w:eastAsia="Times New Roman" w:hAnsi="Times New Roman" w:cs="Times New Roman"/>
          <w:sz w:val="28"/>
          <w:szCs w:val="28"/>
        </w:rPr>
        <w:t xml:space="preserve"> И.Н. - на сегодня построена животноводческая ферма, </w:t>
      </w:r>
      <w:r w:rsidR="00CE17C8" w:rsidRPr="006F7619">
        <w:rPr>
          <w:rFonts w:ascii="Times New Roman" w:eastAsia="Times New Roman" w:hAnsi="Times New Roman" w:cs="Times New Roman"/>
          <w:sz w:val="28"/>
          <w:szCs w:val="28"/>
        </w:rPr>
        <w:lastRenderedPageBreak/>
        <w:t>введён и действует цех по переработк</w:t>
      </w:r>
      <w:r w:rsidR="00E4336A" w:rsidRPr="006F7619">
        <w:rPr>
          <w:rFonts w:ascii="Times New Roman" w:eastAsia="Times New Roman" w:hAnsi="Times New Roman" w:cs="Times New Roman"/>
          <w:sz w:val="28"/>
          <w:szCs w:val="28"/>
        </w:rPr>
        <w:t xml:space="preserve">е молока. </w:t>
      </w:r>
      <w:r w:rsidR="003D4DCF">
        <w:rPr>
          <w:rFonts w:ascii="Times New Roman" w:eastAsia="Times New Roman" w:hAnsi="Times New Roman" w:cs="Times New Roman"/>
          <w:sz w:val="28"/>
          <w:szCs w:val="28"/>
        </w:rPr>
        <w:t xml:space="preserve">В 2017 году в торговой сети района </w:t>
      </w:r>
      <w:r w:rsidR="008D490C" w:rsidRPr="006F7619">
        <w:rPr>
          <w:rFonts w:ascii="Times New Roman" w:eastAsia="Times New Roman" w:hAnsi="Times New Roman" w:cs="Times New Roman"/>
          <w:sz w:val="28"/>
          <w:szCs w:val="28"/>
        </w:rPr>
        <w:t xml:space="preserve">населению </w:t>
      </w:r>
      <w:r w:rsidR="003D4DCF">
        <w:rPr>
          <w:rFonts w:ascii="Times New Roman" w:eastAsia="Times New Roman" w:hAnsi="Times New Roman" w:cs="Times New Roman"/>
          <w:sz w:val="28"/>
          <w:szCs w:val="28"/>
        </w:rPr>
        <w:t xml:space="preserve">реализовано </w:t>
      </w:r>
      <w:r w:rsidR="008D490C" w:rsidRPr="006F7619">
        <w:rPr>
          <w:rFonts w:ascii="Times New Roman" w:eastAsia="Times New Roman" w:hAnsi="Times New Roman" w:cs="Times New Roman"/>
          <w:sz w:val="28"/>
          <w:szCs w:val="28"/>
        </w:rPr>
        <w:t xml:space="preserve">50 тонн молока. </w:t>
      </w:r>
    </w:p>
    <w:p w:rsidR="00E350B8" w:rsidRPr="006F7619" w:rsidRDefault="0030063F" w:rsidP="0091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Буквально 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>в апреле текущего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года я принял участие в заседании конкурсной комиссии </w:t>
      </w:r>
      <w:r w:rsidR="006268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6268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 грантов начинающим фермерам и грантов на развитие семейной животноводческой фермы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>, где нам удалось отстоять проекты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7619">
        <w:rPr>
          <w:rFonts w:ascii="Times New Roman" w:eastAsia="Times New Roman" w:hAnsi="Times New Roman" w:cs="Times New Roman"/>
          <w:sz w:val="28"/>
          <w:szCs w:val="28"/>
        </w:rPr>
        <w:t>Берилов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И.Н. и Королёвой М.П. </w:t>
      </w:r>
      <w:r w:rsidR="008A4422" w:rsidRPr="006F7619">
        <w:rPr>
          <w:rFonts w:ascii="Times New Roman" w:eastAsia="Times New Roman" w:hAnsi="Times New Roman" w:cs="Times New Roman"/>
          <w:sz w:val="28"/>
          <w:szCs w:val="28"/>
        </w:rPr>
        <w:t>и получить гранты на общую сумму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более 2</w:t>
      </w:r>
      <w:r w:rsidR="008D490C" w:rsidRPr="006F76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  <w:r w:rsidR="00E350B8" w:rsidRPr="006F7619">
        <w:rPr>
          <w:rFonts w:ascii="Times New Roman" w:eastAsia="Times New Roman" w:hAnsi="Times New Roman" w:cs="Times New Roman"/>
          <w:sz w:val="28"/>
          <w:szCs w:val="28"/>
        </w:rPr>
        <w:t>На эти денежные средства на территории нашего района</w:t>
      </w:r>
      <w:r w:rsidR="000D0325" w:rsidRPr="006F7619">
        <w:rPr>
          <w:rFonts w:ascii="Times New Roman" w:eastAsia="Times New Roman" w:hAnsi="Times New Roman" w:cs="Times New Roman"/>
          <w:sz w:val="28"/>
          <w:szCs w:val="28"/>
        </w:rPr>
        <w:t>, а именно в д</w:t>
      </w:r>
      <w:proofErr w:type="gramStart"/>
      <w:r w:rsidR="000D0325" w:rsidRPr="006F761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D0325" w:rsidRPr="006F7619">
        <w:rPr>
          <w:rFonts w:ascii="Times New Roman" w:eastAsia="Times New Roman" w:hAnsi="Times New Roman" w:cs="Times New Roman"/>
          <w:sz w:val="28"/>
          <w:szCs w:val="28"/>
        </w:rPr>
        <w:t xml:space="preserve">аракса </w:t>
      </w:r>
      <w:r w:rsidR="00E350B8" w:rsidRPr="006F7619">
        <w:rPr>
          <w:rFonts w:ascii="Times New Roman" w:eastAsia="Times New Roman" w:hAnsi="Times New Roman" w:cs="Times New Roman"/>
          <w:sz w:val="28"/>
          <w:szCs w:val="28"/>
        </w:rPr>
        <w:t>будет построена молочная ферма на 100 голов дойного стада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325" w:rsidRPr="006F76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350B8" w:rsidRPr="006F7619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сельхозтехники и </w:t>
      </w:r>
      <w:r w:rsidR="00E4336A" w:rsidRPr="006F7619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="000D0325" w:rsidRPr="006F7619">
        <w:rPr>
          <w:rFonts w:ascii="Times New Roman" w:eastAsia="Times New Roman" w:hAnsi="Times New Roman" w:cs="Times New Roman"/>
          <w:sz w:val="28"/>
          <w:szCs w:val="28"/>
        </w:rPr>
        <w:t xml:space="preserve"> в д.Маракса и с.Чажемто</w:t>
      </w:r>
      <w:r w:rsidR="00E350B8" w:rsidRPr="006F7619">
        <w:rPr>
          <w:rFonts w:ascii="Times New Roman" w:eastAsia="Times New Roman" w:hAnsi="Times New Roman" w:cs="Times New Roman"/>
          <w:sz w:val="28"/>
          <w:szCs w:val="28"/>
        </w:rPr>
        <w:t>. Эт</w:t>
      </w:r>
      <w:r w:rsidR="000D0325" w:rsidRPr="006F76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50B8" w:rsidRPr="006F7619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0D0325" w:rsidRPr="006F761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50B8" w:rsidRPr="006F7619">
        <w:rPr>
          <w:rFonts w:ascii="Times New Roman" w:eastAsia="Times New Roman" w:hAnsi="Times New Roman" w:cs="Times New Roman"/>
          <w:sz w:val="28"/>
          <w:szCs w:val="28"/>
        </w:rPr>
        <w:t xml:space="preserve"> до самой </w:t>
      </w:r>
      <w:r w:rsidR="000D0325" w:rsidRPr="006F761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E350B8" w:rsidRPr="006F7619">
        <w:rPr>
          <w:rFonts w:ascii="Times New Roman" w:eastAsia="Times New Roman" w:hAnsi="Times New Roman" w:cs="Times New Roman"/>
          <w:sz w:val="28"/>
          <w:szCs w:val="28"/>
        </w:rPr>
        <w:t>реализации буд</w:t>
      </w:r>
      <w:r w:rsidR="000D0325" w:rsidRPr="006F76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50B8" w:rsidRPr="006F7619">
        <w:rPr>
          <w:rFonts w:ascii="Times New Roman" w:eastAsia="Times New Roman" w:hAnsi="Times New Roman" w:cs="Times New Roman"/>
          <w:sz w:val="28"/>
          <w:szCs w:val="28"/>
        </w:rPr>
        <w:t>т находиться у нас на каждодневном контроле.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BEE" w:rsidRPr="006F7619" w:rsidRDefault="00A71ECC" w:rsidP="0091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Нами также сопровождается </w:t>
      </w:r>
      <w:r w:rsidR="00E7766C" w:rsidRPr="006F761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CE17C8" w:rsidRPr="006F7619">
        <w:rPr>
          <w:rFonts w:ascii="Times New Roman" w:eastAsia="Times New Roman" w:hAnsi="Times New Roman" w:cs="Times New Roman"/>
          <w:sz w:val="28"/>
          <w:szCs w:val="28"/>
        </w:rPr>
        <w:t xml:space="preserve"> большо</w:t>
      </w:r>
      <w:r w:rsidR="00E7766C" w:rsidRPr="006F761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CE17C8" w:rsidRPr="006F761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7766C" w:rsidRPr="006F76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17C8" w:rsidRPr="006F7619">
        <w:rPr>
          <w:rFonts w:ascii="Times New Roman" w:eastAsia="Times New Roman" w:hAnsi="Times New Roman" w:cs="Times New Roman"/>
          <w:sz w:val="28"/>
          <w:szCs w:val="28"/>
        </w:rPr>
        <w:t xml:space="preserve"> по восстановлению крупного промышленного предприятия по производству продукции из речной и морск</w:t>
      </w:r>
      <w:r w:rsidR="00DF223B" w:rsidRPr="006F7619">
        <w:rPr>
          <w:rFonts w:ascii="Times New Roman" w:eastAsia="Times New Roman" w:hAnsi="Times New Roman" w:cs="Times New Roman"/>
          <w:sz w:val="28"/>
          <w:szCs w:val="28"/>
        </w:rPr>
        <w:t>ой рыбы в широком ассортименте ООО «</w:t>
      </w:r>
      <w:proofErr w:type="spellStart"/>
      <w:r w:rsidR="00DF223B" w:rsidRPr="006F7619"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 w:rsidR="00DF223B" w:rsidRPr="006F7619">
        <w:rPr>
          <w:rFonts w:ascii="Times New Roman" w:eastAsia="Times New Roman" w:hAnsi="Times New Roman" w:cs="Times New Roman"/>
          <w:sz w:val="28"/>
          <w:szCs w:val="28"/>
        </w:rPr>
        <w:t xml:space="preserve"> рыбозавод»</w:t>
      </w:r>
      <w:r w:rsidR="00290027" w:rsidRPr="006F7619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290027" w:rsidRPr="006F7619">
        <w:rPr>
          <w:rFonts w:ascii="Times New Roman" w:eastAsia="Times New Roman" w:hAnsi="Times New Roman" w:cs="Times New Roman"/>
          <w:sz w:val="28"/>
          <w:szCs w:val="28"/>
        </w:rPr>
        <w:t>Репко</w:t>
      </w:r>
      <w:proofErr w:type="spellEnd"/>
      <w:r w:rsidR="00290027" w:rsidRPr="006F7619">
        <w:rPr>
          <w:rFonts w:ascii="Times New Roman" w:eastAsia="Times New Roman" w:hAnsi="Times New Roman" w:cs="Times New Roman"/>
          <w:sz w:val="28"/>
          <w:szCs w:val="28"/>
        </w:rPr>
        <w:t xml:space="preserve"> Владимир Николаевич.</w:t>
      </w:r>
    </w:p>
    <w:p w:rsidR="001F1BEE" w:rsidRPr="006F7619" w:rsidRDefault="00CE17C8" w:rsidP="0091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Только в 2017 году </w:t>
      </w:r>
      <w:r w:rsidR="000A00DE" w:rsidRPr="006F7619">
        <w:rPr>
          <w:rFonts w:ascii="Times New Roman" w:eastAsia="Times New Roman" w:hAnsi="Times New Roman" w:cs="Times New Roman"/>
          <w:sz w:val="28"/>
          <w:szCs w:val="28"/>
        </w:rPr>
        <w:t xml:space="preserve">произведено 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>и реализовано</w:t>
      </w:r>
      <w:r w:rsidR="000A00DE" w:rsidRPr="006F7619">
        <w:rPr>
          <w:rFonts w:ascii="Times New Roman" w:eastAsia="Times New Roman" w:hAnsi="Times New Roman" w:cs="Times New Roman"/>
          <w:sz w:val="28"/>
          <w:szCs w:val="28"/>
        </w:rPr>
        <w:t xml:space="preserve"> 370 тонн продукции на 89,6 млн. рублей. Это</w:t>
      </w:r>
      <w:r w:rsidR="00290027" w:rsidRPr="006F7619">
        <w:rPr>
          <w:rFonts w:ascii="Times New Roman" w:eastAsia="Times New Roman" w:hAnsi="Times New Roman" w:cs="Times New Roman"/>
          <w:sz w:val="28"/>
          <w:szCs w:val="28"/>
        </w:rPr>
        <w:t xml:space="preserve"> и:</w:t>
      </w:r>
      <w:r w:rsidR="000A00DE"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тонн 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>полуфабрикатов (</w:t>
      </w:r>
      <w:r w:rsidR="00290027" w:rsidRPr="006F7619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 xml:space="preserve">на 47,3% к </w:t>
      </w:r>
      <w:r w:rsidR="00551E0D"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 xml:space="preserve">уровню </w:t>
      </w:r>
      <w:r w:rsidR="00551E0D" w:rsidRPr="006F7619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="000A00DE" w:rsidRPr="006F76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 xml:space="preserve">32 тонны вяленой рыбы (на 41,6% больше к уровню </w:t>
      </w:r>
      <w:r w:rsidR="00551E0D" w:rsidRPr="006F7619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="000A00DE" w:rsidRPr="006F7619">
        <w:rPr>
          <w:rFonts w:ascii="Times New Roman" w:eastAsia="Times New Roman" w:hAnsi="Times New Roman" w:cs="Times New Roman"/>
          <w:sz w:val="28"/>
          <w:szCs w:val="28"/>
        </w:rPr>
        <w:t>; 49 тонн рыбных п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>ресерв</w:t>
      </w:r>
      <w:r w:rsidR="000A00DE" w:rsidRPr="006F761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 xml:space="preserve"> (4 раза больше, чем в </w:t>
      </w:r>
      <w:r w:rsidR="00551E0D" w:rsidRPr="006F7619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1F1BEE" w:rsidRPr="006F7619">
        <w:rPr>
          <w:rFonts w:ascii="Times New Roman" w:eastAsia="Times New Roman" w:hAnsi="Times New Roman" w:cs="Times New Roman"/>
          <w:sz w:val="28"/>
          <w:szCs w:val="28"/>
        </w:rPr>
        <w:t xml:space="preserve"> году). </w:t>
      </w:r>
      <w:r w:rsidR="00E103F7" w:rsidRPr="006F7619">
        <w:rPr>
          <w:rFonts w:ascii="Times New Roman" w:eastAsia="Times New Roman" w:hAnsi="Times New Roman" w:cs="Times New Roman"/>
          <w:sz w:val="28"/>
          <w:szCs w:val="28"/>
        </w:rPr>
        <w:t xml:space="preserve">Предприятие выпускает </w:t>
      </w:r>
      <w:r w:rsidR="00280F36">
        <w:rPr>
          <w:rFonts w:ascii="Times New Roman" w:eastAsia="Times New Roman" w:hAnsi="Times New Roman" w:cs="Times New Roman"/>
          <w:sz w:val="28"/>
          <w:szCs w:val="28"/>
        </w:rPr>
        <w:t>около 150</w:t>
      </w:r>
      <w:r w:rsidR="00E103F7" w:rsidRPr="006F7619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наименований продукции.</w:t>
      </w:r>
    </w:p>
    <w:p w:rsidR="005D3854" w:rsidRPr="006F7619" w:rsidRDefault="00E103F7" w:rsidP="00280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 w:rsidR="00CE17C8" w:rsidRPr="006F7619">
        <w:rPr>
          <w:rFonts w:ascii="Times New Roman" w:eastAsia="Times New Roman" w:hAnsi="Times New Roman" w:cs="Times New Roman"/>
          <w:sz w:val="28"/>
          <w:szCs w:val="28"/>
        </w:rPr>
        <w:t xml:space="preserve"> налоговые отчисления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>в бюджеты всех уровней составили по предприятию 5 млн. рублей</w:t>
      </w:r>
    </w:p>
    <w:p w:rsidR="00D5742D" w:rsidRPr="006F7619" w:rsidRDefault="00CE17C8" w:rsidP="0091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>ООО «Нептун-</w:t>
      </w:r>
      <w:proofErr w:type="spellStart"/>
      <w:r w:rsidRPr="006F7619">
        <w:rPr>
          <w:rFonts w:ascii="Times New Roman" w:eastAsia="Times New Roman" w:hAnsi="Times New Roman" w:cs="Times New Roman"/>
          <w:sz w:val="28"/>
          <w:szCs w:val="28"/>
        </w:rPr>
        <w:t>прод</w:t>
      </w:r>
      <w:proofErr w:type="spellEnd"/>
      <w:r w:rsidRPr="006F76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7A76" w:rsidRPr="006F7619">
        <w:rPr>
          <w:rFonts w:ascii="Times New Roman" w:eastAsia="Times New Roman" w:hAnsi="Times New Roman" w:cs="Times New Roman"/>
          <w:sz w:val="28"/>
          <w:szCs w:val="28"/>
        </w:rPr>
        <w:t>, руководитель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A76" w:rsidRPr="006F7619">
        <w:rPr>
          <w:rFonts w:ascii="Times New Roman" w:eastAsia="Times New Roman" w:hAnsi="Times New Roman" w:cs="Times New Roman"/>
          <w:sz w:val="28"/>
          <w:szCs w:val="28"/>
        </w:rPr>
        <w:t xml:space="preserve">Кириенко Павел Иванович,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на сегодня производит более 150 наименований продукции. </w:t>
      </w:r>
      <w:r w:rsidR="00D5742D" w:rsidRPr="006F7619">
        <w:rPr>
          <w:rFonts w:ascii="Times New Roman" w:eastAsia="Times New Roman" w:hAnsi="Times New Roman" w:cs="Times New Roman"/>
          <w:sz w:val="28"/>
          <w:szCs w:val="28"/>
        </w:rPr>
        <w:t>За 2017 год произведено и реализовано продукции на сумму 31,9 млн. рублей – это на 14% больше</w:t>
      </w:r>
      <w:r w:rsidR="0068567C" w:rsidRPr="006F7619">
        <w:rPr>
          <w:rFonts w:ascii="Times New Roman" w:eastAsia="Times New Roman" w:hAnsi="Times New Roman" w:cs="Times New Roman"/>
          <w:sz w:val="28"/>
          <w:szCs w:val="28"/>
        </w:rPr>
        <w:t xml:space="preserve"> чем в </w:t>
      </w:r>
      <w:r w:rsidR="00E81496" w:rsidRPr="006F7619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68567C" w:rsidRPr="006F7619">
        <w:rPr>
          <w:rFonts w:ascii="Times New Roman" w:eastAsia="Times New Roman" w:hAnsi="Times New Roman" w:cs="Times New Roman"/>
          <w:sz w:val="28"/>
          <w:szCs w:val="28"/>
        </w:rPr>
        <w:t xml:space="preserve"> году. Объём продукции составил около 120 тонн.</w:t>
      </w:r>
    </w:p>
    <w:p w:rsidR="00094EDC" w:rsidRPr="006F7619" w:rsidRDefault="00700C8F" w:rsidP="0091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766C" w:rsidRPr="006F7619">
        <w:rPr>
          <w:rFonts w:ascii="Times New Roman" w:eastAsia="Times New Roman" w:hAnsi="Times New Roman" w:cs="Times New Roman"/>
          <w:sz w:val="28"/>
          <w:szCs w:val="28"/>
        </w:rPr>
        <w:t xml:space="preserve">редприятию удалось реализовать социально значимый проект – ввести в эксплуатацию цех по убою скота. </w:t>
      </w:r>
      <w:r w:rsidR="00094EDC" w:rsidRPr="006F7619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9D0D4E" w:rsidRPr="006F7619">
        <w:rPr>
          <w:rFonts w:ascii="Times New Roman" w:eastAsia="Times New Roman" w:hAnsi="Times New Roman" w:cs="Times New Roman"/>
          <w:sz w:val="28"/>
          <w:szCs w:val="28"/>
        </w:rPr>
        <w:t xml:space="preserve">при нашей поддержке и совместной работе </w:t>
      </w:r>
      <w:r w:rsidR="00094EDC" w:rsidRPr="006F7619">
        <w:rPr>
          <w:rFonts w:ascii="Times New Roman" w:eastAsia="Times New Roman" w:hAnsi="Times New Roman" w:cs="Times New Roman"/>
          <w:sz w:val="28"/>
          <w:szCs w:val="28"/>
        </w:rPr>
        <w:t>получ</w:t>
      </w:r>
      <w:r w:rsidR="009D0D4E" w:rsidRPr="006F7619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094EDC" w:rsidRPr="006F7619">
        <w:rPr>
          <w:rFonts w:ascii="Times New Roman" w:eastAsia="Times New Roman" w:hAnsi="Times New Roman" w:cs="Times New Roman"/>
          <w:sz w:val="28"/>
          <w:szCs w:val="28"/>
        </w:rPr>
        <w:t xml:space="preserve"> грант на </w:t>
      </w:r>
      <w:r w:rsidR="009D0D4E" w:rsidRPr="006F7619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280F3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D0D4E" w:rsidRPr="006F7619">
        <w:rPr>
          <w:rFonts w:ascii="Times New Roman" w:eastAsia="Times New Roman" w:hAnsi="Times New Roman" w:cs="Times New Roman"/>
          <w:sz w:val="28"/>
          <w:szCs w:val="28"/>
        </w:rPr>
        <w:t xml:space="preserve"> млн. рублей на </w:t>
      </w:r>
      <w:r w:rsidR="00094EDC" w:rsidRPr="006F7619">
        <w:rPr>
          <w:rFonts w:ascii="Times New Roman" w:eastAsia="Times New Roman" w:hAnsi="Times New Roman" w:cs="Times New Roman"/>
          <w:sz w:val="28"/>
          <w:szCs w:val="28"/>
        </w:rPr>
        <w:t xml:space="preserve">реализацию инвестиционного проекта по строительству цеха глубокой мясопереработки, что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>будет способствовать</w:t>
      </w:r>
      <w:r w:rsidR="00094EDC" w:rsidRPr="006F7619">
        <w:rPr>
          <w:rFonts w:ascii="Times New Roman" w:eastAsia="Times New Roman" w:hAnsi="Times New Roman" w:cs="Times New Roman"/>
          <w:sz w:val="28"/>
          <w:szCs w:val="28"/>
        </w:rPr>
        <w:t xml:space="preserve"> увеличению выпуска колбасной продукции и мясных деликатесов. </w:t>
      </w:r>
      <w:r w:rsidR="002261AD" w:rsidRPr="006F7619">
        <w:rPr>
          <w:rFonts w:ascii="Times New Roman" w:eastAsia="Times New Roman" w:hAnsi="Times New Roman" w:cs="Times New Roman"/>
          <w:sz w:val="28"/>
          <w:szCs w:val="28"/>
        </w:rPr>
        <w:t>Для этой цели было приобретено здание бывшей столовой птицеводческого предприятия</w:t>
      </w:r>
      <w:r w:rsidR="004B47F5" w:rsidRPr="006F7619">
        <w:rPr>
          <w:rFonts w:ascii="Times New Roman" w:eastAsia="Times New Roman" w:hAnsi="Times New Roman" w:cs="Times New Roman"/>
          <w:sz w:val="28"/>
          <w:szCs w:val="28"/>
        </w:rPr>
        <w:t xml:space="preserve"> с прилегающей территорией. </w:t>
      </w:r>
      <w:r w:rsidR="00AF444F" w:rsidRPr="006F7619">
        <w:rPr>
          <w:rFonts w:ascii="Times New Roman" w:eastAsia="Times New Roman" w:hAnsi="Times New Roman" w:cs="Times New Roman"/>
          <w:sz w:val="28"/>
          <w:szCs w:val="28"/>
        </w:rPr>
        <w:t>Запуск цеха планируется в 2018 году.</w:t>
      </w:r>
    </w:p>
    <w:p w:rsidR="00280F36" w:rsidRPr="008E50A6" w:rsidRDefault="004B47F5" w:rsidP="008E5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В планах строительство фермы для содержания </w:t>
      </w:r>
      <w:proofErr w:type="gramStart"/>
      <w:r w:rsidR="00094EDC" w:rsidRPr="006F7619">
        <w:rPr>
          <w:rFonts w:ascii="Times New Roman" w:eastAsia="Times New Roman" w:hAnsi="Times New Roman" w:cs="Times New Roman"/>
          <w:sz w:val="28"/>
          <w:szCs w:val="28"/>
        </w:rPr>
        <w:t>крупно-рогатого</w:t>
      </w:r>
      <w:proofErr w:type="gramEnd"/>
      <w:r w:rsidR="00094EDC" w:rsidRPr="006F7619">
        <w:rPr>
          <w:rFonts w:ascii="Times New Roman" w:eastAsia="Times New Roman" w:hAnsi="Times New Roman" w:cs="Times New Roman"/>
          <w:sz w:val="28"/>
          <w:szCs w:val="28"/>
        </w:rPr>
        <w:t xml:space="preserve"> скота</w:t>
      </w:r>
      <w:r w:rsidR="005348E7" w:rsidRPr="006F7619">
        <w:rPr>
          <w:rFonts w:ascii="Times New Roman" w:eastAsia="Times New Roman" w:hAnsi="Times New Roman" w:cs="Times New Roman"/>
          <w:sz w:val="28"/>
          <w:szCs w:val="28"/>
        </w:rPr>
        <w:t xml:space="preserve"> мясного направления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, посев </w:t>
      </w:r>
      <w:r w:rsidR="009774F9" w:rsidRPr="006F7619">
        <w:rPr>
          <w:rFonts w:ascii="Times New Roman" w:eastAsia="Times New Roman" w:hAnsi="Times New Roman" w:cs="Times New Roman"/>
          <w:sz w:val="28"/>
          <w:szCs w:val="28"/>
        </w:rPr>
        <w:t xml:space="preserve">собственных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кормов, для чего на сегодня в аренду взято 75 </w:t>
      </w:r>
      <w:r w:rsidR="00094EDC" w:rsidRPr="006F7619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DC" w:rsidRPr="006F7619">
        <w:rPr>
          <w:rFonts w:ascii="Times New Roman" w:eastAsia="Times New Roman" w:hAnsi="Times New Roman" w:cs="Times New Roman"/>
          <w:sz w:val="28"/>
          <w:szCs w:val="28"/>
        </w:rPr>
        <w:t>земли и 15 га приобретено в собственность.</w:t>
      </w:r>
      <w:r w:rsidR="00CD1259"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F36" w:rsidRPr="008E50A6" w:rsidRDefault="00280F36" w:rsidP="008E50A6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0A6">
        <w:rPr>
          <w:rFonts w:ascii="Times New Roman" w:hAnsi="Times New Roman" w:cs="Times New Roman"/>
          <w:bCs/>
          <w:sz w:val="28"/>
          <w:szCs w:val="28"/>
        </w:rPr>
        <w:t xml:space="preserve">В отчётном году на развитие сельскохозяйственного производства </w:t>
      </w:r>
      <w:proofErr w:type="spellStart"/>
      <w:r w:rsidRPr="008E50A6">
        <w:rPr>
          <w:rFonts w:ascii="Times New Roman" w:hAnsi="Times New Roman" w:cs="Times New Roman"/>
          <w:bCs/>
          <w:sz w:val="28"/>
          <w:szCs w:val="28"/>
        </w:rPr>
        <w:t>Колпашевского</w:t>
      </w:r>
      <w:proofErr w:type="spellEnd"/>
      <w:r w:rsidRPr="008E50A6">
        <w:rPr>
          <w:rFonts w:ascii="Times New Roman" w:hAnsi="Times New Roman" w:cs="Times New Roman"/>
          <w:bCs/>
          <w:sz w:val="28"/>
          <w:szCs w:val="28"/>
        </w:rPr>
        <w:t xml:space="preserve"> района направлено более 5,0 </w:t>
      </w:r>
      <w:proofErr w:type="spellStart"/>
      <w:r w:rsidRPr="008E50A6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Pr="008E50A6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E50A6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8E50A6">
        <w:rPr>
          <w:rFonts w:ascii="Times New Roman" w:hAnsi="Times New Roman" w:cs="Times New Roman"/>
          <w:bCs/>
          <w:sz w:val="28"/>
          <w:szCs w:val="28"/>
        </w:rPr>
        <w:t xml:space="preserve">, в том числе на предоставление субсидий малым формам хозяйствования – более 4,0 </w:t>
      </w:r>
      <w:proofErr w:type="spellStart"/>
      <w:r w:rsidRPr="008E50A6">
        <w:rPr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 w:rsidRPr="008E50A6">
        <w:rPr>
          <w:rFonts w:ascii="Times New Roman" w:hAnsi="Times New Roman" w:cs="Times New Roman"/>
          <w:bCs/>
          <w:sz w:val="28"/>
          <w:szCs w:val="28"/>
        </w:rPr>
        <w:t xml:space="preserve">.  Только по субсидии на </w:t>
      </w:r>
      <w:r w:rsidRPr="008E50A6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повышение продуктивности в молочном скотоводстве </w:t>
      </w:r>
      <w:r w:rsidRPr="008E50A6">
        <w:rPr>
          <w:rFonts w:ascii="Times New Roman" w:hAnsi="Times New Roman" w:cs="Times New Roman"/>
          <w:bCs/>
          <w:sz w:val="28"/>
          <w:szCs w:val="28"/>
        </w:rPr>
        <w:t xml:space="preserve">размер предоставленных получателям (КФХ) денежных средств превысил уровень 2016 года на 381,7%.  </w:t>
      </w:r>
    </w:p>
    <w:p w:rsidR="00D26FE1" w:rsidRPr="008E50A6" w:rsidRDefault="00280F36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lastRenderedPageBreak/>
        <w:t>Еще о</w:t>
      </w:r>
      <w:r w:rsidR="00D705E2" w:rsidRPr="008E50A6">
        <w:rPr>
          <w:rFonts w:ascii="Times New Roman" w:hAnsi="Times New Roman" w:cs="Times New Roman"/>
          <w:sz w:val="28"/>
          <w:szCs w:val="28"/>
        </w:rPr>
        <w:t xml:space="preserve">дно </w:t>
      </w:r>
      <w:proofErr w:type="gramStart"/>
      <w:r w:rsidR="00D705E2" w:rsidRPr="008E50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253A5" w:rsidRPr="008E5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444" w:rsidRPr="008E50A6">
        <w:rPr>
          <w:rFonts w:ascii="Times New Roman" w:hAnsi="Times New Roman" w:cs="Times New Roman"/>
          <w:sz w:val="28"/>
          <w:szCs w:val="28"/>
        </w:rPr>
        <w:t>направлени</w:t>
      </w:r>
      <w:r w:rsidRPr="008E50A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66444" w:rsidRPr="008E50A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253A5" w:rsidRPr="008E50A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D66444" w:rsidRPr="008E50A6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7B6CE5" w:rsidRPr="008E50A6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D26FE1" w:rsidRPr="008E50A6">
        <w:rPr>
          <w:rFonts w:ascii="Times New Roman" w:hAnsi="Times New Roman" w:cs="Times New Roman"/>
          <w:sz w:val="28"/>
          <w:szCs w:val="28"/>
        </w:rPr>
        <w:t xml:space="preserve">организации рабочих мест, а именно </w:t>
      </w:r>
      <w:r w:rsidRPr="008E50A6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D26FE1" w:rsidRPr="008E50A6">
        <w:rPr>
          <w:rFonts w:ascii="Times New Roman" w:hAnsi="Times New Roman" w:cs="Times New Roman"/>
          <w:sz w:val="28"/>
          <w:szCs w:val="28"/>
        </w:rPr>
        <w:t xml:space="preserve">начинающих сельских предпринимателей. </w:t>
      </w:r>
      <w:r w:rsidR="007B6CE5" w:rsidRPr="008E50A6">
        <w:rPr>
          <w:rFonts w:ascii="Times New Roman" w:hAnsi="Times New Roman" w:cs="Times New Roman"/>
          <w:sz w:val="28"/>
          <w:szCs w:val="28"/>
        </w:rPr>
        <w:t xml:space="preserve">Одна из форм такой работы – это </w:t>
      </w:r>
      <w:r w:rsidR="00D66444" w:rsidRPr="008E50A6">
        <w:rPr>
          <w:rFonts w:ascii="Times New Roman" w:hAnsi="Times New Roman" w:cs="Times New Roman"/>
          <w:sz w:val="28"/>
          <w:szCs w:val="28"/>
        </w:rPr>
        <w:t xml:space="preserve">содействие деятельности и развитию бизнес-инкубатора </w:t>
      </w:r>
      <w:r w:rsidR="00D26FE1" w:rsidRPr="008E50A6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D26FE1" w:rsidRPr="008E50A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26FE1" w:rsidRPr="008E50A6">
        <w:rPr>
          <w:rFonts w:ascii="Times New Roman" w:hAnsi="Times New Roman" w:cs="Times New Roman"/>
          <w:sz w:val="28"/>
          <w:szCs w:val="28"/>
        </w:rPr>
        <w:t>огур.</w:t>
      </w:r>
    </w:p>
    <w:p w:rsidR="00D26FE1" w:rsidRPr="008E50A6" w:rsidRDefault="00D26FE1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За период с начала деятельности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18 компаний получили путевку в жизнь и продолжают осуществлять хозяйственную деятельность. В 2017 году финансовая поддержка из областного и местного бюджетов составила 1</w:t>
      </w:r>
      <w:r w:rsidR="00280F36" w:rsidRPr="008E50A6">
        <w:rPr>
          <w:rFonts w:ascii="Times New Roman" w:hAnsi="Times New Roman" w:cs="Times New Roman"/>
          <w:sz w:val="28"/>
          <w:szCs w:val="28"/>
        </w:rPr>
        <w:t>миллион 200 тысяч</w:t>
      </w:r>
      <w:r w:rsidRPr="008E50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23C6" w:rsidRPr="008E50A6" w:rsidRDefault="00B823C6" w:rsidP="0091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142C" w:rsidRPr="008E50A6" w:rsidRDefault="0023142C" w:rsidP="0091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</w:t>
      </w:r>
      <w:r w:rsidR="008444AD" w:rsidRPr="008E5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ЖКХ</w:t>
      </w:r>
      <w:r w:rsidRPr="008E5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3982" w:rsidRPr="008E50A6" w:rsidRDefault="007A3982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Вопрос жизнеобеспечения населения</w:t>
      </w:r>
      <w:r w:rsidR="00C1744A" w:rsidRPr="008E50A6">
        <w:rPr>
          <w:rFonts w:ascii="Times New Roman" w:hAnsi="Times New Roman" w:cs="Times New Roman"/>
          <w:sz w:val="28"/>
          <w:szCs w:val="28"/>
        </w:rPr>
        <w:t>,</w:t>
      </w:r>
      <w:r w:rsidRPr="008E50A6">
        <w:rPr>
          <w:rFonts w:ascii="Times New Roman" w:hAnsi="Times New Roman" w:cs="Times New Roman"/>
          <w:sz w:val="28"/>
          <w:szCs w:val="28"/>
        </w:rPr>
        <w:t xml:space="preserve"> «все, что связано с таким ёмким словом ЖКХ»</w:t>
      </w:r>
      <w:r w:rsidR="00C4588E" w:rsidRPr="008E50A6">
        <w:rPr>
          <w:rFonts w:ascii="Times New Roman" w:hAnsi="Times New Roman" w:cs="Times New Roman"/>
          <w:sz w:val="28"/>
          <w:szCs w:val="28"/>
        </w:rPr>
        <w:t>,</w:t>
      </w:r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r w:rsidR="00C1744A" w:rsidRPr="008E50A6">
        <w:rPr>
          <w:rFonts w:ascii="Times New Roman" w:hAnsi="Times New Roman" w:cs="Times New Roman"/>
          <w:sz w:val="28"/>
          <w:szCs w:val="28"/>
        </w:rPr>
        <w:t xml:space="preserve">- </w:t>
      </w:r>
      <w:r w:rsidRPr="008E50A6">
        <w:rPr>
          <w:rFonts w:ascii="Times New Roman" w:hAnsi="Times New Roman" w:cs="Times New Roman"/>
          <w:sz w:val="28"/>
          <w:szCs w:val="28"/>
        </w:rPr>
        <w:t>одно из главных направлений моей работы как Главы</w:t>
      </w:r>
      <w:r w:rsidR="00280F36" w:rsidRPr="008E50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50A6">
        <w:rPr>
          <w:rFonts w:ascii="Times New Roman" w:hAnsi="Times New Roman" w:cs="Times New Roman"/>
          <w:sz w:val="28"/>
          <w:szCs w:val="28"/>
        </w:rPr>
        <w:t xml:space="preserve"> и находится под личным контролем. </w:t>
      </w:r>
    </w:p>
    <w:p w:rsidR="001B05D1" w:rsidRPr="008E50A6" w:rsidRDefault="007A3982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11</w:t>
      </w:r>
      <w:r w:rsidR="00280F36" w:rsidRPr="008E50A6">
        <w:rPr>
          <w:rFonts w:ascii="Times New Roman" w:hAnsi="Times New Roman" w:cs="Times New Roman"/>
          <w:sz w:val="28"/>
          <w:szCs w:val="28"/>
        </w:rPr>
        <w:t xml:space="preserve">миллионов 600 тысяч </w:t>
      </w:r>
      <w:r w:rsidRPr="008E50A6">
        <w:rPr>
          <w:rFonts w:ascii="Times New Roman" w:hAnsi="Times New Roman" w:cs="Times New Roman"/>
          <w:sz w:val="28"/>
          <w:szCs w:val="28"/>
        </w:rPr>
        <w:t>рублей в 2017 году средств местного бюджета было направлено на покрытие убытков теплоснабжающим организациям. Это и понятно.</w:t>
      </w:r>
      <w:r w:rsidR="00924E0E" w:rsidRPr="008E50A6">
        <w:rPr>
          <w:rFonts w:ascii="Times New Roman" w:hAnsi="Times New Roman" w:cs="Times New Roman"/>
          <w:sz w:val="28"/>
          <w:szCs w:val="28"/>
        </w:rPr>
        <w:t xml:space="preserve"> Износ большинства сетей коммунальной инфраструктуры превысил 70% и достиг аварийного уровня. </w:t>
      </w:r>
      <w:r w:rsidR="00C4588E" w:rsidRPr="008E50A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C4588E" w:rsidRPr="008E50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588E" w:rsidRPr="008E50A6">
        <w:rPr>
          <w:rFonts w:ascii="Times New Roman" w:hAnsi="Times New Roman" w:cs="Times New Roman"/>
          <w:sz w:val="28"/>
          <w:szCs w:val="28"/>
        </w:rPr>
        <w:t xml:space="preserve"> у нас есть наработанный опыт по замене инженерных сетей в </w:t>
      </w:r>
      <w:proofErr w:type="spellStart"/>
      <w:r w:rsidR="00C4588E" w:rsidRPr="008E50A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4588E" w:rsidRPr="008E50A6">
        <w:rPr>
          <w:rFonts w:ascii="Times New Roman" w:hAnsi="Times New Roman" w:cs="Times New Roman"/>
          <w:sz w:val="28"/>
          <w:szCs w:val="28"/>
        </w:rPr>
        <w:t>. «Звезда».</w:t>
      </w:r>
      <w:r w:rsidR="001B05D1" w:rsidRPr="008E50A6">
        <w:rPr>
          <w:rFonts w:ascii="Times New Roman" w:hAnsi="Times New Roman" w:cs="Times New Roman"/>
          <w:sz w:val="28"/>
          <w:szCs w:val="28"/>
        </w:rPr>
        <w:t xml:space="preserve"> Нам удалось на сегодня подать заявку на бюджетное финансирование по замене инженерных сетей </w:t>
      </w:r>
      <w:r w:rsidR="00AF444F">
        <w:rPr>
          <w:rFonts w:ascii="Times New Roman" w:hAnsi="Times New Roman" w:cs="Times New Roman"/>
          <w:sz w:val="28"/>
          <w:szCs w:val="28"/>
        </w:rPr>
        <w:t xml:space="preserve">4,5 </w:t>
      </w:r>
      <w:r w:rsidR="001B05D1" w:rsidRPr="008E50A6">
        <w:rPr>
          <w:rFonts w:ascii="Times New Roman" w:hAnsi="Times New Roman" w:cs="Times New Roman"/>
          <w:sz w:val="28"/>
          <w:szCs w:val="28"/>
        </w:rPr>
        <w:t xml:space="preserve">км в </w:t>
      </w:r>
      <w:proofErr w:type="spellStart"/>
      <w:r w:rsidR="001B05D1" w:rsidRPr="008E50A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B05D1" w:rsidRPr="008E50A6">
        <w:rPr>
          <w:rFonts w:ascii="Times New Roman" w:hAnsi="Times New Roman" w:cs="Times New Roman"/>
          <w:sz w:val="28"/>
          <w:szCs w:val="28"/>
        </w:rPr>
        <w:t xml:space="preserve">. «Победа». Надеюсь, на основании имеющейся проектной документации, мы станем участниками программы «Развитие коммунальной инфраструктуры в Томской области». </w:t>
      </w:r>
    </w:p>
    <w:p w:rsidR="00942080" w:rsidRPr="008E50A6" w:rsidRDefault="002602D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CD7E1E" w:rsidRPr="008E50A6">
        <w:rPr>
          <w:rFonts w:ascii="Times New Roman" w:hAnsi="Times New Roman" w:cs="Times New Roman"/>
          <w:sz w:val="28"/>
          <w:szCs w:val="28"/>
        </w:rPr>
        <w:t xml:space="preserve">мы </w:t>
      </w:r>
      <w:r w:rsidRPr="008E50A6">
        <w:rPr>
          <w:rFonts w:ascii="Times New Roman" w:hAnsi="Times New Roman" w:cs="Times New Roman"/>
          <w:sz w:val="28"/>
          <w:szCs w:val="28"/>
        </w:rPr>
        <w:t>постро</w:t>
      </w:r>
      <w:r w:rsidR="00CD7E1E" w:rsidRPr="008E50A6">
        <w:rPr>
          <w:rFonts w:ascii="Times New Roman" w:hAnsi="Times New Roman" w:cs="Times New Roman"/>
          <w:sz w:val="28"/>
          <w:szCs w:val="28"/>
        </w:rPr>
        <w:t>или</w:t>
      </w:r>
      <w:r w:rsidRPr="008E50A6">
        <w:rPr>
          <w:rFonts w:ascii="Times New Roman" w:hAnsi="Times New Roman" w:cs="Times New Roman"/>
          <w:sz w:val="28"/>
          <w:szCs w:val="28"/>
        </w:rPr>
        <w:t xml:space="preserve"> газов</w:t>
      </w:r>
      <w:r w:rsidR="00CD7E1E" w:rsidRPr="008E50A6">
        <w:rPr>
          <w:rFonts w:ascii="Times New Roman" w:hAnsi="Times New Roman" w:cs="Times New Roman"/>
          <w:sz w:val="28"/>
          <w:szCs w:val="28"/>
        </w:rPr>
        <w:t>ую</w:t>
      </w:r>
      <w:r w:rsidRPr="008E50A6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CD7E1E" w:rsidRPr="008E50A6">
        <w:rPr>
          <w:rFonts w:ascii="Times New Roman" w:hAnsi="Times New Roman" w:cs="Times New Roman"/>
          <w:sz w:val="28"/>
          <w:szCs w:val="28"/>
        </w:rPr>
        <w:t>ую</w:t>
      </w:r>
      <w:r w:rsidRPr="008E50A6">
        <w:rPr>
          <w:rFonts w:ascii="Times New Roman" w:hAnsi="Times New Roman" w:cs="Times New Roman"/>
          <w:sz w:val="28"/>
          <w:szCs w:val="28"/>
        </w:rPr>
        <w:t xml:space="preserve"> «Металлист», что позволило сократить убытки мест</w:t>
      </w:r>
      <w:r w:rsidR="007E288A" w:rsidRPr="008E50A6">
        <w:rPr>
          <w:rFonts w:ascii="Times New Roman" w:hAnsi="Times New Roman" w:cs="Times New Roman"/>
          <w:sz w:val="28"/>
          <w:szCs w:val="28"/>
        </w:rPr>
        <w:t>ного бюджета на 4,7 млн. рублей и совершенно другого уровня предоставить тепло с горячим водоснабжением</w:t>
      </w:r>
      <w:r w:rsidR="00FE7D5B" w:rsidRPr="008E50A6">
        <w:rPr>
          <w:rFonts w:ascii="Times New Roman" w:hAnsi="Times New Roman" w:cs="Times New Roman"/>
          <w:sz w:val="28"/>
          <w:szCs w:val="28"/>
        </w:rPr>
        <w:t xml:space="preserve"> жителям микрорайона.</w:t>
      </w:r>
    </w:p>
    <w:p w:rsidR="008C7D52" w:rsidRPr="008E50A6" w:rsidRDefault="00CD7E1E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За</w:t>
      </w:r>
      <w:r w:rsidR="008C7D52" w:rsidRPr="008E50A6">
        <w:rPr>
          <w:rFonts w:ascii="Times New Roman" w:hAnsi="Times New Roman" w:cs="Times New Roman"/>
          <w:sz w:val="28"/>
          <w:szCs w:val="28"/>
        </w:rPr>
        <w:t>менили полностью оборудование в котельной с</w:t>
      </w:r>
      <w:proofErr w:type="gramStart"/>
      <w:r w:rsidR="008C7D52" w:rsidRPr="008E50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C7D52" w:rsidRPr="008E50A6">
        <w:rPr>
          <w:rFonts w:ascii="Times New Roman" w:hAnsi="Times New Roman" w:cs="Times New Roman"/>
          <w:sz w:val="28"/>
          <w:szCs w:val="28"/>
        </w:rPr>
        <w:t>ажемто</w:t>
      </w:r>
      <w:r w:rsidRPr="008E50A6">
        <w:rPr>
          <w:rFonts w:ascii="Times New Roman" w:hAnsi="Times New Roman" w:cs="Times New Roman"/>
          <w:sz w:val="28"/>
          <w:szCs w:val="28"/>
        </w:rPr>
        <w:t>, п</w:t>
      </w:r>
      <w:r w:rsidR="008C7D52" w:rsidRPr="008E50A6">
        <w:rPr>
          <w:rFonts w:ascii="Times New Roman" w:hAnsi="Times New Roman" w:cs="Times New Roman"/>
          <w:sz w:val="28"/>
          <w:szCs w:val="28"/>
        </w:rPr>
        <w:t xml:space="preserve">ровели капитальный ремонт участков сетей теплоснабжения, водоснабжения и водоотведения в г.Колпашево, с. Тогур и с.Чажемто. </w:t>
      </w:r>
    </w:p>
    <w:p w:rsidR="00B46800" w:rsidRPr="008E50A6" w:rsidRDefault="000C6D66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8C7D52" w:rsidRPr="008E50A6">
        <w:rPr>
          <w:rFonts w:ascii="Times New Roman" w:hAnsi="Times New Roman" w:cs="Times New Roman"/>
          <w:sz w:val="28"/>
          <w:szCs w:val="28"/>
        </w:rPr>
        <w:t>восстановительные работы по ремонту станции обезжелезивания станции с</w:t>
      </w:r>
      <w:proofErr w:type="gramStart"/>
      <w:r w:rsidR="008C7D52" w:rsidRPr="008E50A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C7D52" w:rsidRPr="008E50A6">
        <w:rPr>
          <w:rFonts w:ascii="Times New Roman" w:hAnsi="Times New Roman" w:cs="Times New Roman"/>
          <w:sz w:val="28"/>
          <w:szCs w:val="28"/>
        </w:rPr>
        <w:t>огур.</w:t>
      </w:r>
      <w:r w:rsidRPr="008E50A6">
        <w:rPr>
          <w:rFonts w:ascii="Times New Roman" w:hAnsi="Times New Roman" w:cs="Times New Roman"/>
          <w:sz w:val="28"/>
          <w:szCs w:val="28"/>
        </w:rPr>
        <w:t xml:space="preserve"> </w:t>
      </w:r>
      <w:r w:rsidR="00EC7F99" w:rsidRPr="008E50A6">
        <w:rPr>
          <w:rFonts w:ascii="Times New Roman" w:hAnsi="Times New Roman" w:cs="Times New Roman"/>
          <w:sz w:val="28"/>
          <w:szCs w:val="28"/>
        </w:rPr>
        <w:t xml:space="preserve">Удалось завершить проект по обеспечению чистой питьевой водой микрорайонов Матьянга и </w:t>
      </w:r>
      <w:proofErr w:type="gramStart"/>
      <w:r w:rsidR="00EC7F99" w:rsidRPr="008E50A6">
        <w:rPr>
          <w:rFonts w:ascii="Times New Roman" w:hAnsi="Times New Roman" w:cs="Times New Roman"/>
          <w:sz w:val="28"/>
          <w:szCs w:val="28"/>
        </w:rPr>
        <w:t>Шпальная</w:t>
      </w:r>
      <w:proofErr w:type="gramEnd"/>
      <w:r w:rsidR="00EC7F99" w:rsidRPr="008E50A6">
        <w:rPr>
          <w:rFonts w:ascii="Times New Roman" w:hAnsi="Times New Roman" w:cs="Times New Roman"/>
          <w:sz w:val="28"/>
          <w:szCs w:val="28"/>
        </w:rPr>
        <w:t>.</w:t>
      </w:r>
    </w:p>
    <w:p w:rsidR="00EC7F99" w:rsidRPr="008E50A6" w:rsidRDefault="00EC7F99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 xml:space="preserve">В пяти населенных пунктах: </w:t>
      </w:r>
      <w:r w:rsidR="00AF444F">
        <w:rPr>
          <w:rFonts w:ascii="Times New Roman" w:hAnsi="Times New Roman" w:cs="Times New Roman"/>
          <w:sz w:val="28"/>
          <w:szCs w:val="28"/>
        </w:rPr>
        <w:t>Озерное</w:t>
      </w:r>
      <w:bookmarkStart w:id="0" w:name="_GoBack"/>
      <w:bookmarkEnd w:id="0"/>
      <w:r w:rsidRPr="008E50A6">
        <w:rPr>
          <w:rFonts w:ascii="Times New Roman" w:hAnsi="Times New Roman" w:cs="Times New Roman"/>
          <w:sz w:val="28"/>
          <w:szCs w:val="28"/>
        </w:rPr>
        <w:t xml:space="preserve">, Новогорное, Новоселово, Саровка, Инкино – установлены станции подготовки чистой питьевой воды. </w:t>
      </w:r>
    </w:p>
    <w:p w:rsidR="00ED1DE8" w:rsidRPr="008E50A6" w:rsidRDefault="00ED1DE8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hAnsi="Times New Roman" w:cs="Times New Roman"/>
          <w:sz w:val="28"/>
          <w:szCs w:val="28"/>
        </w:rPr>
        <w:t>На</w:t>
      </w:r>
      <w:r w:rsidR="005D4CBD" w:rsidRPr="008E50A6">
        <w:rPr>
          <w:rFonts w:ascii="Times New Roman" w:hAnsi="Times New Roman" w:cs="Times New Roman"/>
          <w:sz w:val="28"/>
          <w:szCs w:val="28"/>
        </w:rPr>
        <w:t>чали наводить</w:t>
      </w:r>
      <w:r w:rsidRPr="008E50A6">
        <w:rPr>
          <w:rFonts w:ascii="Times New Roman" w:hAnsi="Times New Roman" w:cs="Times New Roman"/>
          <w:sz w:val="28"/>
          <w:szCs w:val="28"/>
        </w:rPr>
        <w:t xml:space="preserve"> порядок в части электроснабжения труднодоступных населенных пунктов Копыловка, Иванкино, </w:t>
      </w:r>
      <w:proofErr w:type="gramStart"/>
      <w:r w:rsidRPr="008E50A6">
        <w:rPr>
          <w:rFonts w:ascii="Times New Roman" w:hAnsi="Times New Roman" w:cs="Times New Roman"/>
          <w:sz w:val="28"/>
          <w:szCs w:val="28"/>
        </w:rPr>
        <w:t>Дальнее</w:t>
      </w:r>
      <w:proofErr w:type="gramEnd"/>
      <w:r w:rsidRPr="008E50A6">
        <w:rPr>
          <w:rFonts w:ascii="Times New Roman" w:hAnsi="Times New Roman" w:cs="Times New Roman"/>
          <w:sz w:val="28"/>
          <w:szCs w:val="28"/>
        </w:rPr>
        <w:t xml:space="preserve"> и Куржино. Благодаря объединению поселений наладили учёт и эффективное использование бюджетных средств. </w:t>
      </w:r>
    </w:p>
    <w:p w:rsidR="000C6D66" w:rsidRPr="006F7619" w:rsidRDefault="000C6D66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6">
        <w:rPr>
          <w:rFonts w:ascii="Times New Roman" w:eastAsia="Calibri" w:hAnsi="Times New Roman" w:cs="Times New Roman"/>
          <w:sz w:val="28"/>
          <w:szCs w:val="28"/>
        </w:rPr>
        <w:t>Только на ликвидацию аварийности на объектах жилищно-коммунального хозяйства района в 2017 году направлено 50,5</w:t>
      </w:r>
      <w:r w:rsidRPr="008E50A6">
        <w:rPr>
          <w:rFonts w:ascii="Times New Roman" w:hAnsi="Times New Roman" w:cs="Times New Roman"/>
          <w:sz w:val="28"/>
          <w:szCs w:val="28"/>
        </w:rPr>
        <w:t xml:space="preserve"> млн. рублей из</w:t>
      </w:r>
      <w:r w:rsidRPr="006F7619">
        <w:rPr>
          <w:rFonts w:ascii="Times New Roman" w:hAnsi="Times New Roman" w:cs="Times New Roman"/>
          <w:sz w:val="28"/>
          <w:szCs w:val="28"/>
        </w:rPr>
        <w:t xml:space="preserve"> бюджетов всех уровней.</w:t>
      </w:r>
    </w:p>
    <w:p w:rsidR="00292EC5" w:rsidRPr="006F7619" w:rsidRDefault="006C4EED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Уважаемые депутаты, мы с вами вместе, вносили изменения в бюджет в сторону  увеличения расходов на модернизацию коммунальной системы. </w:t>
      </w:r>
      <w:r w:rsidRPr="006F7619">
        <w:rPr>
          <w:rFonts w:ascii="Times New Roman" w:hAnsi="Times New Roman" w:cs="Times New Roman"/>
          <w:sz w:val="28"/>
          <w:szCs w:val="28"/>
        </w:rPr>
        <w:lastRenderedPageBreak/>
        <w:t xml:space="preserve">Это 13,5% средств местного бюджета мы с вами потратили в 2017 году. Большое спасибо, вам за понимание </w:t>
      </w:r>
      <w:r w:rsidR="0095593B" w:rsidRPr="006F7619">
        <w:rPr>
          <w:rFonts w:ascii="Times New Roman" w:hAnsi="Times New Roman" w:cs="Times New Roman"/>
          <w:sz w:val="28"/>
          <w:szCs w:val="28"/>
        </w:rPr>
        <w:t>и принятое решение.</w:t>
      </w:r>
    </w:p>
    <w:p w:rsidR="00EC7F99" w:rsidRPr="006F7619" w:rsidRDefault="00292EC5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 xml:space="preserve">Теперь о </w:t>
      </w:r>
      <w:r w:rsidR="00B46800" w:rsidRPr="006F7619">
        <w:rPr>
          <w:rFonts w:ascii="Times New Roman" w:hAnsi="Times New Roman" w:cs="Times New Roman"/>
          <w:b/>
          <w:sz w:val="28"/>
          <w:szCs w:val="28"/>
        </w:rPr>
        <w:t xml:space="preserve">планах: </w:t>
      </w:r>
    </w:p>
    <w:p w:rsidR="008C7D52" w:rsidRPr="006F7619" w:rsidRDefault="00425CF9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- к</w:t>
      </w:r>
      <w:r w:rsidR="008C7D52" w:rsidRPr="006F7619">
        <w:rPr>
          <w:rFonts w:ascii="Times New Roman" w:hAnsi="Times New Roman" w:cs="Times New Roman"/>
          <w:sz w:val="28"/>
          <w:szCs w:val="28"/>
        </w:rPr>
        <w:t xml:space="preserve">апитальный ремонт станции водоочистки </w:t>
      </w:r>
      <w:r w:rsidR="00B46800" w:rsidRPr="006F76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6800" w:rsidRPr="006F76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46800" w:rsidRPr="006F7619">
        <w:rPr>
          <w:rFonts w:ascii="Times New Roman" w:hAnsi="Times New Roman" w:cs="Times New Roman"/>
          <w:sz w:val="28"/>
          <w:szCs w:val="28"/>
        </w:rPr>
        <w:t xml:space="preserve">олпашево </w:t>
      </w:r>
      <w:r w:rsidR="00CF39BC" w:rsidRPr="006F761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B46800" w:rsidRPr="006F7619">
        <w:rPr>
          <w:rFonts w:ascii="Times New Roman" w:hAnsi="Times New Roman" w:cs="Times New Roman"/>
          <w:sz w:val="28"/>
          <w:szCs w:val="28"/>
        </w:rPr>
        <w:t>для</w:t>
      </w:r>
      <w:r w:rsidR="00CF39BC" w:rsidRPr="006F7619">
        <w:rPr>
          <w:rFonts w:ascii="Times New Roman" w:hAnsi="Times New Roman" w:cs="Times New Roman"/>
          <w:sz w:val="28"/>
          <w:szCs w:val="28"/>
        </w:rPr>
        <w:t xml:space="preserve"> </w:t>
      </w:r>
      <w:r w:rsidR="00B46800" w:rsidRPr="006F7619">
        <w:rPr>
          <w:rFonts w:ascii="Times New Roman" w:hAnsi="Times New Roman" w:cs="Times New Roman"/>
          <w:sz w:val="28"/>
          <w:szCs w:val="28"/>
        </w:rPr>
        <w:t>единой системы водоснабжения</w:t>
      </w:r>
      <w:r w:rsidR="008A6679" w:rsidRPr="006F7619">
        <w:rPr>
          <w:rFonts w:ascii="Times New Roman" w:hAnsi="Times New Roman" w:cs="Times New Roman"/>
          <w:sz w:val="28"/>
          <w:szCs w:val="28"/>
        </w:rPr>
        <w:t>;</w:t>
      </w:r>
      <w:r w:rsidR="00B46800" w:rsidRPr="006F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52" w:rsidRPr="006F7619" w:rsidRDefault="00425CF9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- </w:t>
      </w:r>
      <w:r w:rsidR="00EC7F99" w:rsidRPr="006F7619">
        <w:rPr>
          <w:rFonts w:ascii="Times New Roman" w:hAnsi="Times New Roman" w:cs="Times New Roman"/>
          <w:sz w:val="28"/>
          <w:szCs w:val="28"/>
        </w:rPr>
        <w:t>строительств</w:t>
      </w:r>
      <w:r w:rsidR="007B684F">
        <w:rPr>
          <w:rFonts w:ascii="Times New Roman" w:hAnsi="Times New Roman" w:cs="Times New Roman"/>
          <w:sz w:val="28"/>
          <w:szCs w:val="28"/>
        </w:rPr>
        <w:t>о</w:t>
      </w:r>
      <w:r w:rsidR="00EC7F99" w:rsidRPr="006F7619">
        <w:rPr>
          <w:rFonts w:ascii="Times New Roman" w:hAnsi="Times New Roman" w:cs="Times New Roman"/>
          <w:sz w:val="28"/>
          <w:szCs w:val="28"/>
        </w:rPr>
        <w:t xml:space="preserve"> очистных сооружений для г</w:t>
      </w:r>
      <w:proofErr w:type="gramStart"/>
      <w:r w:rsidR="00EC7F99" w:rsidRPr="006F76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7F99" w:rsidRPr="006F7619">
        <w:rPr>
          <w:rFonts w:ascii="Times New Roman" w:hAnsi="Times New Roman" w:cs="Times New Roman"/>
          <w:sz w:val="28"/>
          <w:szCs w:val="28"/>
        </w:rPr>
        <w:t>олпашево и с.Тогур</w:t>
      </w:r>
      <w:r w:rsidR="008A6679" w:rsidRPr="006F7619">
        <w:rPr>
          <w:rFonts w:ascii="Times New Roman" w:hAnsi="Times New Roman" w:cs="Times New Roman"/>
          <w:sz w:val="28"/>
          <w:szCs w:val="28"/>
        </w:rPr>
        <w:t>;</w:t>
      </w:r>
    </w:p>
    <w:p w:rsidR="008A6679" w:rsidRPr="006F7619" w:rsidRDefault="008A6679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- ремонт котельной в </w:t>
      </w:r>
      <w:r w:rsidR="008A678D" w:rsidRPr="006F7619">
        <w:rPr>
          <w:rFonts w:ascii="Times New Roman" w:hAnsi="Times New Roman" w:cs="Times New Roman"/>
          <w:sz w:val="28"/>
          <w:szCs w:val="28"/>
        </w:rPr>
        <w:t>с.</w:t>
      </w:r>
      <w:r w:rsidRPr="006F7619">
        <w:rPr>
          <w:rFonts w:ascii="Times New Roman" w:hAnsi="Times New Roman" w:cs="Times New Roman"/>
          <w:sz w:val="28"/>
          <w:szCs w:val="28"/>
        </w:rPr>
        <w:t>Инкино;</w:t>
      </w:r>
    </w:p>
    <w:p w:rsidR="008A6679" w:rsidRPr="006F7619" w:rsidRDefault="008A6679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- продолжение установок станций подготовки чистой питьевой воды в </w:t>
      </w:r>
      <w:r w:rsidR="008A678D" w:rsidRPr="006F7619">
        <w:rPr>
          <w:rFonts w:ascii="Times New Roman" w:hAnsi="Times New Roman" w:cs="Times New Roman"/>
          <w:sz w:val="28"/>
          <w:szCs w:val="28"/>
        </w:rPr>
        <w:t>сёлах района</w:t>
      </w:r>
      <w:r w:rsidRPr="006F7619">
        <w:rPr>
          <w:rFonts w:ascii="Times New Roman" w:hAnsi="Times New Roman" w:cs="Times New Roman"/>
          <w:sz w:val="28"/>
          <w:szCs w:val="28"/>
        </w:rPr>
        <w:t>.</w:t>
      </w:r>
    </w:p>
    <w:p w:rsidR="00B46800" w:rsidRPr="006F7619" w:rsidRDefault="00B46800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3C6" w:rsidRPr="006F7619" w:rsidRDefault="00CD4167" w:rsidP="00916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CD4167" w:rsidRPr="006F7619" w:rsidRDefault="00CD4167" w:rsidP="009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Вопрос газификации г</w:t>
      </w:r>
      <w:proofErr w:type="gramStart"/>
      <w:r w:rsidRPr="006F76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F7619">
        <w:rPr>
          <w:rFonts w:ascii="Times New Roman" w:hAnsi="Times New Roman" w:cs="Times New Roman"/>
          <w:sz w:val="28"/>
          <w:szCs w:val="28"/>
        </w:rPr>
        <w:t>олпашево и с.Тогур остается важной и актуальной задачей для Колпашевского района.</w:t>
      </w:r>
    </w:p>
    <w:p w:rsidR="00A90521" w:rsidRPr="006F7619" w:rsidRDefault="00A90521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С 2013 по 2017 год построено 50,2 км газопроводов и подведен газ к 1394 частным домовладениям. </w:t>
      </w:r>
      <w:r w:rsidR="007B684F">
        <w:rPr>
          <w:rFonts w:ascii="Times New Roman" w:hAnsi="Times New Roman" w:cs="Times New Roman"/>
          <w:sz w:val="28"/>
          <w:szCs w:val="28"/>
        </w:rPr>
        <w:t>В текущем году н</w:t>
      </w:r>
      <w:r w:rsidR="003074CE" w:rsidRPr="006F7619">
        <w:rPr>
          <w:rFonts w:ascii="Times New Roman" w:hAnsi="Times New Roman" w:cs="Times New Roman"/>
          <w:sz w:val="28"/>
          <w:szCs w:val="28"/>
        </w:rPr>
        <w:t>ам пришлось очень серьёзно защищать заявку на продолжение газификации: из 9</w:t>
      </w:r>
      <w:r w:rsidR="00DE6F53" w:rsidRPr="006F7619">
        <w:rPr>
          <w:rFonts w:ascii="Times New Roman" w:hAnsi="Times New Roman" w:cs="Times New Roman"/>
          <w:sz w:val="28"/>
          <w:szCs w:val="28"/>
        </w:rPr>
        <w:t>-ти</w:t>
      </w:r>
      <w:r w:rsidR="003074CE" w:rsidRPr="006F7619">
        <w:rPr>
          <w:rFonts w:ascii="Times New Roman" w:hAnsi="Times New Roman" w:cs="Times New Roman"/>
          <w:sz w:val="28"/>
          <w:szCs w:val="28"/>
        </w:rPr>
        <w:t xml:space="preserve"> районов выделили средства только 2</w:t>
      </w:r>
      <w:r w:rsidR="00DE6F53" w:rsidRPr="006F7619">
        <w:rPr>
          <w:rFonts w:ascii="Times New Roman" w:hAnsi="Times New Roman" w:cs="Times New Roman"/>
          <w:sz w:val="28"/>
          <w:szCs w:val="28"/>
        </w:rPr>
        <w:t>-м</w:t>
      </w:r>
      <w:r w:rsidR="003074CE" w:rsidRPr="006F7619">
        <w:rPr>
          <w:rFonts w:ascii="Times New Roman" w:hAnsi="Times New Roman" w:cs="Times New Roman"/>
          <w:sz w:val="28"/>
          <w:szCs w:val="28"/>
        </w:rPr>
        <w:t>,  в том числе Колпашево.</w:t>
      </w:r>
    </w:p>
    <w:p w:rsidR="00CD4167" w:rsidRPr="006F7619" w:rsidRDefault="00DE6F53" w:rsidP="009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6F761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F7619">
        <w:rPr>
          <w:rFonts w:ascii="Times New Roman" w:hAnsi="Times New Roman" w:cs="Times New Roman"/>
          <w:sz w:val="28"/>
          <w:szCs w:val="28"/>
        </w:rPr>
        <w:t xml:space="preserve"> д</w:t>
      </w:r>
      <w:r w:rsidR="00CD4167" w:rsidRPr="006F7619">
        <w:rPr>
          <w:rFonts w:ascii="Times New Roman" w:hAnsi="Times New Roman" w:cs="Times New Roman"/>
          <w:sz w:val="28"/>
          <w:szCs w:val="28"/>
        </w:rPr>
        <w:t xml:space="preserve">ля строительства газопровода 7 очереди выделены средства областного бюджета в размере 46,5 млн. рублей, софинансирование местного бюджета составило </w:t>
      </w:r>
      <w:r w:rsidR="001D0831">
        <w:rPr>
          <w:rFonts w:ascii="Times New Roman" w:hAnsi="Times New Roman" w:cs="Times New Roman"/>
          <w:sz w:val="28"/>
          <w:szCs w:val="28"/>
        </w:rPr>
        <w:t>более</w:t>
      </w:r>
      <w:r w:rsidR="00CD4167" w:rsidRPr="006F7619">
        <w:rPr>
          <w:rFonts w:ascii="Times New Roman" w:hAnsi="Times New Roman" w:cs="Times New Roman"/>
          <w:sz w:val="28"/>
          <w:szCs w:val="28"/>
        </w:rPr>
        <w:t xml:space="preserve"> 10</w:t>
      </w:r>
      <w:r w:rsidR="001D0831">
        <w:rPr>
          <w:rFonts w:ascii="Times New Roman" w:hAnsi="Times New Roman" w:cs="Times New Roman"/>
          <w:sz w:val="28"/>
          <w:szCs w:val="28"/>
        </w:rPr>
        <w:t xml:space="preserve"> </w:t>
      </w:r>
      <w:r w:rsidR="00CD4167" w:rsidRPr="006F7619">
        <w:rPr>
          <w:rFonts w:ascii="Times New Roman" w:hAnsi="Times New Roman" w:cs="Times New Roman"/>
          <w:sz w:val="28"/>
          <w:szCs w:val="28"/>
        </w:rPr>
        <w:t>млн. рублей. Строительство газопроводов позволит газифицировать улицы Дзержинского и Липатова в с</w:t>
      </w:r>
      <w:proofErr w:type="gramStart"/>
      <w:r w:rsidR="00CD4167" w:rsidRPr="006F76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D4167" w:rsidRPr="006F7619">
        <w:rPr>
          <w:rFonts w:ascii="Times New Roman" w:hAnsi="Times New Roman" w:cs="Times New Roman"/>
          <w:sz w:val="28"/>
          <w:szCs w:val="28"/>
        </w:rPr>
        <w:t xml:space="preserve">огур, завершить газификацию улиц Сибирская, Челюскина, Гайдара, </w:t>
      </w:r>
      <w:proofErr w:type="spellStart"/>
      <w:r w:rsidR="00CD4167" w:rsidRPr="006F7619">
        <w:rPr>
          <w:rFonts w:ascii="Times New Roman" w:hAnsi="Times New Roman" w:cs="Times New Roman"/>
          <w:sz w:val="28"/>
          <w:szCs w:val="28"/>
        </w:rPr>
        <w:t>Нарымская</w:t>
      </w:r>
      <w:proofErr w:type="spellEnd"/>
      <w:r w:rsidR="00CD4167" w:rsidRPr="006F7619">
        <w:rPr>
          <w:rFonts w:ascii="Times New Roman" w:hAnsi="Times New Roman" w:cs="Times New Roman"/>
          <w:sz w:val="28"/>
          <w:szCs w:val="28"/>
        </w:rPr>
        <w:t>, Красноармейская, Мира, Пушкина, Кирова, Обская в г.Колпашево, начать газификацию улиц Чкалова, Ленинградской, Лермонтова.</w:t>
      </w:r>
      <w:r w:rsidR="008F5D73" w:rsidRPr="006F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C6" w:rsidRPr="006F7619" w:rsidRDefault="00B823C6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1F" w:rsidRPr="006F7619" w:rsidRDefault="00255091" w:rsidP="00916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Вопросы безопасности населения.</w:t>
      </w:r>
    </w:p>
    <w:p w:rsidR="00255091" w:rsidRPr="006F7619" w:rsidRDefault="00255091" w:rsidP="009167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течение всего года мы проводили мероприятия по предупреждению чрезвычайных ситуаций, вели заблаговременную подготовку к возможным чрезвычайным ситуациям на территории района. За 2017 год Администрацией район проведено 6 учений и тренировок по различным тематикам в области предупреждения и ликвидации чрезвычайных ситуаций.</w:t>
      </w:r>
    </w:p>
    <w:p w:rsidR="00255091" w:rsidRPr="006F7619" w:rsidRDefault="00255091" w:rsidP="009167E0">
      <w:pPr>
        <w:pStyle w:val="a3"/>
        <w:ind w:firstLine="709"/>
        <w:jc w:val="both"/>
        <w:rPr>
          <w:szCs w:val="28"/>
        </w:rPr>
      </w:pPr>
      <w:r w:rsidRPr="006F7619">
        <w:rPr>
          <w:szCs w:val="28"/>
        </w:rPr>
        <w:t>В 2017 году чрезвычайных ситуаций на территории района не зафиксировано.</w:t>
      </w:r>
    </w:p>
    <w:p w:rsidR="00255091" w:rsidRPr="006F7619" w:rsidRDefault="00255091" w:rsidP="009167E0">
      <w:pPr>
        <w:pStyle w:val="a3"/>
        <w:ind w:firstLine="709"/>
        <w:jc w:val="both"/>
        <w:rPr>
          <w:szCs w:val="28"/>
        </w:rPr>
      </w:pPr>
      <w:proofErr w:type="gramStart"/>
      <w:r w:rsidRPr="006F7619">
        <w:rPr>
          <w:szCs w:val="28"/>
        </w:rPr>
        <w:t>На протяжении последних 5 лет особое внимание мы уделяем обеспечению безопасных условий пребывания детей, благодаря чему в 2018 году мы завершим работу по оснащению образовательных учреждений видеокамерами – 100 % учреждений будут оснащены необходимым количеством внутренних и внешних видеокамер и продолжаем работу по приведению в нормативное состояние ограждений территорий – в 2017 году мы закончили ограждение в 3 детском саду, в Мараксинской ООШ</w:t>
      </w:r>
      <w:proofErr w:type="gramEnd"/>
      <w:r w:rsidRPr="006F7619">
        <w:rPr>
          <w:szCs w:val="28"/>
        </w:rPr>
        <w:t xml:space="preserve">. В 2018 году будем устанавливать новое, соответствующее нормативным требованиям, ограждение в 14 детском саду. В общей сложности в 2017 году </w:t>
      </w:r>
      <w:r w:rsidRPr="006F7619">
        <w:rPr>
          <w:szCs w:val="28"/>
        </w:rPr>
        <w:lastRenderedPageBreak/>
        <w:t>на обеспечение безопасности образовательных учреждений направлено почти 3 миллиона рублей.</w:t>
      </w:r>
    </w:p>
    <w:p w:rsidR="006F60D8" w:rsidRPr="006F7619" w:rsidRDefault="006F60D8" w:rsidP="009167E0">
      <w:pPr>
        <w:pStyle w:val="a3"/>
        <w:ind w:firstLine="709"/>
        <w:jc w:val="both"/>
        <w:rPr>
          <w:szCs w:val="28"/>
        </w:rPr>
      </w:pPr>
      <w:r w:rsidRPr="006F7619">
        <w:rPr>
          <w:szCs w:val="28"/>
        </w:rPr>
        <w:t>Кроме того, особое внимание нами уделяется противопожарной безопасности наших учреждений. Мы провели внеплановые проверки во всех учреждениях образования и культуры, в настоящее время устраняем все выявленные замечания.</w:t>
      </w:r>
    </w:p>
    <w:p w:rsidR="00255091" w:rsidRPr="006F7619" w:rsidRDefault="00255091" w:rsidP="009167E0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ежегодного конкурса среди муниципальных образований Томской области, который организовывает ГУМЧС РФ по Томской области Колпашевскому району присвоено второе место среди муниципальных образований Томской области по результатам работы в решении вопросов ГОЧС и безопасности населения. </w:t>
      </w:r>
    </w:p>
    <w:p w:rsidR="00E05B38" w:rsidRPr="006F7619" w:rsidRDefault="00E05B38" w:rsidP="00BF3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3E" w:rsidRPr="006F7619" w:rsidRDefault="00F65327" w:rsidP="00BF3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Транспортная доступность</w:t>
      </w:r>
      <w:r w:rsidR="00BC473E" w:rsidRPr="006F7619">
        <w:rPr>
          <w:rFonts w:ascii="Times New Roman" w:hAnsi="Times New Roman" w:cs="Times New Roman"/>
          <w:b/>
          <w:sz w:val="28"/>
          <w:szCs w:val="28"/>
        </w:rPr>
        <w:t>.</w:t>
      </w:r>
    </w:p>
    <w:p w:rsidR="00CB269B" w:rsidRPr="006F7619" w:rsidRDefault="00BC473E" w:rsidP="0091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ab/>
      </w:r>
      <w:r w:rsidR="000075D8" w:rsidRPr="006F7619">
        <w:rPr>
          <w:rFonts w:ascii="Times New Roman" w:hAnsi="Times New Roman" w:cs="Times New Roman"/>
          <w:sz w:val="28"/>
          <w:szCs w:val="28"/>
        </w:rPr>
        <w:t xml:space="preserve">Объединяю в своем докладе переправу и дороги по следующему признаку – на протяжении ряда лет эти два вопроса были острейшей проблемой на территории района. Если помните, в 2015 году эти два вопроса были поставлены во главу угла в моем докладе. Сегодня, в результате большой работы, поддержки областной власти и лично Губернатора Томской области С.А. Жвачкина мы имеем абсолютную </w:t>
      </w:r>
      <w:r w:rsidR="008D71BC" w:rsidRPr="006F7619">
        <w:rPr>
          <w:rFonts w:ascii="Times New Roman" w:hAnsi="Times New Roman" w:cs="Times New Roman"/>
          <w:sz w:val="28"/>
          <w:szCs w:val="28"/>
        </w:rPr>
        <w:t>стабильность в этих сферах</w:t>
      </w:r>
      <w:r w:rsidR="0052016B" w:rsidRPr="006F7619">
        <w:rPr>
          <w:rFonts w:ascii="Times New Roman" w:hAnsi="Times New Roman" w:cs="Times New Roman"/>
          <w:sz w:val="28"/>
          <w:szCs w:val="28"/>
        </w:rPr>
        <w:t xml:space="preserve">, </w:t>
      </w:r>
      <w:r w:rsidR="000075D8" w:rsidRPr="006F7619">
        <w:rPr>
          <w:rFonts w:ascii="Times New Roman" w:hAnsi="Times New Roman" w:cs="Times New Roman"/>
          <w:sz w:val="28"/>
          <w:szCs w:val="28"/>
        </w:rPr>
        <w:t>доступную ценовую политику</w:t>
      </w:r>
      <w:r w:rsidR="0052016B" w:rsidRPr="006F7619">
        <w:rPr>
          <w:rFonts w:ascii="Times New Roman" w:hAnsi="Times New Roman" w:cs="Times New Roman"/>
          <w:sz w:val="28"/>
          <w:szCs w:val="28"/>
        </w:rPr>
        <w:t xml:space="preserve"> и </w:t>
      </w:r>
      <w:r w:rsidR="000075D8" w:rsidRPr="006F7619">
        <w:rPr>
          <w:rFonts w:ascii="Times New Roman" w:hAnsi="Times New Roman" w:cs="Times New Roman"/>
          <w:sz w:val="28"/>
          <w:szCs w:val="28"/>
        </w:rPr>
        <w:t xml:space="preserve">качественное оказание услуг паромных перевозок. </w:t>
      </w:r>
    </w:p>
    <w:p w:rsidR="00E86C87" w:rsidRPr="006F7619" w:rsidRDefault="008D71BC" w:rsidP="00916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В 2018 году мы третий год успешно участвуем в реализации областной программы </w:t>
      </w:r>
      <w:r w:rsidRPr="006F7619">
        <w:rPr>
          <w:rFonts w:ascii="Times New Roman" w:eastAsia="Calibri" w:hAnsi="Times New Roman" w:cs="Times New Roman"/>
          <w:bCs/>
          <w:sz w:val="28"/>
          <w:szCs w:val="28"/>
        </w:rPr>
        <w:t>Развитие транспортной системы в Томской области. Благодаря качественному и своевременному выполнению работ нам удается сохранить объемы финансирования и соответственно, мы приводим в порядок в населенных пунктах района не только дороги, но и тротуары.</w:t>
      </w:r>
      <w:r w:rsidR="00E86C87" w:rsidRPr="006F7619">
        <w:rPr>
          <w:rFonts w:ascii="Times New Roman" w:eastAsia="Calibri" w:hAnsi="Times New Roman" w:cs="Times New Roman"/>
          <w:bCs/>
          <w:sz w:val="28"/>
          <w:szCs w:val="28"/>
        </w:rPr>
        <w:t xml:space="preserve"> Размер субсидии за 2016 -2017 годы составил порядка 89 млн. рублей</w:t>
      </w:r>
      <w:proofErr w:type="gramStart"/>
      <w:r w:rsidR="00E86C87" w:rsidRPr="006F761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E86C87" w:rsidRPr="006F76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86C87" w:rsidRPr="006F76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E86C87" w:rsidRPr="006F7619">
        <w:rPr>
          <w:rFonts w:ascii="Times New Roman" w:eastAsia="Calibri" w:hAnsi="Times New Roman" w:cs="Times New Roman"/>
          <w:bCs/>
          <w:sz w:val="28"/>
          <w:szCs w:val="28"/>
        </w:rPr>
        <w:t>офинансирование местного бюджета 6,5 млн. рублей.</w:t>
      </w:r>
    </w:p>
    <w:p w:rsidR="00FD04F0" w:rsidRPr="006F7619" w:rsidRDefault="00FD04F0" w:rsidP="00916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ab/>
        <w:t>Перечень участков автомобильных дорог, подлежащих ремонту на очередной год, формируется на основании предложений депутатов Думы Колпашевского района и Советов поселений. Ремонт, в первую очередь, производится на участках дорог к объектам образования, здравоохранения и другим социальным объектам, а также дорог с наибольшей интенсивностью движения.</w:t>
      </w:r>
    </w:p>
    <w:p w:rsidR="00FD04F0" w:rsidRPr="006F7619" w:rsidRDefault="00FD04F0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В 2018 году будут отремонтированы следующие участки улиц в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 районе: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76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F7619">
        <w:rPr>
          <w:rFonts w:ascii="Times New Roman" w:hAnsi="Times New Roman" w:cs="Times New Roman"/>
          <w:sz w:val="28"/>
          <w:szCs w:val="28"/>
        </w:rPr>
        <w:t>олпашево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: улицы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Голещихина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, Мира, Советский Север, Гоголя,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с.Чажемто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ул.Мелиоративная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с.Инкино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пер.Больничный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д.Маракса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>.</w:t>
      </w:r>
    </w:p>
    <w:p w:rsidR="0015369D" w:rsidRPr="006F7619" w:rsidRDefault="0015369D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eastAsia="Calibri" w:hAnsi="Times New Roman" w:cs="Times New Roman"/>
          <w:sz w:val="28"/>
          <w:szCs w:val="28"/>
        </w:rPr>
        <w:t>В</w:t>
      </w:r>
      <w:r w:rsidRPr="006F7619">
        <w:rPr>
          <w:rFonts w:ascii="Times New Roman" w:hAnsi="Times New Roman" w:cs="Times New Roman"/>
          <w:sz w:val="28"/>
          <w:szCs w:val="28"/>
        </w:rPr>
        <w:t xml:space="preserve"> 2017</w:t>
      </w:r>
      <w:r w:rsidRPr="006F7619">
        <w:rPr>
          <w:rFonts w:ascii="Times New Roman" w:eastAsia="Calibri" w:hAnsi="Times New Roman" w:cs="Times New Roman"/>
          <w:sz w:val="28"/>
          <w:szCs w:val="28"/>
        </w:rPr>
        <w:t xml:space="preserve"> году мы традиционно строили и содержали автозимник «Тогур-Иванкино», возводили и содержали ледовые переправы через р. </w:t>
      </w:r>
      <w:proofErr w:type="spellStart"/>
      <w:r w:rsidRPr="006F7619">
        <w:rPr>
          <w:rFonts w:ascii="Times New Roman" w:eastAsia="Calibri" w:hAnsi="Times New Roman" w:cs="Times New Roman"/>
          <w:sz w:val="28"/>
          <w:szCs w:val="28"/>
        </w:rPr>
        <w:t>Кеть</w:t>
      </w:r>
      <w:proofErr w:type="spellEnd"/>
      <w:r w:rsidRPr="006F7619">
        <w:rPr>
          <w:rFonts w:ascii="Times New Roman" w:eastAsia="Calibri" w:hAnsi="Times New Roman" w:cs="Times New Roman"/>
          <w:sz w:val="28"/>
          <w:szCs w:val="28"/>
        </w:rPr>
        <w:t xml:space="preserve"> и пр. </w:t>
      </w:r>
      <w:proofErr w:type="gramStart"/>
      <w:r w:rsidRPr="006F7619">
        <w:rPr>
          <w:rFonts w:ascii="Times New Roman" w:eastAsia="Calibri" w:hAnsi="Times New Roman" w:cs="Times New Roman"/>
          <w:sz w:val="28"/>
          <w:szCs w:val="28"/>
        </w:rPr>
        <w:t>Северская</w:t>
      </w:r>
      <w:proofErr w:type="gramEnd"/>
      <w:r w:rsidRPr="006F7619">
        <w:rPr>
          <w:rFonts w:ascii="Times New Roman" w:eastAsia="Calibri" w:hAnsi="Times New Roman" w:cs="Times New Roman"/>
          <w:sz w:val="28"/>
          <w:szCs w:val="28"/>
        </w:rPr>
        <w:t xml:space="preserve"> на автозимнике «Тогур-Север-Дальнее-Куржино-Копыловка», через р. </w:t>
      </w:r>
      <w:proofErr w:type="spellStart"/>
      <w:r w:rsidRPr="006F7619">
        <w:rPr>
          <w:rFonts w:ascii="Times New Roman" w:eastAsia="Calibri" w:hAnsi="Times New Roman" w:cs="Times New Roman"/>
          <w:sz w:val="28"/>
          <w:szCs w:val="28"/>
        </w:rPr>
        <w:t>Кеть</w:t>
      </w:r>
      <w:proofErr w:type="spellEnd"/>
      <w:r w:rsidRPr="006F7619">
        <w:rPr>
          <w:rFonts w:ascii="Times New Roman" w:eastAsia="Calibri" w:hAnsi="Times New Roman" w:cs="Times New Roman"/>
          <w:sz w:val="28"/>
          <w:szCs w:val="28"/>
        </w:rPr>
        <w:t xml:space="preserve"> на зимней автомобильной дороге «Тогур - Рейд». </w:t>
      </w:r>
    </w:p>
    <w:p w:rsidR="0015369D" w:rsidRPr="006F7619" w:rsidRDefault="0015369D" w:rsidP="0091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в целях </w:t>
      </w:r>
      <w:r w:rsidRPr="006F76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транспортного обслуживания населения отдаленных населенных пунктов Колпашевского района </w:t>
      </w:r>
      <w:r w:rsidRPr="006F76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организована работа двух водных маршрутов № 1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«Тогур – Копыловка» и № 2 «Тогур – </w:t>
      </w:r>
      <w:proofErr w:type="gramStart"/>
      <w:r w:rsidRPr="006F7619">
        <w:rPr>
          <w:rFonts w:ascii="Times New Roman" w:eastAsia="Times New Roman" w:hAnsi="Times New Roman" w:cs="Times New Roman"/>
          <w:sz w:val="28"/>
          <w:szCs w:val="28"/>
        </w:rPr>
        <w:t>Лебяжье</w:t>
      </w:r>
      <w:proofErr w:type="gramEnd"/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». Перевозки, по каждому из маршрутов, осуществлялись два раза в неделю с помощью катера КС-70. </w:t>
      </w:r>
    </w:p>
    <w:p w:rsidR="0015369D" w:rsidRPr="006F7619" w:rsidRDefault="0015369D" w:rsidP="0091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>На эти цели из местного бюджета в 2017 году было направлено почти два миллиона рублей.</w:t>
      </w:r>
    </w:p>
    <w:p w:rsidR="00ED4DD5" w:rsidRPr="006F7619" w:rsidRDefault="003448B3" w:rsidP="009167E0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619">
        <w:rPr>
          <w:rFonts w:ascii="Times New Roman" w:hAnsi="Times New Roman" w:cs="Times New Roman"/>
          <w:bCs/>
          <w:sz w:val="28"/>
          <w:szCs w:val="28"/>
        </w:rPr>
        <w:t>Кроме того, к полномочиям района относится организация транспортных перевозок между населенными пунктами в границах района. В настоящее время таких автобусных маршрутов 7 (перевозки внутри населенных пунктов относятся к полномочиям Администрации поселения)</w:t>
      </w:r>
      <w:r w:rsidR="00B34912" w:rsidRPr="006F76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34912" w:rsidRPr="006F7619" w:rsidRDefault="003448B3" w:rsidP="009167E0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619">
        <w:rPr>
          <w:rFonts w:ascii="Times New Roman" w:hAnsi="Times New Roman" w:cs="Times New Roman"/>
          <w:bCs/>
          <w:sz w:val="28"/>
          <w:szCs w:val="28"/>
        </w:rPr>
        <w:t xml:space="preserve">В связи с убыточностью автотранспортного предприятия мы с Вами впервые </w:t>
      </w:r>
      <w:r w:rsidR="00ED4DD5" w:rsidRPr="006F7619"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 w:rsidRPr="006F7619">
        <w:rPr>
          <w:rFonts w:ascii="Times New Roman" w:hAnsi="Times New Roman" w:cs="Times New Roman"/>
          <w:bCs/>
          <w:sz w:val="28"/>
          <w:szCs w:val="28"/>
        </w:rPr>
        <w:t>приняли решение о субсидировании предприятия. В</w:t>
      </w:r>
      <w:r w:rsidR="00B34912" w:rsidRPr="006F7619">
        <w:rPr>
          <w:rFonts w:ascii="Times New Roman" w:hAnsi="Times New Roman" w:cs="Times New Roman"/>
          <w:bCs/>
          <w:sz w:val="28"/>
          <w:szCs w:val="28"/>
        </w:rPr>
        <w:t xml:space="preserve"> 2017 год</w:t>
      </w:r>
      <w:r w:rsidRPr="006F7619">
        <w:rPr>
          <w:rFonts w:ascii="Times New Roman" w:hAnsi="Times New Roman" w:cs="Times New Roman"/>
          <w:bCs/>
          <w:sz w:val="28"/>
          <w:szCs w:val="28"/>
        </w:rPr>
        <w:t>у</w:t>
      </w:r>
      <w:r w:rsidR="00B34912" w:rsidRPr="006F7619">
        <w:rPr>
          <w:rFonts w:ascii="Times New Roman" w:hAnsi="Times New Roman" w:cs="Times New Roman"/>
          <w:bCs/>
          <w:sz w:val="28"/>
          <w:szCs w:val="28"/>
        </w:rPr>
        <w:t xml:space="preserve"> перевозчик</w:t>
      </w:r>
      <w:r w:rsidR="00B52098" w:rsidRPr="006F7619">
        <w:rPr>
          <w:rFonts w:ascii="Times New Roman" w:hAnsi="Times New Roman" w:cs="Times New Roman"/>
          <w:bCs/>
          <w:sz w:val="28"/>
          <w:szCs w:val="28"/>
        </w:rPr>
        <w:t>у</w:t>
      </w:r>
      <w:r w:rsidR="00B34912"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субсидия </w:t>
      </w:r>
      <w:r w:rsidR="00B52098" w:rsidRPr="006F7619">
        <w:rPr>
          <w:rFonts w:ascii="Times New Roman" w:eastAsia="Times New Roman" w:hAnsi="Times New Roman" w:cs="Times New Roman"/>
          <w:sz w:val="28"/>
          <w:szCs w:val="28"/>
        </w:rPr>
        <w:t>из местного бюджета</w:t>
      </w:r>
      <w:r w:rsidR="00B52098"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912"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4</w:t>
      </w:r>
      <w:r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миллиона</w:t>
      </w:r>
      <w:r w:rsidR="00B34912"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> 413</w:t>
      </w:r>
      <w:r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912"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очень серьезная поддержка районного бюджета, </w:t>
      </w:r>
      <w:proofErr w:type="gramStart"/>
      <w:r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6F7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сожалению, она не может решить все проблемы автотранспортного предприятия, в связи с чем над этим вопросом нам еще придется очень серьезно поработать.</w:t>
      </w:r>
    </w:p>
    <w:p w:rsidR="00BF395F" w:rsidRPr="006F7619" w:rsidRDefault="00BF395F" w:rsidP="0091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12" w:rsidRPr="006F7619" w:rsidRDefault="003670B9" w:rsidP="00916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9B4316" w:rsidRPr="006F7619" w:rsidRDefault="00151448" w:rsidP="009167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работы является благоустройство и это общее мнение жителей района, которое высказано в ходе проведения соцопроса в 2017 году при формировании стратегии развития района. </w:t>
      </w:r>
    </w:p>
    <w:p w:rsidR="003670B9" w:rsidRPr="006F7619" w:rsidRDefault="003670B9" w:rsidP="009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В 2017 году в этой сфере мы произвели настоящий прорыв. Наиболее заметно и масштабно эта работа прошла в районном центре, в том числе и в рамках подготовки к областным летним играм “Стадион для всех”. Впервые на благоустройство города нам удалось выделить очень серьезные денежные средства – 10 миллионов рублей. Эту работу жители города оценили очень высоко.</w:t>
      </w:r>
    </w:p>
    <w:p w:rsidR="00E23207" w:rsidRPr="006F7619" w:rsidRDefault="009B4316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Также было разработано несколько проектов по организации зон отдыха, благодаря наличию которых Колпашевский район первым получил финансирование по программе “Парки малых городов”. </w:t>
      </w:r>
    </w:p>
    <w:p w:rsidR="009B4316" w:rsidRPr="006F7619" w:rsidRDefault="00B335E9" w:rsidP="00916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en-US"/>
        </w:rPr>
        <w:t>Выделенная сумма субсидии из ф</w:t>
      </w:r>
      <w:r w:rsidR="009B4316" w:rsidRPr="006F761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en-US"/>
        </w:rPr>
        <w:t xml:space="preserve">едерального и </w:t>
      </w:r>
      <w:r w:rsidRPr="006F761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en-US"/>
        </w:rPr>
        <w:t>о</w:t>
      </w:r>
      <w:r w:rsidR="009B4316" w:rsidRPr="006F761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en-US"/>
        </w:rPr>
        <w:t xml:space="preserve">бластного </w:t>
      </w:r>
      <w:r w:rsidRPr="006F761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en-US"/>
        </w:rPr>
        <w:t>и местного</w:t>
      </w:r>
      <w:r w:rsidR="009B4316" w:rsidRPr="006F761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en-US"/>
        </w:rPr>
        <w:t xml:space="preserve"> </w:t>
      </w:r>
      <w:r w:rsidRPr="006F761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en-US"/>
        </w:rPr>
        <w:t xml:space="preserve">бюджетов </w:t>
      </w:r>
      <w:r w:rsidR="009B4316" w:rsidRPr="006F761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en-US"/>
        </w:rPr>
        <w:t>составила более 12,0 млн. руб.</w:t>
      </w:r>
      <w:r w:rsidR="009B4316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нашего района в 2017 году благоустроенно 3 объекта:</w:t>
      </w:r>
    </w:p>
    <w:p w:rsidR="009B4316" w:rsidRPr="006F7619" w:rsidRDefault="009B4316" w:rsidP="00916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- дворовые территории многоквартирных домов (</w:t>
      </w:r>
      <w:proofErr w:type="spellStart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мкр</w:t>
      </w:r>
      <w:proofErr w:type="spellEnd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«Звезда»);</w:t>
      </w:r>
      <w:proofErr w:type="gramEnd"/>
    </w:p>
    <w:p w:rsidR="009B4316" w:rsidRPr="006F7619" w:rsidRDefault="009B4316" w:rsidP="00916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- общественная территория (Аллея по ул. Белинского (между улицами Ленина и Кирова));</w:t>
      </w:r>
    </w:p>
    <w:p w:rsidR="009B4316" w:rsidRPr="006F7619" w:rsidRDefault="009B4316" w:rsidP="00916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- "Парк кедровый" в г</w:t>
      </w:r>
      <w:proofErr w:type="gramStart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олпашево.</w:t>
      </w:r>
    </w:p>
    <w:p w:rsidR="009B4316" w:rsidRPr="006F7619" w:rsidRDefault="003670B9" w:rsidP="00916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2018 году мы продолжим работу по обустройству парка и благоустройству населенных пунктов района.</w:t>
      </w:r>
    </w:p>
    <w:p w:rsidR="00C91EF7" w:rsidRPr="006F7619" w:rsidRDefault="003670B9" w:rsidP="00916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335E9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Подана заявка на участие в конкурсе малых городов России </w:t>
      </w:r>
      <w:r w:rsidR="0051169B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B335E9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</w:t>
      </w:r>
      <w:r w:rsidR="0051169B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у площади</w:t>
      </w:r>
      <w:r w:rsidR="00B335E9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169B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B335E9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</w:t>
      </w:r>
      <w:proofErr w:type="gramStart"/>
      <w:r w:rsidR="00B335E9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="00B335E9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ирова.  </w:t>
      </w:r>
    </w:p>
    <w:p w:rsidR="00685570" w:rsidRPr="006F7619" w:rsidRDefault="00C91EF7" w:rsidP="00916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Наша задача дойти до каждого населенного пункта.</w:t>
      </w:r>
      <w:r w:rsidR="00B335E9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E12F9" w:rsidRPr="006F7619" w:rsidRDefault="008E12F9" w:rsidP="00916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3207" w:rsidRPr="006F7619" w:rsidRDefault="00E23207" w:rsidP="00916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70B9" w:rsidRPr="006F7619" w:rsidRDefault="00675F8F" w:rsidP="00916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Экология.</w:t>
      </w:r>
      <w:r w:rsidR="00B335E9" w:rsidRPr="006F76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75F8F" w:rsidRPr="006F7619" w:rsidRDefault="00675F8F" w:rsidP="009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На территории района в 2017 году эксплуатировалось 2 полигона твердых бытовых отходов</w:t>
      </w:r>
      <w:r w:rsidR="00685570" w:rsidRPr="006F7619">
        <w:rPr>
          <w:rFonts w:ascii="Times New Roman" w:hAnsi="Times New Roman" w:cs="Times New Roman"/>
          <w:sz w:val="28"/>
          <w:szCs w:val="28"/>
        </w:rPr>
        <w:t xml:space="preserve"> (в окрестностях с</w:t>
      </w:r>
      <w:proofErr w:type="gramStart"/>
      <w:r w:rsidR="00685570" w:rsidRPr="006F76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85570" w:rsidRPr="006F7619">
        <w:rPr>
          <w:rFonts w:ascii="Times New Roman" w:hAnsi="Times New Roman" w:cs="Times New Roman"/>
          <w:sz w:val="28"/>
          <w:szCs w:val="28"/>
        </w:rPr>
        <w:t>огур и г.</w:t>
      </w:r>
      <w:r w:rsidRPr="006F7619">
        <w:rPr>
          <w:rFonts w:ascii="Times New Roman" w:hAnsi="Times New Roman" w:cs="Times New Roman"/>
          <w:sz w:val="28"/>
          <w:szCs w:val="28"/>
        </w:rPr>
        <w:t>Колпашево), построенных в соответствии с рабочими проектами и 3 площадки временного накопления отходов в с.</w:t>
      </w:r>
      <w:r w:rsidR="0074730D" w:rsidRPr="006F7619">
        <w:rPr>
          <w:rFonts w:ascii="Times New Roman" w:hAnsi="Times New Roman" w:cs="Times New Roman"/>
          <w:sz w:val="28"/>
          <w:szCs w:val="28"/>
        </w:rPr>
        <w:t>Чажемто, п.Дальнее, с.Копыловка</w:t>
      </w:r>
      <w:r w:rsidRPr="006F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F8F" w:rsidRPr="006F7619" w:rsidRDefault="00675F8F" w:rsidP="009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В 2017 году на полигонах размещено более 6,0</w:t>
      </w:r>
      <w:r w:rsidRPr="006F7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7619">
        <w:rPr>
          <w:rFonts w:ascii="Times New Roman" w:hAnsi="Times New Roman" w:cs="Times New Roman"/>
          <w:sz w:val="28"/>
          <w:szCs w:val="28"/>
        </w:rPr>
        <w:t>тыс. тонн отходов. Рост количества отходов и несвоевременное их удаление создаёт угрозу здоровья населения и требует внедрение новых технологий. В 2017 году одним из предприятий района установлены контейнеры для раздельного сбора пластика, для дальнейшей вторичной переработки.</w:t>
      </w:r>
    </w:p>
    <w:p w:rsidR="00675F8F" w:rsidRPr="006F7619" w:rsidRDefault="00675F8F" w:rsidP="0091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619">
        <w:rPr>
          <w:rFonts w:ascii="Times New Roman" w:hAnsi="Times New Roman" w:cs="Times New Roman"/>
          <w:bCs/>
          <w:sz w:val="28"/>
          <w:szCs w:val="28"/>
        </w:rPr>
        <w:t>В связи с осуществлением сбора и транспортирования ТКО от населенных пунктов Чажемтовского, Инкинского и Новогоренского сельских поселений на временную площадку ТКО, расположенную в окрестностях с</w:t>
      </w:r>
      <w:proofErr w:type="gramStart"/>
      <w:r w:rsidRPr="006F7619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6F7619">
        <w:rPr>
          <w:rFonts w:ascii="Times New Roman" w:hAnsi="Times New Roman" w:cs="Times New Roman"/>
          <w:bCs/>
          <w:sz w:val="28"/>
          <w:szCs w:val="28"/>
        </w:rPr>
        <w:t>ажемто существует острая необходимость в строительстве полигона ТКО в границах с. Чажемто.</w:t>
      </w:r>
      <w:r w:rsidR="0074730D" w:rsidRPr="006F7619">
        <w:rPr>
          <w:rFonts w:ascii="Times New Roman" w:hAnsi="Times New Roman" w:cs="Times New Roman"/>
          <w:bCs/>
          <w:sz w:val="28"/>
          <w:szCs w:val="28"/>
        </w:rPr>
        <w:t xml:space="preserve"> Более 800 тыс. рублей направлено на компенсацию расходов предприятию, осуществляющему доставку ТКО из Инкино и Новогорное. </w:t>
      </w:r>
      <w:r w:rsidR="008E12F9" w:rsidRPr="006F76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2F9" w:rsidRPr="006F7619" w:rsidRDefault="008E12F9" w:rsidP="0091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619">
        <w:rPr>
          <w:rFonts w:ascii="Times New Roman" w:hAnsi="Times New Roman" w:cs="Times New Roman"/>
          <w:bCs/>
          <w:sz w:val="28"/>
          <w:szCs w:val="28"/>
        </w:rPr>
        <w:t>Нами подан</w:t>
      </w:r>
      <w:r w:rsidR="00396376" w:rsidRPr="006F7619">
        <w:rPr>
          <w:rFonts w:ascii="Times New Roman" w:hAnsi="Times New Roman" w:cs="Times New Roman"/>
          <w:bCs/>
          <w:sz w:val="28"/>
          <w:szCs w:val="28"/>
        </w:rPr>
        <w:t>а</w:t>
      </w:r>
      <w:r w:rsidRPr="006F7619">
        <w:rPr>
          <w:rFonts w:ascii="Times New Roman" w:hAnsi="Times New Roman" w:cs="Times New Roman"/>
          <w:bCs/>
          <w:sz w:val="28"/>
          <w:szCs w:val="28"/>
        </w:rPr>
        <w:t xml:space="preserve"> заявк</w:t>
      </w:r>
      <w:r w:rsidR="00396376" w:rsidRPr="006F7619">
        <w:rPr>
          <w:rFonts w:ascii="Times New Roman" w:hAnsi="Times New Roman" w:cs="Times New Roman"/>
          <w:bCs/>
          <w:sz w:val="28"/>
          <w:szCs w:val="28"/>
        </w:rPr>
        <w:t>а</w:t>
      </w:r>
      <w:r w:rsidRPr="006F7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376" w:rsidRPr="006F7619">
        <w:rPr>
          <w:rFonts w:ascii="Times New Roman" w:hAnsi="Times New Roman" w:cs="Times New Roman"/>
          <w:bCs/>
          <w:sz w:val="28"/>
          <w:szCs w:val="28"/>
        </w:rPr>
        <w:t xml:space="preserve">(в Департамент природных ресурсов) по включению нас в государственную программу «Воспроизводство и использование  природных ресурсов Томской области» </w:t>
      </w:r>
      <w:r w:rsidRPr="006F7619">
        <w:rPr>
          <w:rFonts w:ascii="Times New Roman" w:hAnsi="Times New Roman" w:cs="Times New Roman"/>
          <w:bCs/>
          <w:sz w:val="28"/>
          <w:szCs w:val="28"/>
        </w:rPr>
        <w:t>на финансирование из областного бюджета проектирования полигона ТКО</w:t>
      </w:r>
      <w:r w:rsidR="00396376" w:rsidRPr="006F7619">
        <w:rPr>
          <w:rFonts w:ascii="Times New Roman" w:hAnsi="Times New Roman" w:cs="Times New Roman"/>
          <w:bCs/>
          <w:sz w:val="28"/>
          <w:szCs w:val="28"/>
        </w:rPr>
        <w:t>.</w:t>
      </w:r>
    </w:p>
    <w:p w:rsidR="00675F8F" w:rsidRPr="006F7619" w:rsidRDefault="00675F8F" w:rsidP="009167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619">
        <w:rPr>
          <w:rFonts w:ascii="Times New Roman" w:hAnsi="Times New Roman" w:cs="Times New Roman"/>
          <w:bCs/>
          <w:sz w:val="28"/>
          <w:szCs w:val="28"/>
        </w:rPr>
        <w:t>В 2017 году в Колпашевском районе в Днях защиты от экологической опасности приняли участие более 9000 человек. Проведено около 136 образовательных экологических мероприятий (конференции, семинары, конкурсы, выставки, экологические игры и экскурсии). Высажено более 100 деревьев и кустарников, ликвидировано более 1800 м² мусора на несанкционированных свалках.</w:t>
      </w:r>
    </w:p>
    <w:p w:rsidR="00675F8F" w:rsidRPr="006F7619" w:rsidRDefault="00675F8F" w:rsidP="009167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619">
        <w:rPr>
          <w:rFonts w:ascii="Times New Roman" w:hAnsi="Times New Roman" w:cs="Times New Roman"/>
          <w:bCs/>
          <w:sz w:val="28"/>
          <w:szCs w:val="28"/>
        </w:rPr>
        <w:t xml:space="preserve"> Колпашевский район по итогам Дней защиты от экологической опасности – 2017 занял в рейтинге участия муниципальных образований Томской области 3 место.</w:t>
      </w:r>
    </w:p>
    <w:p w:rsidR="00BF395F" w:rsidRPr="006F7619" w:rsidRDefault="00BF395F" w:rsidP="00BF395F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25" w:rsidRPr="006F7619" w:rsidRDefault="008B2125" w:rsidP="00BF395F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8B2125" w:rsidRPr="006F7619" w:rsidRDefault="008B2125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Ежегодно на содержание и развитие системы образования направляется более 50% консолидированного бюджета муниципального образования. Если в 2016 году это было 810 миллионов рублей, то в 2017 уже 911 миллионов</w:t>
      </w:r>
      <w:r w:rsidR="00060F20" w:rsidRPr="006F76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F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125" w:rsidRPr="006F7619" w:rsidRDefault="008B2125" w:rsidP="009167E0">
      <w:pPr>
        <w:pStyle w:val="a3"/>
        <w:ind w:firstLine="709"/>
        <w:jc w:val="both"/>
        <w:rPr>
          <w:szCs w:val="28"/>
        </w:rPr>
      </w:pPr>
      <w:r w:rsidRPr="006F7619">
        <w:rPr>
          <w:szCs w:val="28"/>
        </w:rPr>
        <w:t>Эти денежные средства ежегодно идут</w:t>
      </w:r>
      <w:r w:rsidR="009F309F" w:rsidRPr="006F7619">
        <w:rPr>
          <w:szCs w:val="28"/>
        </w:rPr>
        <w:t xml:space="preserve"> на</w:t>
      </w:r>
      <w:r w:rsidRPr="006F7619">
        <w:rPr>
          <w:szCs w:val="28"/>
        </w:rPr>
        <w:t xml:space="preserve"> содержание и ремонт зданий образовательных организаций, на организацию подвоза, где это необходимо, оплату проезда водным транспортом школьников, проживающих в </w:t>
      </w:r>
      <w:proofErr w:type="spellStart"/>
      <w:r w:rsidRPr="006F7619">
        <w:rPr>
          <w:szCs w:val="28"/>
        </w:rPr>
        <w:t>мкр</w:t>
      </w:r>
      <w:proofErr w:type="spellEnd"/>
      <w:r w:rsidRPr="006F7619">
        <w:rPr>
          <w:szCs w:val="28"/>
        </w:rPr>
        <w:t xml:space="preserve">. </w:t>
      </w:r>
      <w:proofErr w:type="gramStart"/>
      <w:r w:rsidRPr="006F7619">
        <w:rPr>
          <w:szCs w:val="28"/>
        </w:rPr>
        <w:t xml:space="preserve">Рейд к месту учебы и обратно, организацию горячего питания, приобретение учебников, обеспечение необходимых условий для обучающихся с ограниченными возможностями, организацию летнего отдыха и занятости несовершеннолетних и иные расходы, без которых невозможно обеспечить </w:t>
      </w:r>
      <w:r w:rsidRPr="006F7619">
        <w:rPr>
          <w:szCs w:val="28"/>
        </w:rPr>
        <w:lastRenderedPageBreak/>
        <w:t>предоставление качественных муниципальных услуг</w:t>
      </w:r>
      <w:r w:rsidR="009F309F" w:rsidRPr="006F7619">
        <w:rPr>
          <w:szCs w:val="28"/>
        </w:rPr>
        <w:t>, в том числе на оплату труда.</w:t>
      </w:r>
      <w:proofErr w:type="gramEnd"/>
    </w:p>
    <w:p w:rsidR="009F5DDA" w:rsidRPr="006F7619" w:rsidRDefault="009F5DDA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 xml:space="preserve">Такие финансовые вложения обоснованы, необходимы и дают соответствующий результат. Так, по результатам независимой оценки качества деятельности общеобразовательных организаций, проведенной в 2017 году, шесть школ Колпашевского района вошли в 20% лучших общеобразовательных организаций Томской области. Обучающиеся Колпашевского района успешно участвуют в мероприятиях как регионального, так и федерального уровня, а в сфере робототехники мы получаем успехи на международном уровне.  </w:t>
      </w:r>
    </w:p>
    <w:p w:rsidR="00060F20" w:rsidRPr="006F7619" w:rsidRDefault="009655FD" w:rsidP="009167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F7619">
        <w:rPr>
          <w:rFonts w:ascii="Times New Roman" w:eastAsia="MS Mincho" w:hAnsi="Times New Roman" w:cs="Times New Roman"/>
          <w:sz w:val="28"/>
          <w:szCs w:val="28"/>
          <w:lang w:eastAsia="ja-JP"/>
        </w:rPr>
        <w:t>У нас</w:t>
      </w:r>
      <w:r w:rsidR="00060F20" w:rsidRPr="006F76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отсутствует актуальная очередь в </w:t>
      </w:r>
      <w:r w:rsidR="009C3193" w:rsidRPr="006F7619">
        <w:rPr>
          <w:rFonts w:ascii="Times New Roman" w:eastAsia="MS Mincho" w:hAnsi="Times New Roman" w:cs="Times New Roman"/>
          <w:sz w:val="28"/>
          <w:szCs w:val="28"/>
          <w:lang w:eastAsia="ja-JP"/>
        </w:rPr>
        <w:t>детские сады для детей от 3 до 7 лет. Мы продолжаем работу по открытию дошкольных групп – так в декабре 2017 года, по результатам рабочих встреч с жителями Чажемто, мы ввели на базе Чажемтовского детского сада 20 мест для детей от 1,5 до 3 лет. На эти цели из бюджета района было выделено чуть более 2 миллионов рублей.</w:t>
      </w:r>
    </w:p>
    <w:p w:rsidR="006048D6" w:rsidRPr="006F7619" w:rsidRDefault="009655FD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eastAsia="MS Mincho" w:hAnsi="Times New Roman" w:cs="Times New Roman"/>
          <w:sz w:val="28"/>
          <w:szCs w:val="28"/>
          <w:lang w:eastAsia="ja-JP"/>
        </w:rPr>
        <w:t>Одна из</w:t>
      </w:r>
      <w:r w:rsidR="008B2125" w:rsidRPr="006F7619">
        <w:rPr>
          <w:rFonts w:ascii="Times New Roman" w:hAnsi="Times New Roman" w:cs="Times New Roman"/>
          <w:sz w:val="28"/>
          <w:szCs w:val="28"/>
        </w:rPr>
        <w:t xml:space="preserve"> основн</w:t>
      </w:r>
      <w:r w:rsidRPr="006F7619">
        <w:rPr>
          <w:rFonts w:ascii="Times New Roman" w:hAnsi="Times New Roman" w:cs="Times New Roman"/>
          <w:sz w:val="28"/>
          <w:szCs w:val="28"/>
        </w:rPr>
        <w:t>ых задач</w:t>
      </w:r>
      <w:r w:rsidR="008B2125" w:rsidRPr="006F7619">
        <w:rPr>
          <w:rFonts w:ascii="Times New Roman" w:hAnsi="Times New Roman" w:cs="Times New Roman"/>
          <w:sz w:val="28"/>
          <w:szCs w:val="28"/>
        </w:rPr>
        <w:t xml:space="preserve"> районной власти в сфере образования </w:t>
      </w:r>
      <w:r w:rsidR="00D805CC" w:rsidRPr="006F7619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B2125" w:rsidRPr="006F7619">
        <w:rPr>
          <w:rFonts w:ascii="Times New Roman" w:hAnsi="Times New Roman" w:cs="Times New Roman"/>
          <w:sz w:val="28"/>
          <w:szCs w:val="28"/>
        </w:rPr>
        <w:t xml:space="preserve">ремонт и строительство образовательных организаций. </w:t>
      </w:r>
      <w:r w:rsidRPr="006F7619">
        <w:rPr>
          <w:rFonts w:ascii="Times New Roman" w:hAnsi="Times New Roman" w:cs="Times New Roman"/>
          <w:sz w:val="28"/>
          <w:szCs w:val="28"/>
        </w:rPr>
        <w:t>По-прежнему с</w:t>
      </w:r>
      <w:r w:rsidR="008B2125" w:rsidRPr="006F7619">
        <w:rPr>
          <w:rFonts w:ascii="Times New Roman" w:hAnsi="Times New Roman" w:cs="Times New Roman"/>
          <w:sz w:val="28"/>
          <w:szCs w:val="28"/>
        </w:rPr>
        <w:t xml:space="preserve">уществует острая необходимость строительства двух школ – в селах </w:t>
      </w:r>
      <w:proofErr w:type="spellStart"/>
      <w:r w:rsidR="008B2125" w:rsidRPr="006F7619">
        <w:rPr>
          <w:rFonts w:ascii="Times New Roman" w:hAnsi="Times New Roman" w:cs="Times New Roman"/>
          <w:sz w:val="28"/>
          <w:szCs w:val="28"/>
        </w:rPr>
        <w:t>Б.Саровка</w:t>
      </w:r>
      <w:proofErr w:type="spellEnd"/>
      <w:r w:rsidR="008B2125" w:rsidRPr="006F761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B2125" w:rsidRPr="006F7619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8B2125" w:rsidRPr="006F7619">
        <w:rPr>
          <w:rFonts w:ascii="Times New Roman" w:hAnsi="Times New Roman" w:cs="Times New Roman"/>
          <w:sz w:val="28"/>
          <w:szCs w:val="28"/>
        </w:rPr>
        <w:t xml:space="preserve">. В перспективе школу необходимо будет строить в городе Колпашево. </w:t>
      </w:r>
      <w:r w:rsidR="00D805CC" w:rsidRPr="006F7619">
        <w:rPr>
          <w:rFonts w:ascii="Times New Roman" w:hAnsi="Times New Roman" w:cs="Times New Roman"/>
          <w:sz w:val="28"/>
          <w:szCs w:val="28"/>
        </w:rPr>
        <w:t xml:space="preserve">Скажу честно, со строительством школ до настоящего времени определенности нет, но мы делаем абсолютно все, что от нас зависит для того, чтобы начать эту работу в возможно короткие сроки. Работаем на 2019 год для строительства хотя бы одной из сельских школ. Почти 14 миллионов рублей местного бюджета мы, совместно с вами, направили на ремонт образовательных организаций </w:t>
      </w:r>
      <w:r w:rsidR="00A63CAD" w:rsidRPr="006F7619">
        <w:rPr>
          <w:rFonts w:ascii="Times New Roman" w:hAnsi="Times New Roman" w:cs="Times New Roman"/>
          <w:sz w:val="28"/>
          <w:szCs w:val="28"/>
        </w:rPr>
        <w:t xml:space="preserve">– это текущие ремонты крыш, крылец, </w:t>
      </w:r>
      <w:proofErr w:type="spellStart"/>
      <w:r w:rsidR="00A63CAD" w:rsidRPr="006F7619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="00A63CAD" w:rsidRPr="006F7619">
        <w:rPr>
          <w:rFonts w:ascii="Times New Roman" w:hAnsi="Times New Roman" w:cs="Times New Roman"/>
          <w:sz w:val="28"/>
          <w:szCs w:val="28"/>
        </w:rPr>
        <w:t xml:space="preserve"> – те работы, которые образовательные организации не могут выполнить в рамках денежных средств на текущее содержание. И я вам скажу, этих денежных средств очень мало. Нам нужно гораздо больше хотя бы для того, чтобы сохранить здания. </w:t>
      </w:r>
      <w:r w:rsidR="00056844" w:rsidRPr="006F7619">
        <w:rPr>
          <w:rFonts w:ascii="Times New Roman" w:hAnsi="Times New Roman" w:cs="Times New Roman"/>
          <w:sz w:val="28"/>
          <w:szCs w:val="28"/>
        </w:rPr>
        <w:t xml:space="preserve">Но и имеющие средства мы расходуем максимально эффективно, используя конкурсные процедуры и строительный контроль. Настоящим прорывом в этом направлении можно назвать капитальный ремонт 4 школы. Когда я в прошлом году перед Вами отчитывался, только-только было принято решение по ремонту. </w:t>
      </w:r>
      <w:r w:rsidR="00681319" w:rsidRPr="006F7619">
        <w:rPr>
          <w:rFonts w:ascii="Times New Roman" w:hAnsi="Times New Roman" w:cs="Times New Roman"/>
          <w:sz w:val="28"/>
          <w:szCs w:val="28"/>
        </w:rPr>
        <w:t xml:space="preserve">За этот год мы провели огромную работу – это связано не только непосредственно с ремонтом, но и с обеспечением образовательного процесса школьников 4 школы на базе 7 школы. Мы обеспечили безопасный подвоз учеников, на что было выделено 2,5 миллиона рублей и качественное получение образования. </w:t>
      </w:r>
    </w:p>
    <w:p w:rsidR="009655FD" w:rsidRPr="006F7619" w:rsidRDefault="00681319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По результатам визита</w:t>
      </w:r>
      <w:r w:rsidR="00BB5DBF" w:rsidRPr="006F7619">
        <w:rPr>
          <w:rFonts w:ascii="Times New Roman" w:hAnsi="Times New Roman" w:cs="Times New Roman"/>
          <w:sz w:val="28"/>
          <w:szCs w:val="28"/>
        </w:rPr>
        <w:t xml:space="preserve"> Губернатора, начальника контрольного Управления при Президенте Российской Федерации </w:t>
      </w:r>
      <w:r w:rsidRPr="006F7619">
        <w:rPr>
          <w:rFonts w:ascii="Times New Roman" w:hAnsi="Times New Roman" w:cs="Times New Roman"/>
          <w:sz w:val="28"/>
          <w:szCs w:val="28"/>
        </w:rPr>
        <w:t xml:space="preserve">в апреле текущего года в отремонтированную школу мы получили не только одобрение своей работы, но и дополнительно </w:t>
      </w:r>
      <w:r w:rsidR="006048D6" w:rsidRPr="006F7619">
        <w:rPr>
          <w:rFonts w:ascii="Times New Roman" w:hAnsi="Times New Roman" w:cs="Times New Roman"/>
          <w:sz w:val="28"/>
          <w:szCs w:val="28"/>
        </w:rPr>
        <w:t>бюджетные средства</w:t>
      </w:r>
      <w:r w:rsidRPr="006F7619">
        <w:rPr>
          <w:rFonts w:ascii="Times New Roman" w:hAnsi="Times New Roman" w:cs="Times New Roman"/>
          <w:sz w:val="28"/>
          <w:szCs w:val="28"/>
        </w:rPr>
        <w:t xml:space="preserve"> на продолжение ремонтных работ. Так, в летний период мы будем обшивать фасад здания и проведем ряд благоустроительных работ. </w:t>
      </w:r>
      <w:r w:rsidR="002E3C29" w:rsidRPr="006F7619">
        <w:rPr>
          <w:rFonts w:ascii="Times New Roman" w:hAnsi="Times New Roman" w:cs="Times New Roman"/>
          <w:sz w:val="28"/>
          <w:szCs w:val="28"/>
        </w:rPr>
        <w:t xml:space="preserve">Но у нас есть и другие образовательные </w:t>
      </w:r>
      <w:r w:rsidR="002E3C29" w:rsidRPr="006F7619">
        <w:rPr>
          <w:rFonts w:ascii="Times New Roman" w:hAnsi="Times New Roman" w:cs="Times New Roman"/>
          <w:sz w:val="28"/>
          <w:szCs w:val="28"/>
        </w:rPr>
        <w:lastRenderedPageBreak/>
        <w:t>организац</w:t>
      </w:r>
      <w:r w:rsidR="006A6B45" w:rsidRPr="006F7619">
        <w:rPr>
          <w:rFonts w:ascii="Times New Roman" w:hAnsi="Times New Roman" w:cs="Times New Roman"/>
          <w:sz w:val="28"/>
          <w:szCs w:val="28"/>
        </w:rPr>
        <w:t>ии</w:t>
      </w:r>
      <w:r w:rsidR="002E3C29" w:rsidRPr="006F7619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2E3C29" w:rsidRPr="006F7619">
        <w:rPr>
          <w:rFonts w:ascii="Times New Roman" w:hAnsi="Times New Roman" w:cs="Times New Roman"/>
          <w:sz w:val="28"/>
          <w:szCs w:val="28"/>
        </w:rPr>
        <w:t>нуждаются в капитальном ремонте и эту работу мы</w:t>
      </w:r>
      <w:proofErr w:type="gramEnd"/>
      <w:r w:rsidR="002E3C29" w:rsidRPr="006F7619">
        <w:rPr>
          <w:rFonts w:ascii="Times New Roman" w:hAnsi="Times New Roman" w:cs="Times New Roman"/>
          <w:sz w:val="28"/>
          <w:szCs w:val="28"/>
        </w:rPr>
        <w:t xml:space="preserve"> будем продолжать.</w:t>
      </w:r>
    </w:p>
    <w:p w:rsidR="009655FD" w:rsidRPr="006F7619" w:rsidRDefault="002E3C29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Еще одна задача, которую перед нами ставят современные требования к образовательному процессу – перевод образовательных организаций на односменный режим. Эту задачу мы начали решать в 2017 году. В школе № 7 нами было создано 200 дополнительных мест, затраты составили почти 1 миллион 200 тысяч рублей.</w:t>
      </w:r>
      <w:r w:rsidR="009F5A97" w:rsidRPr="006F7619">
        <w:rPr>
          <w:rFonts w:ascii="Times New Roman" w:hAnsi="Times New Roman" w:cs="Times New Roman"/>
          <w:sz w:val="28"/>
          <w:szCs w:val="28"/>
        </w:rPr>
        <w:t xml:space="preserve"> </w:t>
      </w:r>
      <w:r w:rsidR="00396C6E" w:rsidRPr="006F7619">
        <w:rPr>
          <w:rFonts w:ascii="Times New Roman" w:hAnsi="Times New Roman" w:cs="Times New Roman"/>
          <w:sz w:val="28"/>
          <w:szCs w:val="28"/>
        </w:rPr>
        <w:t>В настоящее время подготовлены площади для введения 32 мест на базе 2 школы. Эти меры позволят нам, как минимум, не допустить роста количества школьников, обучающихся во вторую смену.</w:t>
      </w:r>
    </w:p>
    <w:p w:rsidR="00BF395F" w:rsidRPr="006F7619" w:rsidRDefault="00BF395F" w:rsidP="00BF3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C29" w:rsidRPr="006F7619" w:rsidRDefault="007E57EB" w:rsidP="00BF3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8B2125" w:rsidRPr="006F7619" w:rsidRDefault="007E57EB" w:rsidP="009167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ab/>
        <w:t xml:space="preserve">Событие 2017 года в жизни Колпашевского спорта – областные игры “Стадион для всех”. Цитата из моего доклада о работе районной власти за 2016 год – “прошел аукцион, определился подрядчик, сейчас наша задача – качественно и своевременно отремонтировать стадион, задача культуры – подготовить грандиозное открытие игр, а спортсменов – победить в этих играх”. </w:t>
      </w:r>
      <w:r w:rsidR="00777D8D" w:rsidRPr="006F7619">
        <w:rPr>
          <w:rFonts w:ascii="Times New Roman" w:hAnsi="Times New Roman" w:cs="Times New Roman"/>
          <w:sz w:val="28"/>
          <w:szCs w:val="28"/>
        </w:rPr>
        <w:t xml:space="preserve">Год назад эти задачи выглядели крайне </w:t>
      </w:r>
      <w:proofErr w:type="gramStart"/>
      <w:r w:rsidR="00777D8D" w:rsidRPr="006F7619">
        <w:rPr>
          <w:rFonts w:ascii="Times New Roman" w:hAnsi="Times New Roman" w:cs="Times New Roman"/>
          <w:sz w:val="28"/>
          <w:szCs w:val="28"/>
        </w:rPr>
        <w:t>амбициозно</w:t>
      </w:r>
      <w:proofErr w:type="gramEnd"/>
      <w:r w:rsidR="00777D8D" w:rsidRPr="006F7619">
        <w:rPr>
          <w:rFonts w:ascii="Times New Roman" w:hAnsi="Times New Roman" w:cs="Times New Roman"/>
          <w:sz w:val="28"/>
          <w:szCs w:val="28"/>
        </w:rPr>
        <w:t>, а некоторые откровенно не верили, что все получится. Но все вместе мы это сделали и провели лучшие областные игры за всю их историю.</w:t>
      </w:r>
    </w:p>
    <w:p w:rsidR="009F2A74" w:rsidRPr="006F7619" w:rsidRDefault="009F2A74" w:rsidP="009167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ab/>
        <w:t xml:space="preserve">Но не успели мы завершить летние игры, как начали работать с областной властью по проведению на нашей территории зимних областных игр “Снежные узоры”. Заявка на включение нас в график областных игр направлена. В рамках подготовки к этим играм мы планируем строительство лыжной базы и лыжной трассы. Сейчас мы уже проводим большую организационную работу – занимаемся подготовкой проекта на строительство лыжной базы, оформляем земельный участок под лыжной трассой. </w:t>
      </w:r>
    </w:p>
    <w:p w:rsidR="008B2125" w:rsidRPr="006F7619" w:rsidRDefault="009F2A74" w:rsidP="009167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ab/>
        <w:t xml:space="preserve">С момента моего первого упоминания в отчете </w:t>
      </w:r>
      <w:r w:rsidR="003A2441" w:rsidRPr="006F76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A2441" w:rsidRPr="006F7619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3A2441" w:rsidRPr="006F7619">
        <w:rPr>
          <w:rFonts w:ascii="Times New Roman" w:hAnsi="Times New Roman" w:cs="Times New Roman"/>
          <w:sz w:val="28"/>
          <w:szCs w:val="28"/>
        </w:rPr>
        <w:t xml:space="preserve"> </w:t>
      </w:r>
      <w:r w:rsidRPr="006F7619">
        <w:rPr>
          <w:rFonts w:ascii="Times New Roman" w:hAnsi="Times New Roman" w:cs="Times New Roman"/>
          <w:sz w:val="28"/>
          <w:szCs w:val="28"/>
        </w:rPr>
        <w:t>об играх стадион для всех до их проведения прошло два года (если помните, мы об этом начали говорить в 2015 году)</w:t>
      </w:r>
      <w:r w:rsidR="003A2441" w:rsidRPr="006F7619">
        <w:rPr>
          <w:rFonts w:ascii="Times New Roman" w:hAnsi="Times New Roman" w:cs="Times New Roman"/>
          <w:sz w:val="28"/>
          <w:szCs w:val="28"/>
        </w:rPr>
        <w:t>. Если динамика сохранится, то, с учетом того, что на дворе 2018ый, к 2020 году мы должны получить новую лыжную базу, грандиозное открытие игр, и, чего очень хотелось бы – победу в этих играх.</w:t>
      </w:r>
      <w:r w:rsidRPr="006F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41" w:rsidRPr="006F7619" w:rsidRDefault="00436A37" w:rsidP="009167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F7619">
        <w:rPr>
          <w:rFonts w:ascii="Times New Roman" w:hAnsi="Times New Roman" w:cs="Times New Roman"/>
          <w:b/>
          <w:sz w:val="28"/>
          <w:szCs w:val="28"/>
        </w:rPr>
        <w:tab/>
      </w:r>
      <w:r w:rsidRPr="006F7619">
        <w:rPr>
          <w:rFonts w:ascii="Times New Roman" w:hAnsi="Times New Roman" w:cs="Times New Roman"/>
          <w:sz w:val="28"/>
          <w:szCs w:val="28"/>
        </w:rPr>
        <w:t xml:space="preserve">Нам удалось сдвинуть с мертвой точки вопрос подготовки документов для строительства ФОКа. Я в прошлом году Вам докладывал, что проблема была связана с изменением условий федеральной программы, согласно которым финансируются спортивные объекты стоимостью не более 100 миллионов рублей. Мы сделали корректировку проекта, прошли достоверность сметной стоимости, но стоимость объекта </w:t>
      </w:r>
      <w:r w:rsidR="006C3F91" w:rsidRPr="006F7619">
        <w:rPr>
          <w:rFonts w:ascii="Times New Roman" w:hAnsi="Times New Roman" w:cs="Times New Roman"/>
          <w:sz w:val="28"/>
          <w:szCs w:val="28"/>
        </w:rPr>
        <w:t xml:space="preserve">все равно превысила 100 миллионов и </w:t>
      </w:r>
      <w:r w:rsidRPr="006F7619">
        <w:rPr>
          <w:rFonts w:ascii="Times New Roman" w:hAnsi="Times New Roman" w:cs="Times New Roman"/>
          <w:sz w:val="28"/>
          <w:szCs w:val="28"/>
        </w:rPr>
        <w:t xml:space="preserve">составила 113 миллионов рублей. </w:t>
      </w:r>
      <w:r w:rsidR="006C3F91" w:rsidRPr="006F7619">
        <w:rPr>
          <w:rFonts w:ascii="Times New Roman" w:hAnsi="Times New Roman" w:cs="Times New Roman"/>
          <w:sz w:val="28"/>
          <w:szCs w:val="28"/>
        </w:rPr>
        <w:t xml:space="preserve">Для того чтобы подать заявку на строительство мы очень много работали с Департаментом по молодежной политике, физической культуре и спорту. Начальник департамента в свою очередь работал с Министерством спорта. На данный момент наша заявка находится в </w:t>
      </w:r>
      <w:proofErr w:type="gramStart"/>
      <w:r w:rsidR="006C3F91" w:rsidRPr="006F7619">
        <w:rPr>
          <w:rFonts w:ascii="Times New Roman" w:hAnsi="Times New Roman" w:cs="Times New Roman"/>
          <w:sz w:val="28"/>
          <w:szCs w:val="28"/>
        </w:rPr>
        <w:t>Москве</w:t>
      </w:r>
      <w:proofErr w:type="gramEnd"/>
      <w:r w:rsidR="006C3F91" w:rsidRPr="006F7619">
        <w:rPr>
          <w:rFonts w:ascii="Times New Roman" w:hAnsi="Times New Roman" w:cs="Times New Roman"/>
          <w:sz w:val="28"/>
          <w:szCs w:val="28"/>
        </w:rPr>
        <w:t xml:space="preserve"> и этот вопрос находится на особом контроле.</w:t>
      </w:r>
    </w:p>
    <w:p w:rsidR="00F702C5" w:rsidRPr="006F7619" w:rsidRDefault="00465458" w:rsidP="00916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Работая над глобальными </w:t>
      </w:r>
      <w:proofErr w:type="gramStart"/>
      <w:r w:rsidRPr="006F7619">
        <w:rPr>
          <w:rFonts w:ascii="Times New Roman" w:hAnsi="Times New Roman" w:cs="Times New Roman"/>
          <w:sz w:val="28"/>
          <w:szCs w:val="28"/>
        </w:rPr>
        <w:t>вопросами</w:t>
      </w:r>
      <w:proofErr w:type="gramEnd"/>
      <w:r w:rsidRPr="006F7619">
        <w:rPr>
          <w:rFonts w:ascii="Times New Roman" w:hAnsi="Times New Roman" w:cs="Times New Roman"/>
          <w:sz w:val="28"/>
          <w:szCs w:val="28"/>
        </w:rPr>
        <w:t xml:space="preserve"> мы не забываем о текущей спортивной жизни. </w:t>
      </w:r>
      <w:r w:rsidR="00F702C5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подготовки сборной команды Колпашевского района к областным зимним и летним играм было организовано 30 выездов по отдельным видам спорта разного уровня, проведено 7 районных мероприятий. </w:t>
      </w:r>
    </w:p>
    <w:p w:rsidR="00F702C5" w:rsidRPr="006F7619" w:rsidRDefault="00F702C5" w:rsidP="009167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Ежегодными традиционными физкультурными мероприятиями являются зимняя и летняя межпоселенческие спартакиады, соревнования по разным видам спорта.</w:t>
      </w:r>
    </w:p>
    <w:p w:rsidR="00F702C5" w:rsidRPr="006F7619" w:rsidRDefault="00F702C5" w:rsidP="00916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2017 году были проведены </w:t>
      </w:r>
      <w:proofErr w:type="gramStart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зимняя</w:t>
      </w:r>
      <w:proofErr w:type="gramEnd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летняя межпоселенческие спартакиады (в с. Новоселово, с. Чажемто). </w:t>
      </w:r>
      <w:proofErr w:type="gramStart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подготовке к проведению спартакиад в Новоселово была построена хоккейная коробка, а в Чажемто отремонтированы баскетбольная и </w:t>
      </w:r>
      <w:proofErr w:type="spellStart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воллейбольная</w:t>
      </w:r>
      <w:proofErr w:type="spellEnd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площадки.</w:t>
      </w:r>
      <w:proofErr w:type="gramEnd"/>
    </w:p>
    <w:p w:rsidR="00F702C5" w:rsidRPr="006F7619" w:rsidRDefault="00F702C5" w:rsidP="0091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Продолжается работа по реализации Комплекса «Готов к труду и обороне» (ГТО) на базе центра тестирования при ДЮСШ им. О.Рахматулиной. </w:t>
      </w:r>
    </w:p>
    <w:p w:rsidR="00BF395F" w:rsidRPr="006F7619" w:rsidRDefault="00BF395F" w:rsidP="00BF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B4250" w:rsidRPr="006F7619" w:rsidRDefault="009B4250" w:rsidP="00BF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Культура.</w:t>
      </w:r>
    </w:p>
    <w:p w:rsidR="00533C7E" w:rsidRPr="006F7619" w:rsidRDefault="003C7231" w:rsidP="0091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Основная проблема сферы культуры</w:t>
      </w:r>
      <w:r w:rsidR="009B6DD5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это состояние зданий. Все три года мы с вами в бюджете района предусматривали денежные средства на ремонты учреждений культуры</w:t>
      </w: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 стало возможным благодаря централизации отрасли, проведенной нами в 2015 году</w:t>
      </w:r>
      <w:r w:rsidR="009B6DD5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9B6DD5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2017 году на эти цели было предусм</w:t>
      </w:r>
      <w:r w:rsidR="00074919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отрено почти 5 миллионов рублей, которые были направлены на устранение особо острых проблем. Мы эту работу, безусловно, будем продолжать – в 2018 году мы также запланировали ряд ремонтных работ, в том числе замену крыши в домах культуры </w:t>
      </w:r>
      <w:proofErr w:type="spellStart"/>
      <w:r w:rsidR="00074919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Мараксы</w:t>
      </w:r>
      <w:proofErr w:type="spellEnd"/>
      <w:r w:rsidR="00074919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074919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Новогорного</w:t>
      </w:r>
      <w:proofErr w:type="spellEnd"/>
      <w:r w:rsidR="00074919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3C7231" w:rsidRPr="006F7619" w:rsidRDefault="00AD26BE" w:rsidP="0091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Помимо ремонтов, впервые за много лет, в нашем районе в текущем году будет построен Дом культуры – как вы помните, в прошлом году сгорел ДК в с</w:t>
      </w:r>
      <w:proofErr w:type="gramStart"/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.С</w:t>
      </w:r>
      <w:proofErr w:type="gramEnd"/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тарокороткино</w:t>
      </w:r>
      <w:r w:rsidR="00533C7E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. М</w:t>
      </w: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 работаем над строительством нового ДК с помещением для библиотеки.  </w:t>
      </w:r>
    </w:p>
    <w:p w:rsidR="003C7231" w:rsidRPr="006F7619" w:rsidRDefault="003C7231" w:rsidP="00916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Благодаря централизации Колпашевская культура стала успешно заниматься проектной деятельностью</w:t>
      </w: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F6C47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Так, в 2017 году был подготовлен и прошел конкурсный отбор проект на</w:t>
      </w: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обновление материально-технической базы МБУ «ЦКД»  на сумму более 3 млн. рублей. </w:t>
      </w:r>
      <w:proofErr w:type="gramStart"/>
      <w:r w:rsidR="003F6C47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На эти денежные средства для городского и сельских Домов культуры было п</w:t>
      </w: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риобретено звуковое и световое оборудование, одежда сцены и музыкальный инструмент (баян).</w:t>
      </w:r>
      <w:proofErr w:type="gramEnd"/>
    </w:p>
    <w:p w:rsidR="003C7231" w:rsidRPr="006F7619" w:rsidRDefault="00F84179" w:rsidP="00916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МБУ “ЦКД” прошло конкурсный отбор и</w:t>
      </w:r>
      <w:r w:rsidR="003C7231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</w:t>
      </w: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ило</w:t>
      </w:r>
      <w:r w:rsidR="003C7231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финансов</w:t>
      </w: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3C7231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поддержк</w:t>
      </w: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C7231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5 млн. рублей из Фонда кино РФ  на приобретение и установку кинооборудования.</w:t>
      </w:r>
      <w:r w:rsidR="003F6C47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настоящее время в городском Доме культуры уже ведутся подготовительные ремонтные работы. В конце 2018 года мы планируем провести первые показы фильмов.</w:t>
      </w:r>
    </w:p>
    <w:p w:rsidR="003C7231" w:rsidRPr="006F7619" w:rsidRDefault="003C7231" w:rsidP="009167E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61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="0031627F" w:rsidRPr="006F7619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</w:t>
      </w:r>
      <w:r w:rsidRPr="006F761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и проведены районные мероприятия, такие как: </w:t>
      </w:r>
      <w:r w:rsidRPr="006F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цикл мероприятий, посвященных празднованию 72-ой годовщине Победы в Великой Отечественной войне, </w:t>
      </w:r>
      <w:r w:rsidR="00F84179" w:rsidRPr="006F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демонстрация 1 мая,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районный конкурс на лучшую читающую семью «Читаем всей семьей», мероприятия, приуроченные общеотраслевым праздникам (День медицинского рабо</w:t>
      </w:r>
      <w:r w:rsidR="00F84179" w:rsidRPr="006F7619">
        <w:rPr>
          <w:rFonts w:ascii="Times New Roman" w:eastAsia="Times New Roman" w:hAnsi="Times New Roman" w:cs="Times New Roman"/>
          <w:sz w:val="28"/>
          <w:szCs w:val="28"/>
        </w:rPr>
        <w:t xml:space="preserve">тника, День работника культуры,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Общероссийский день библиотек и др.), пленарное заседание в рамках </w:t>
      </w:r>
      <w:proofErr w:type="spellStart"/>
      <w:r w:rsidRPr="006F7619">
        <w:rPr>
          <w:rFonts w:ascii="Times New Roman" w:eastAsia="Times New Roman" w:hAnsi="Times New Roman" w:cs="Times New Roman"/>
          <w:sz w:val="28"/>
          <w:szCs w:val="28"/>
        </w:rPr>
        <w:t>Макариевских</w:t>
      </w:r>
      <w:proofErr w:type="spellEnd"/>
      <w:r w:rsidRPr="006F76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чтений.</w:t>
      </w:r>
      <w:proofErr w:type="gramEnd"/>
    </w:p>
    <w:p w:rsidR="00F84179" w:rsidRPr="006F7619" w:rsidRDefault="00F84179" w:rsidP="00916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продолжали осуществлять поддержку </w:t>
      </w:r>
      <w:r w:rsidRPr="006F76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самодеятельных коллективов и исполнителей муниципальных учреждений культуры Колпашевского района в участии в районных, межрайонных, областных, межрегиональных, международных, всероссийских конкурсах, смотрах-конкурсах, фестивалях. </w:t>
      </w:r>
    </w:p>
    <w:p w:rsidR="003C7231" w:rsidRPr="006F7619" w:rsidRDefault="00F84179" w:rsidP="00916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библиотечной деятельности также имеются определенные успехи. МБУ “Библиотека” </w:t>
      </w:r>
      <w:proofErr w:type="gramStart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начали участвовать в </w:t>
      </w:r>
      <w:proofErr w:type="spellStart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грантовой</w:t>
      </w:r>
      <w:proofErr w:type="spellEnd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и в этом году победив</w:t>
      </w:r>
      <w:proofErr w:type="gramEnd"/>
      <w:r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одном из конкурсов привлекли в учреждение 400 тысяч рублей. </w:t>
      </w:r>
      <w:r w:rsidR="003C7231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19 районов и городов Томской области Центру общественного доступа Центральной библиотеки МБУ «Библиотека» г. Колпашево присвоено </w:t>
      </w:r>
      <w:r w:rsidR="003C7231" w:rsidRPr="006F761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3C7231" w:rsidRPr="006F7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в номинации «Лучший большой городской ЦОД - 2017».</w:t>
      </w:r>
    </w:p>
    <w:p w:rsidR="00B00117" w:rsidRPr="006F7619" w:rsidRDefault="000C22AA" w:rsidP="0091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целом уровень культуры Колпашевского района я оцениваю как достаточно высокий и самое яркое тому подтверждение – открытие областных летних игр. </w:t>
      </w:r>
    </w:p>
    <w:p w:rsidR="002171B6" w:rsidRPr="006F7619" w:rsidRDefault="000C22AA" w:rsidP="0091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Но</w:t>
      </w:r>
      <w:r w:rsidR="009965F2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несмотря на высокий уровень</w:t>
      </w:r>
      <w:r w:rsidR="0031627F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местной</w:t>
      </w: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культуры, неоднократно поступали просьбы, в том числе и от Совета ветеранов, об организации гастрольных поездок.</w:t>
      </w:r>
      <w:r w:rsidR="009965F2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Непросто мы все это начинали, был целый ряд организационных сложностей, однако, </w:t>
      </w:r>
      <w:proofErr w:type="gramStart"/>
      <w:r w:rsidR="009965F2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начиная с 2017 года в наш район приезжают джазовые коллективы</w:t>
      </w:r>
      <w:proofErr w:type="gramEnd"/>
      <w:r w:rsidR="009965F2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, мы привезли спектакль Морозко и даже культовую группу Цветы.</w:t>
      </w:r>
      <w:r w:rsidR="0031627F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текущем году</w:t>
      </w:r>
      <w:r w:rsidR="00B00117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, с учетом того, что отзывы об этой работе от людей исключительно положительные, мы будем и дальше организовывать гастрольные поездки.</w:t>
      </w:r>
    </w:p>
    <w:p w:rsidR="00BF395F" w:rsidRPr="006F7619" w:rsidRDefault="00BF395F" w:rsidP="00BF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70220" w:rsidRPr="006F7619" w:rsidRDefault="00070220" w:rsidP="00BF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Социальная сфера. </w:t>
      </w:r>
    </w:p>
    <w:p w:rsidR="0031118E" w:rsidRPr="006F7619" w:rsidRDefault="0031118E" w:rsidP="0091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Весь 2017 год продолжали действовать кадровые программы в сфере здравоохранения, образования и культуры, направленные на привлечение в социальную сферу района и поддержку молодых специалистов. Сейчас мы заканчиваем ремонт на Льва Толстого, 14 и скоро сможем предоставить привлеченным специалистам еще 10 квартир. Мы по-прежнему участвуем во всех федеральных и региональных программах, которые позволяют </w:t>
      </w:r>
      <w:proofErr w:type="spellStart"/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Колпашевцам</w:t>
      </w:r>
      <w:proofErr w:type="spellEnd"/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улучшать свои жилищные условия. </w:t>
      </w:r>
      <w:r w:rsidR="00FF406E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Мы продолжаем совершенствовать работу по защите прав детей, в рамках переданных государственных полномочий по опеке и попечительству и комиссии по делам несовершеннолетних и защите их прав. Есть конкретные результаты </w:t>
      </w:r>
      <w:r w:rsidR="00775B32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FF406E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75B32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серьезные положительные сдвиги в этой сфере в Колпашевском районе были отражены в ежегодном докладе Уполномоченного по правам</w:t>
      </w:r>
      <w:r w:rsidR="00176049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ребенка в Томской области </w:t>
      </w:r>
      <w:proofErr w:type="spellStart"/>
      <w:r w:rsidR="00176049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Л.Е.</w:t>
      </w:r>
      <w:r w:rsidR="00775B32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Эфтимович</w:t>
      </w:r>
      <w:proofErr w:type="spellEnd"/>
      <w:r w:rsidR="00775B32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Цитата из доклада - “Если еще два года назад проверки специалистов аппарата Уполномоченного выявляли достаточно много нарушений, то в июне 2017 года мониторинг прошел практически без замечаний”. Более 1 миллиона двухсот тысяч рублей в 2017 </w:t>
      </w:r>
      <w:r w:rsidR="00775B32"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году мы с Вами направили на поддержку Совета ветеранов, общества инвалидов, общества глухих, общества слепых и Российского Союза ветеранов Афганистана. Мы продолжали ремонтировать жилье для льготной категории граждан – так, в 2017 году был произведен ремонт в 31 домовладении тружеников тыла военных лет и вдов участников Великой Отечественной Войны, не вступивших в повторный брак.</w:t>
      </w:r>
    </w:p>
    <w:p w:rsidR="00BF395F" w:rsidRPr="006F7619" w:rsidRDefault="00BF395F" w:rsidP="00BF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B4250" w:rsidRPr="006F7619" w:rsidRDefault="00C21D4D" w:rsidP="00BF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Молодежная политика.</w:t>
      </w:r>
    </w:p>
    <w:p w:rsidR="00C21D4D" w:rsidRPr="006F7619" w:rsidRDefault="00C21D4D" w:rsidP="009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>В рамках реализации молодежной политики в 2017 году были организованы межпоселенческие мероприятия по работе с детьми и молодежью по целому ряду направлений. На территории района ежегодно утверждается план мероприятий по патриотическому воспитанию. За 2017 год в рамках плана проведено 98 мероприятий, направленных на формирование чувства долга и уважения к подвигам и любви к Родине. Мероприятия данного плана реализуются учреждениями культуры, образовательными организациями, НКО и иными организациями Колпашевского района всех форм собственности.</w:t>
      </w:r>
    </w:p>
    <w:p w:rsidR="00C21D4D" w:rsidRPr="006F7619" w:rsidRDefault="00C21D4D" w:rsidP="009167E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ab/>
        <w:t>В 2017 году были реализованы мероприятия, направленные на профилактику межэтнических конфликтов, употребления детьми и молодёжью алкоголя, табака и наркотических веществ, а также формирование знаний о безопасности жизни. Участие в данных мероприятиях принимают школьники, студенты, в том числе состоящие на различных видах учета.</w:t>
      </w:r>
    </w:p>
    <w:p w:rsidR="00C21D4D" w:rsidRPr="006F7619" w:rsidRDefault="006A7616" w:rsidP="009167E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21D4D" w:rsidRPr="006F761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>волонтерской деятельности</w:t>
      </w:r>
      <w:r w:rsidR="00C21D4D" w:rsidRPr="006F7619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регулярная выдача личных книжек волонтеров, привлечение добровольцев к организации мероприятий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1D4D" w:rsidRPr="006F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6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1D4D" w:rsidRPr="006F7619">
        <w:rPr>
          <w:rFonts w:ascii="Times New Roman" w:eastAsia="Times New Roman" w:hAnsi="Times New Roman" w:cs="Times New Roman"/>
          <w:sz w:val="28"/>
          <w:szCs w:val="28"/>
        </w:rPr>
        <w:t xml:space="preserve">дним из масштабных стало привлечение более 55 человек в качестве добровольцев на </w:t>
      </w:r>
      <w:r w:rsidR="00C21D4D" w:rsidRPr="006F7619">
        <w:rPr>
          <w:rFonts w:ascii="Times New Roman" w:eastAsia="Times New Roman" w:hAnsi="Times New Roman" w:cs="Times New Roman"/>
          <w:sz w:val="28"/>
          <w:szCs w:val="28"/>
          <w:lang w:val="en-US"/>
        </w:rPr>
        <w:t>XXXI</w:t>
      </w:r>
      <w:r w:rsidR="00C21D4D" w:rsidRPr="006F7619">
        <w:rPr>
          <w:rFonts w:ascii="Times New Roman" w:eastAsia="Times New Roman" w:hAnsi="Times New Roman" w:cs="Times New Roman"/>
          <w:sz w:val="28"/>
          <w:szCs w:val="28"/>
        </w:rPr>
        <w:t xml:space="preserve"> областные летние сельские спортивные игры «Стадион для всех».</w:t>
      </w:r>
    </w:p>
    <w:p w:rsidR="00BF395F" w:rsidRPr="006F7619" w:rsidRDefault="00BF395F" w:rsidP="00BF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21D4D" w:rsidRPr="006F7619" w:rsidRDefault="00C21D4D" w:rsidP="00BF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Туризм.</w:t>
      </w:r>
    </w:p>
    <w:p w:rsidR="00C21D4D" w:rsidRPr="006F7619" w:rsidRDefault="00C21D4D" w:rsidP="0091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Туризм как направление работы районной власти впервые нами был обозначен в 2015 году. В 2016 году мы принимали круизный теплоход “Ремикс”, провели пробный автобусный тур по Колпашеву, работали над включением Колпашевского района в туристическую экскурсию “Золотая нить”. </w:t>
      </w:r>
    </w:p>
    <w:p w:rsidR="00C21D4D" w:rsidRPr="006F7619" w:rsidRDefault="00C21D4D" w:rsidP="0091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 я и обещал во время прошлогоднего доклада, в 2017 году мы начали проводить обзорные и тематические экскурсии по Колпашевскому району. Так, был организован ряд обзорных экскурсий для населения и организованных групп школьников, а в преддверии новогодних праздников была реализована экскурсия по городу с </w:t>
      </w:r>
      <w:proofErr w:type="spellStart"/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интерактивами</w:t>
      </w:r>
      <w:proofErr w:type="spellEnd"/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>квестом</w:t>
      </w:r>
      <w:proofErr w:type="spellEnd"/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сказочными персонажами. Наши экскурсионные маршруты оказались особо  востребованными у  групп школьного возраста – очередность была  расписана на несколько месяцев.</w:t>
      </w:r>
    </w:p>
    <w:p w:rsidR="00C21D4D" w:rsidRPr="006F7619" w:rsidRDefault="00C21D4D" w:rsidP="0091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61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Мы подготовили, защитили и реализовали 4 проекта, направленных на культурное просвещение, социальную адаптацию и знакомство с историей Томской области посредством участия в туристических программах молодежи, лиц с ограниченными возможностями здоровья и инвалидов, а также пенсионеров. В 2018 году мы также направили заявки на участие в проектах по развитию социального туризма.</w:t>
      </w:r>
    </w:p>
    <w:p w:rsidR="00C21D4D" w:rsidRPr="006F7619" w:rsidRDefault="00C21D4D" w:rsidP="009167E0">
      <w:pPr>
        <w:pStyle w:val="32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ab/>
        <w:t>В 2017 году Колпашевский район принял более 300 человек туристов (многие из туристов иностранцы). Так, в очередной раз г</w:t>
      </w:r>
      <w:proofErr w:type="gramStart"/>
      <w:r w:rsidRPr="006F76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F7619">
        <w:rPr>
          <w:rFonts w:ascii="Times New Roman" w:hAnsi="Times New Roman" w:cs="Times New Roman"/>
          <w:sz w:val="28"/>
          <w:szCs w:val="28"/>
        </w:rPr>
        <w:t>олпашево стал одним из пунктов остановки круизного теплохода «Ремикс», который побывал в районе 6 раз. Также  Колпашевский район включен в экскурсионную программу «Окно в Сибирь. Тур по золотому кольцу Томской области». Для гостей организуются экскурсии в городе Колпашево, селах Тогур, Инкино и Старокороткино.</w:t>
      </w:r>
    </w:p>
    <w:p w:rsidR="00C21D4D" w:rsidRPr="006F7619" w:rsidRDefault="00C21D4D" w:rsidP="009167E0">
      <w:pPr>
        <w:pStyle w:val="32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ab/>
        <w:t>В рамках популяризации туристских объектов Колпашевского района, осенью 2017 года делегация приняла участие в туристской выставке-презентации в г</w:t>
      </w:r>
      <w:proofErr w:type="gramStart"/>
      <w:r w:rsidRPr="006F76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7619">
        <w:rPr>
          <w:rFonts w:ascii="Times New Roman" w:hAnsi="Times New Roman" w:cs="Times New Roman"/>
          <w:sz w:val="28"/>
          <w:szCs w:val="28"/>
        </w:rPr>
        <w:t xml:space="preserve">омске на празднике «День Томича». Также в 2017 году был выпущен путеводитель по Колпашевскому району и календарь «Юбилейных дат». Мы установили первые четыре дорожных знака туристской навигации к объектам туристского показа района. Кроме этого, с целью популяризации туризма в районе создан видеоролик о Колпашевском районе и отправлен для участия в V Всероссийском фестивале-конкурсе </w:t>
      </w:r>
      <w:proofErr w:type="gramStart"/>
      <w:r w:rsidRPr="006F7619">
        <w:rPr>
          <w:rFonts w:ascii="Times New Roman" w:hAnsi="Times New Roman" w:cs="Times New Roman"/>
          <w:sz w:val="28"/>
          <w:szCs w:val="28"/>
        </w:rPr>
        <w:t>туристических</w:t>
      </w:r>
      <w:proofErr w:type="gramEnd"/>
      <w:r w:rsidRPr="006F7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19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6F7619">
        <w:rPr>
          <w:rFonts w:ascii="Times New Roman" w:hAnsi="Times New Roman" w:cs="Times New Roman"/>
          <w:sz w:val="28"/>
          <w:szCs w:val="28"/>
        </w:rPr>
        <w:t xml:space="preserve"> «Диво России» - 2018. Сегодня мы уже знаем результаты. Наш ролик занял 3 место в Сибирском федеральном округе. Первые Изумрудный город Томск и Енисейск, 2 место у ролика про Байкал, а третьи – Колпашево. </w:t>
      </w:r>
    </w:p>
    <w:p w:rsidR="00C21D4D" w:rsidRPr="006F7619" w:rsidRDefault="00C21D4D" w:rsidP="009167E0">
      <w:pPr>
        <w:pStyle w:val="32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19">
        <w:rPr>
          <w:rFonts w:ascii="Times New Roman" w:hAnsi="Times New Roman" w:cs="Times New Roman"/>
          <w:sz w:val="28"/>
          <w:szCs w:val="28"/>
        </w:rPr>
        <w:tab/>
        <w:t xml:space="preserve">Одним из масштабных мероприятий сферы туризма стало проведение ежегодного туристического слета, кроме этого в 2017 году на территории района прошел еще и областной турнир по пешему туризму, участие в котором приняли разные районы Томской области. </w:t>
      </w:r>
    </w:p>
    <w:p w:rsidR="00176049" w:rsidRPr="006F7619" w:rsidRDefault="00176049" w:rsidP="009167E0">
      <w:pPr>
        <w:pStyle w:val="32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61" w:rsidRPr="006F7619" w:rsidRDefault="00C90A61" w:rsidP="0091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Эффективность и р</w:t>
      </w:r>
      <w:r w:rsidR="0023142C" w:rsidRPr="006F7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абота власти на результат </w:t>
      </w:r>
    </w:p>
    <w:p w:rsidR="00E778F7" w:rsidRDefault="00E778F7" w:rsidP="00E7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подвести итог всему вышесказанному, то будет видно, что за время совместной работы удалось нам с Вами многое. Удалось наладить работу паромной переправы, наши инвестиционные проекты в сфере сельского хозяйства набирают серьезные обороты, мы построили одну очередь газификации и в этом году построим вторую, мы отремонтировали дороги, совершили прорыв в благоустройстве, капитально отремонтировали 4 школу, фактически построили стадион, блестяще провели областные игры.</w:t>
      </w:r>
    </w:p>
    <w:p w:rsidR="008C31B9" w:rsidRPr="006F7619" w:rsidRDefault="00C477B5" w:rsidP="0091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в своей работе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расставляли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наказами и предложениями жителей района, и можете не сомневаться, что и дальнейшем в</w:t>
      </w:r>
      <w:r w:rsidR="008C31B9" w:rsidRPr="006F7619">
        <w:rPr>
          <w:rFonts w:ascii="Times New Roman" w:hAnsi="Times New Roman" w:cs="Times New Roman"/>
          <w:sz w:val="28"/>
          <w:szCs w:val="28"/>
        </w:rPr>
        <w:t>се конструкт</w:t>
      </w:r>
      <w:r w:rsidR="009B55CA" w:rsidRPr="006F7619">
        <w:rPr>
          <w:rFonts w:ascii="Times New Roman" w:hAnsi="Times New Roman" w:cs="Times New Roman"/>
          <w:sz w:val="28"/>
          <w:szCs w:val="28"/>
        </w:rPr>
        <w:t xml:space="preserve">ивные идеи и предложения </w:t>
      </w:r>
      <w:r w:rsidR="008C31B9" w:rsidRPr="006F7619">
        <w:rPr>
          <w:rFonts w:ascii="Times New Roman" w:hAnsi="Times New Roman" w:cs="Times New Roman"/>
          <w:sz w:val="28"/>
          <w:szCs w:val="28"/>
        </w:rPr>
        <w:t xml:space="preserve">наших жителей будут обязательно учтены </w:t>
      </w:r>
      <w:r w:rsidR="00996736" w:rsidRPr="006F7619">
        <w:rPr>
          <w:rFonts w:ascii="Times New Roman" w:hAnsi="Times New Roman" w:cs="Times New Roman"/>
          <w:sz w:val="28"/>
          <w:szCs w:val="28"/>
        </w:rPr>
        <w:t>в интересах общего дела</w:t>
      </w:r>
      <w:r w:rsidR="00155A16" w:rsidRPr="006F7619">
        <w:rPr>
          <w:rFonts w:ascii="Times New Roman" w:hAnsi="Times New Roman" w:cs="Times New Roman"/>
          <w:sz w:val="28"/>
          <w:szCs w:val="28"/>
        </w:rPr>
        <w:t>.</w:t>
      </w:r>
    </w:p>
    <w:p w:rsidR="00D8016B" w:rsidRPr="00A11511" w:rsidRDefault="00825470" w:rsidP="0091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19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депутатским корпусом</w:t>
      </w:r>
      <w:r w:rsidR="00C477B5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главами поселений</w:t>
      </w:r>
      <w:r w:rsidRPr="006F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жителями </w:t>
      </w:r>
      <w:r w:rsidR="00C47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мы будем </w:t>
      </w:r>
      <w:r w:rsidRPr="006F7619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решени</w:t>
      </w:r>
      <w:r w:rsidR="00C477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насущных задач, </w:t>
      </w:r>
      <w:r w:rsidR="00B63AA4" w:rsidRPr="006F761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</w:t>
      </w:r>
      <w:r w:rsidR="00B63AA4" w:rsidRPr="006F7619">
        <w:rPr>
          <w:rFonts w:ascii="Times New Roman" w:hAnsi="Times New Roman" w:cs="Times New Roman"/>
          <w:sz w:val="28"/>
          <w:szCs w:val="28"/>
        </w:rPr>
        <w:t xml:space="preserve"> </w:t>
      </w:r>
      <w:r w:rsidR="00B63AA4" w:rsidRPr="006F7619">
        <w:rPr>
          <w:rFonts w:ascii="Times New Roman" w:hAnsi="Times New Roman" w:cs="Times New Roman"/>
          <w:sz w:val="28"/>
          <w:szCs w:val="28"/>
        </w:rPr>
        <w:lastRenderedPageBreak/>
        <w:t>общекомандной и созидательной работе,</w:t>
      </w:r>
      <w:r w:rsidR="00B63AA4" w:rsidRPr="00A11511">
        <w:rPr>
          <w:rFonts w:ascii="Times New Roman" w:hAnsi="Times New Roman" w:cs="Times New Roman"/>
          <w:sz w:val="28"/>
          <w:szCs w:val="28"/>
        </w:rPr>
        <w:t xml:space="preserve"> повышать управленческую культуру и </w:t>
      </w:r>
      <w:r w:rsidRPr="00A1151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планы для развития района.</w:t>
      </w:r>
    </w:p>
    <w:sectPr w:rsidR="00D8016B" w:rsidRPr="00A11511" w:rsidSect="00BD6D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7D" w:rsidRDefault="0008717D" w:rsidP="00BD6DD9">
      <w:pPr>
        <w:spacing w:after="0" w:line="240" w:lineRule="auto"/>
      </w:pPr>
      <w:r>
        <w:separator/>
      </w:r>
    </w:p>
  </w:endnote>
  <w:endnote w:type="continuationSeparator" w:id="0">
    <w:p w:rsidR="0008717D" w:rsidRDefault="0008717D" w:rsidP="00B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7D" w:rsidRDefault="0008717D" w:rsidP="00BD6DD9">
      <w:pPr>
        <w:spacing w:after="0" w:line="240" w:lineRule="auto"/>
      </w:pPr>
      <w:r>
        <w:separator/>
      </w:r>
    </w:p>
  </w:footnote>
  <w:footnote w:type="continuationSeparator" w:id="0">
    <w:p w:rsidR="0008717D" w:rsidRDefault="0008717D" w:rsidP="00B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896771"/>
      <w:docPartObj>
        <w:docPartGallery w:val="Page Numbers (Top of Page)"/>
        <w:docPartUnique/>
      </w:docPartObj>
    </w:sdtPr>
    <w:sdtEndPr/>
    <w:sdtContent>
      <w:p w:rsidR="00BD6DD9" w:rsidRDefault="00BD6DD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4F">
          <w:rPr>
            <w:noProof/>
          </w:rPr>
          <w:t>4</w:t>
        </w:r>
        <w:r>
          <w:fldChar w:fldCharType="end"/>
        </w:r>
      </w:p>
    </w:sdtContent>
  </w:sdt>
  <w:p w:rsidR="00BD6DD9" w:rsidRDefault="00BD6DD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F3A"/>
    <w:multiLevelType w:val="hybridMultilevel"/>
    <w:tmpl w:val="FD680876"/>
    <w:lvl w:ilvl="0" w:tplc="429E13F8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B2C9D"/>
    <w:multiLevelType w:val="hybridMultilevel"/>
    <w:tmpl w:val="5C1CF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B932F3"/>
    <w:multiLevelType w:val="hybridMultilevel"/>
    <w:tmpl w:val="AF32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D47E8"/>
    <w:multiLevelType w:val="hybridMultilevel"/>
    <w:tmpl w:val="A06858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6230FC"/>
    <w:multiLevelType w:val="hybridMultilevel"/>
    <w:tmpl w:val="47305986"/>
    <w:lvl w:ilvl="0" w:tplc="FCCE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8B"/>
    <w:rsid w:val="000039F8"/>
    <w:rsid w:val="00003E20"/>
    <w:rsid w:val="000075D8"/>
    <w:rsid w:val="0001281A"/>
    <w:rsid w:val="00015DBD"/>
    <w:rsid w:val="00050883"/>
    <w:rsid w:val="00056844"/>
    <w:rsid w:val="00060F20"/>
    <w:rsid w:val="00063D80"/>
    <w:rsid w:val="00067F1B"/>
    <w:rsid w:val="00070220"/>
    <w:rsid w:val="00074919"/>
    <w:rsid w:val="00080466"/>
    <w:rsid w:val="0008717D"/>
    <w:rsid w:val="0008726A"/>
    <w:rsid w:val="000923D3"/>
    <w:rsid w:val="00092AE7"/>
    <w:rsid w:val="00094EDC"/>
    <w:rsid w:val="0009737A"/>
    <w:rsid w:val="000A00DE"/>
    <w:rsid w:val="000B7314"/>
    <w:rsid w:val="000C22AA"/>
    <w:rsid w:val="000C3317"/>
    <w:rsid w:val="000C481C"/>
    <w:rsid w:val="000C6D66"/>
    <w:rsid w:val="000D0325"/>
    <w:rsid w:val="0010262E"/>
    <w:rsid w:val="00102E8B"/>
    <w:rsid w:val="00132A4E"/>
    <w:rsid w:val="00132E24"/>
    <w:rsid w:val="0013518B"/>
    <w:rsid w:val="00151448"/>
    <w:rsid w:val="0015214F"/>
    <w:rsid w:val="0015252C"/>
    <w:rsid w:val="0015369D"/>
    <w:rsid w:val="00155A16"/>
    <w:rsid w:val="00176049"/>
    <w:rsid w:val="001760E1"/>
    <w:rsid w:val="00176899"/>
    <w:rsid w:val="0019659F"/>
    <w:rsid w:val="001A2CA3"/>
    <w:rsid w:val="001A2F0C"/>
    <w:rsid w:val="001B05D1"/>
    <w:rsid w:val="001C6297"/>
    <w:rsid w:val="001C65BF"/>
    <w:rsid w:val="001D0831"/>
    <w:rsid w:val="001D121E"/>
    <w:rsid w:val="001D4A01"/>
    <w:rsid w:val="001E3B2C"/>
    <w:rsid w:val="001F1BEE"/>
    <w:rsid w:val="00212D04"/>
    <w:rsid w:val="00216078"/>
    <w:rsid w:val="002171B6"/>
    <w:rsid w:val="002210FA"/>
    <w:rsid w:val="002261AD"/>
    <w:rsid w:val="0023142C"/>
    <w:rsid w:val="002514A1"/>
    <w:rsid w:val="00254FEF"/>
    <w:rsid w:val="00255091"/>
    <w:rsid w:val="00255A32"/>
    <w:rsid w:val="002602DA"/>
    <w:rsid w:val="00262AA9"/>
    <w:rsid w:val="00280F36"/>
    <w:rsid w:val="0028727B"/>
    <w:rsid w:val="00290027"/>
    <w:rsid w:val="00292EC5"/>
    <w:rsid w:val="00293B04"/>
    <w:rsid w:val="00293C64"/>
    <w:rsid w:val="002A2694"/>
    <w:rsid w:val="002A7EAD"/>
    <w:rsid w:val="002C28DC"/>
    <w:rsid w:val="002D0CA7"/>
    <w:rsid w:val="002E2491"/>
    <w:rsid w:val="002E38B1"/>
    <w:rsid w:val="002E3C29"/>
    <w:rsid w:val="002E551A"/>
    <w:rsid w:val="002E64B7"/>
    <w:rsid w:val="002E7AA3"/>
    <w:rsid w:val="0030063F"/>
    <w:rsid w:val="00302FE1"/>
    <w:rsid w:val="00305C8A"/>
    <w:rsid w:val="003074CE"/>
    <w:rsid w:val="00307665"/>
    <w:rsid w:val="0031118E"/>
    <w:rsid w:val="00311AF4"/>
    <w:rsid w:val="0031627F"/>
    <w:rsid w:val="00333F8C"/>
    <w:rsid w:val="003358B1"/>
    <w:rsid w:val="003448B3"/>
    <w:rsid w:val="003457A0"/>
    <w:rsid w:val="00351570"/>
    <w:rsid w:val="003670B9"/>
    <w:rsid w:val="00382304"/>
    <w:rsid w:val="00396376"/>
    <w:rsid w:val="00396C6E"/>
    <w:rsid w:val="003A2441"/>
    <w:rsid w:val="003B7A76"/>
    <w:rsid w:val="003C7231"/>
    <w:rsid w:val="003D2244"/>
    <w:rsid w:val="003D4DCF"/>
    <w:rsid w:val="003D7B5A"/>
    <w:rsid w:val="003E0E93"/>
    <w:rsid w:val="003F6C47"/>
    <w:rsid w:val="0040065C"/>
    <w:rsid w:val="00425CF9"/>
    <w:rsid w:val="00427433"/>
    <w:rsid w:val="00436A37"/>
    <w:rsid w:val="004401E7"/>
    <w:rsid w:val="00441AA5"/>
    <w:rsid w:val="00465458"/>
    <w:rsid w:val="004723AA"/>
    <w:rsid w:val="00494779"/>
    <w:rsid w:val="004A7F4F"/>
    <w:rsid w:val="004B0409"/>
    <w:rsid w:val="004B47F5"/>
    <w:rsid w:val="004F4C1E"/>
    <w:rsid w:val="00501587"/>
    <w:rsid w:val="00502D37"/>
    <w:rsid w:val="0051169B"/>
    <w:rsid w:val="00513026"/>
    <w:rsid w:val="0052016B"/>
    <w:rsid w:val="0052084D"/>
    <w:rsid w:val="005226A1"/>
    <w:rsid w:val="00533C7E"/>
    <w:rsid w:val="005348E7"/>
    <w:rsid w:val="00542B33"/>
    <w:rsid w:val="00547499"/>
    <w:rsid w:val="00551E0D"/>
    <w:rsid w:val="00552E46"/>
    <w:rsid w:val="00556154"/>
    <w:rsid w:val="00562DFF"/>
    <w:rsid w:val="00565E6A"/>
    <w:rsid w:val="005722C3"/>
    <w:rsid w:val="005860C2"/>
    <w:rsid w:val="00593EEF"/>
    <w:rsid w:val="005974F6"/>
    <w:rsid w:val="005A3392"/>
    <w:rsid w:val="005C62DE"/>
    <w:rsid w:val="005D09AD"/>
    <w:rsid w:val="005D3854"/>
    <w:rsid w:val="005D4CBD"/>
    <w:rsid w:val="005D5864"/>
    <w:rsid w:val="005E67AA"/>
    <w:rsid w:val="006048D6"/>
    <w:rsid w:val="00615804"/>
    <w:rsid w:val="006268B2"/>
    <w:rsid w:val="00634D28"/>
    <w:rsid w:val="00637200"/>
    <w:rsid w:val="0065173B"/>
    <w:rsid w:val="0066661B"/>
    <w:rsid w:val="00670FD2"/>
    <w:rsid w:val="00675F8F"/>
    <w:rsid w:val="0068053C"/>
    <w:rsid w:val="00681319"/>
    <w:rsid w:val="00685570"/>
    <w:rsid w:val="0068567C"/>
    <w:rsid w:val="00690481"/>
    <w:rsid w:val="006931BD"/>
    <w:rsid w:val="006934EE"/>
    <w:rsid w:val="00696763"/>
    <w:rsid w:val="00696D14"/>
    <w:rsid w:val="006A0C17"/>
    <w:rsid w:val="006A0D2E"/>
    <w:rsid w:val="006A1F1E"/>
    <w:rsid w:val="006A5EE7"/>
    <w:rsid w:val="006A6B45"/>
    <w:rsid w:val="006A75D3"/>
    <w:rsid w:val="006A7616"/>
    <w:rsid w:val="006B1D8B"/>
    <w:rsid w:val="006B267D"/>
    <w:rsid w:val="006C0B69"/>
    <w:rsid w:val="006C3F91"/>
    <w:rsid w:val="006C4EED"/>
    <w:rsid w:val="006D4844"/>
    <w:rsid w:val="006E59AE"/>
    <w:rsid w:val="006F5BB5"/>
    <w:rsid w:val="006F60D8"/>
    <w:rsid w:val="006F7619"/>
    <w:rsid w:val="0070096D"/>
    <w:rsid w:val="00700C8F"/>
    <w:rsid w:val="007203C6"/>
    <w:rsid w:val="007246AB"/>
    <w:rsid w:val="00734126"/>
    <w:rsid w:val="0074593F"/>
    <w:rsid w:val="0074730D"/>
    <w:rsid w:val="00755C71"/>
    <w:rsid w:val="007611C1"/>
    <w:rsid w:val="0077115B"/>
    <w:rsid w:val="00775B32"/>
    <w:rsid w:val="00777D8D"/>
    <w:rsid w:val="00793B8A"/>
    <w:rsid w:val="0079559E"/>
    <w:rsid w:val="007956B8"/>
    <w:rsid w:val="007A3982"/>
    <w:rsid w:val="007A445F"/>
    <w:rsid w:val="007A76C9"/>
    <w:rsid w:val="007B3C16"/>
    <w:rsid w:val="007B4439"/>
    <w:rsid w:val="007B684F"/>
    <w:rsid w:val="007B6CE5"/>
    <w:rsid w:val="007C1D2A"/>
    <w:rsid w:val="007C4317"/>
    <w:rsid w:val="007C4FCF"/>
    <w:rsid w:val="007D53EC"/>
    <w:rsid w:val="007E288A"/>
    <w:rsid w:val="007E33C4"/>
    <w:rsid w:val="007E57EB"/>
    <w:rsid w:val="007F6194"/>
    <w:rsid w:val="00802536"/>
    <w:rsid w:val="0081567C"/>
    <w:rsid w:val="00821379"/>
    <w:rsid w:val="008253DC"/>
    <w:rsid w:val="00825470"/>
    <w:rsid w:val="0083319B"/>
    <w:rsid w:val="0084019A"/>
    <w:rsid w:val="00840C03"/>
    <w:rsid w:val="008444AD"/>
    <w:rsid w:val="0084557A"/>
    <w:rsid w:val="0084759E"/>
    <w:rsid w:val="008637EA"/>
    <w:rsid w:val="0087137E"/>
    <w:rsid w:val="008741CF"/>
    <w:rsid w:val="00874A2B"/>
    <w:rsid w:val="00885F6E"/>
    <w:rsid w:val="008A4422"/>
    <w:rsid w:val="008A6679"/>
    <w:rsid w:val="008A678D"/>
    <w:rsid w:val="008B2125"/>
    <w:rsid w:val="008B5C43"/>
    <w:rsid w:val="008C31B9"/>
    <w:rsid w:val="008C7D52"/>
    <w:rsid w:val="008D1D54"/>
    <w:rsid w:val="008D490C"/>
    <w:rsid w:val="008D5763"/>
    <w:rsid w:val="008D71BC"/>
    <w:rsid w:val="008E08E1"/>
    <w:rsid w:val="008E12F9"/>
    <w:rsid w:val="008E50A6"/>
    <w:rsid w:val="008F243F"/>
    <w:rsid w:val="008F43F2"/>
    <w:rsid w:val="008F5D73"/>
    <w:rsid w:val="00903FED"/>
    <w:rsid w:val="00905A1B"/>
    <w:rsid w:val="00907DFA"/>
    <w:rsid w:val="009167E0"/>
    <w:rsid w:val="00916D75"/>
    <w:rsid w:val="00923EB3"/>
    <w:rsid w:val="00924E0E"/>
    <w:rsid w:val="009308A1"/>
    <w:rsid w:val="0093471F"/>
    <w:rsid w:val="00942080"/>
    <w:rsid w:val="00946D41"/>
    <w:rsid w:val="00951C9E"/>
    <w:rsid w:val="0095593B"/>
    <w:rsid w:val="009655FD"/>
    <w:rsid w:val="009715EC"/>
    <w:rsid w:val="009774F9"/>
    <w:rsid w:val="009965F2"/>
    <w:rsid w:val="00996736"/>
    <w:rsid w:val="009A0736"/>
    <w:rsid w:val="009B4250"/>
    <w:rsid w:val="009B4316"/>
    <w:rsid w:val="009B55CA"/>
    <w:rsid w:val="009B6DD5"/>
    <w:rsid w:val="009C191A"/>
    <w:rsid w:val="009C3193"/>
    <w:rsid w:val="009C41FC"/>
    <w:rsid w:val="009C5D2B"/>
    <w:rsid w:val="009D0D4E"/>
    <w:rsid w:val="009F2A74"/>
    <w:rsid w:val="009F309F"/>
    <w:rsid w:val="009F5A97"/>
    <w:rsid w:val="009F5DDA"/>
    <w:rsid w:val="00A01407"/>
    <w:rsid w:val="00A055EA"/>
    <w:rsid w:val="00A11511"/>
    <w:rsid w:val="00A253A5"/>
    <w:rsid w:val="00A2727F"/>
    <w:rsid w:val="00A272BB"/>
    <w:rsid w:val="00A32DA9"/>
    <w:rsid w:val="00A377AE"/>
    <w:rsid w:val="00A466DD"/>
    <w:rsid w:val="00A62388"/>
    <w:rsid w:val="00A632CA"/>
    <w:rsid w:val="00A63CAD"/>
    <w:rsid w:val="00A71ECC"/>
    <w:rsid w:val="00A72742"/>
    <w:rsid w:val="00A7477E"/>
    <w:rsid w:val="00A80A5A"/>
    <w:rsid w:val="00A83AA0"/>
    <w:rsid w:val="00A86D33"/>
    <w:rsid w:val="00A90521"/>
    <w:rsid w:val="00A923D6"/>
    <w:rsid w:val="00AA70D3"/>
    <w:rsid w:val="00AB0C12"/>
    <w:rsid w:val="00AB7967"/>
    <w:rsid w:val="00AD26BE"/>
    <w:rsid w:val="00AD3683"/>
    <w:rsid w:val="00AD695B"/>
    <w:rsid w:val="00AE11EB"/>
    <w:rsid w:val="00AF0DF7"/>
    <w:rsid w:val="00AF3311"/>
    <w:rsid w:val="00AF444F"/>
    <w:rsid w:val="00AF568C"/>
    <w:rsid w:val="00B00117"/>
    <w:rsid w:val="00B25ECF"/>
    <w:rsid w:val="00B335E9"/>
    <w:rsid w:val="00B34912"/>
    <w:rsid w:val="00B46800"/>
    <w:rsid w:val="00B46F1D"/>
    <w:rsid w:val="00B475AA"/>
    <w:rsid w:val="00B52098"/>
    <w:rsid w:val="00B523E7"/>
    <w:rsid w:val="00B56097"/>
    <w:rsid w:val="00B63AA4"/>
    <w:rsid w:val="00B802F2"/>
    <w:rsid w:val="00B823C6"/>
    <w:rsid w:val="00B90C7A"/>
    <w:rsid w:val="00BB0223"/>
    <w:rsid w:val="00BB0DF2"/>
    <w:rsid w:val="00BB11BF"/>
    <w:rsid w:val="00BB4B63"/>
    <w:rsid w:val="00BB5DBF"/>
    <w:rsid w:val="00BC4059"/>
    <w:rsid w:val="00BC473E"/>
    <w:rsid w:val="00BD0B74"/>
    <w:rsid w:val="00BD664D"/>
    <w:rsid w:val="00BD6DD9"/>
    <w:rsid w:val="00BE4B5D"/>
    <w:rsid w:val="00BE67AF"/>
    <w:rsid w:val="00BF395F"/>
    <w:rsid w:val="00C04F5D"/>
    <w:rsid w:val="00C1744A"/>
    <w:rsid w:val="00C21D4D"/>
    <w:rsid w:val="00C2201F"/>
    <w:rsid w:val="00C342C6"/>
    <w:rsid w:val="00C42DBD"/>
    <w:rsid w:val="00C4588E"/>
    <w:rsid w:val="00C46E9B"/>
    <w:rsid w:val="00C477B5"/>
    <w:rsid w:val="00C61DF2"/>
    <w:rsid w:val="00C71128"/>
    <w:rsid w:val="00C724E6"/>
    <w:rsid w:val="00C72860"/>
    <w:rsid w:val="00C72DD4"/>
    <w:rsid w:val="00C90A61"/>
    <w:rsid w:val="00C91EF7"/>
    <w:rsid w:val="00C966F4"/>
    <w:rsid w:val="00CA0BC1"/>
    <w:rsid w:val="00CB0A19"/>
    <w:rsid w:val="00CB269B"/>
    <w:rsid w:val="00CD1259"/>
    <w:rsid w:val="00CD4167"/>
    <w:rsid w:val="00CD7E1E"/>
    <w:rsid w:val="00CE1656"/>
    <w:rsid w:val="00CE17C8"/>
    <w:rsid w:val="00CF271A"/>
    <w:rsid w:val="00CF39BC"/>
    <w:rsid w:val="00CF40FE"/>
    <w:rsid w:val="00CF687F"/>
    <w:rsid w:val="00D105A6"/>
    <w:rsid w:val="00D122E3"/>
    <w:rsid w:val="00D170DB"/>
    <w:rsid w:val="00D2493D"/>
    <w:rsid w:val="00D26FE1"/>
    <w:rsid w:val="00D31162"/>
    <w:rsid w:val="00D336CD"/>
    <w:rsid w:val="00D34B79"/>
    <w:rsid w:val="00D52527"/>
    <w:rsid w:val="00D5742D"/>
    <w:rsid w:val="00D62613"/>
    <w:rsid w:val="00D64E45"/>
    <w:rsid w:val="00D66444"/>
    <w:rsid w:val="00D66FBB"/>
    <w:rsid w:val="00D705E2"/>
    <w:rsid w:val="00D715AE"/>
    <w:rsid w:val="00D718B8"/>
    <w:rsid w:val="00D72717"/>
    <w:rsid w:val="00D7415E"/>
    <w:rsid w:val="00D8016B"/>
    <w:rsid w:val="00D805CC"/>
    <w:rsid w:val="00D815E1"/>
    <w:rsid w:val="00D81A60"/>
    <w:rsid w:val="00D8241A"/>
    <w:rsid w:val="00DE5CA4"/>
    <w:rsid w:val="00DE6F53"/>
    <w:rsid w:val="00DF223B"/>
    <w:rsid w:val="00E05B38"/>
    <w:rsid w:val="00E103F7"/>
    <w:rsid w:val="00E14153"/>
    <w:rsid w:val="00E14509"/>
    <w:rsid w:val="00E220B6"/>
    <w:rsid w:val="00E220F4"/>
    <w:rsid w:val="00E23207"/>
    <w:rsid w:val="00E23DB2"/>
    <w:rsid w:val="00E23FC1"/>
    <w:rsid w:val="00E350B8"/>
    <w:rsid w:val="00E4336A"/>
    <w:rsid w:val="00E53A19"/>
    <w:rsid w:val="00E63EF6"/>
    <w:rsid w:val="00E646C0"/>
    <w:rsid w:val="00E713FF"/>
    <w:rsid w:val="00E7766C"/>
    <w:rsid w:val="00E778F7"/>
    <w:rsid w:val="00E80D53"/>
    <w:rsid w:val="00E81496"/>
    <w:rsid w:val="00E86C87"/>
    <w:rsid w:val="00E97A90"/>
    <w:rsid w:val="00EA64EF"/>
    <w:rsid w:val="00EB6D01"/>
    <w:rsid w:val="00EC7F99"/>
    <w:rsid w:val="00ED1DE8"/>
    <w:rsid w:val="00ED228D"/>
    <w:rsid w:val="00ED4DD5"/>
    <w:rsid w:val="00EE1B64"/>
    <w:rsid w:val="00EF2341"/>
    <w:rsid w:val="00EF44DF"/>
    <w:rsid w:val="00EF554B"/>
    <w:rsid w:val="00F05844"/>
    <w:rsid w:val="00F13995"/>
    <w:rsid w:val="00F13D40"/>
    <w:rsid w:val="00F17DD1"/>
    <w:rsid w:val="00F17DE4"/>
    <w:rsid w:val="00F254A1"/>
    <w:rsid w:val="00F40823"/>
    <w:rsid w:val="00F65327"/>
    <w:rsid w:val="00F676B8"/>
    <w:rsid w:val="00F702C5"/>
    <w:rsid w:val="00F84179"/>
    <w:rsid w:val="00F920D3"/>
    <w:rsid w:val="00FA1048"/>
    <w:rsid w:val="00FA173E"/>
    <w:rsid w:val="00FA2F5D"/>
    <w:rsid w:val="00FB5544"/>
    <w:rsid w:val="00FC6A77"/>
    <w:rsid w:val="00FD04F0"/>
    <w:rsid w:val="00FE7D5B"/>
    <w:rsid w:val="00FE7EF3"/>
    <w:rsid w:val="00FF406E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20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66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46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220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220F4"/>
  </w:style>
  <w:style w:type="paragraph" w:styleId="3">
    <w:name w:val="Body Text Indent 3"/>
    <w:basedOn w:val="a"/>
    <w:link w:val="30"/>
    <w:uiPriority w:val="99"/>
    <w:semiHidden/>
    <w:unhideWhenUsed/>
    <w:rsid w:val="00E220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20F4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220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20F4"/>
  </w:style>
  <w:style w:type="character" w:customStyle="1" w:styleId="20">
    <w:name w:val="Заголовок 2 Знак"/>
    <w:basedOn w:val="a0"/>
    <w:link w:val="2"/>
    <w:rsid w:val="00E220F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E220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220F4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2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220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0F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8F243F"/>
    <w:pPr>
      <w:spacing w:after="0" w:line="240" w:lineRule="auto"/>
    </w:pPr>
    <w:rPr>
      <w:rFonts w:eastAsiaTheme="minorHAnsi"/>
      <w:lang w:eastAsia="en-US"/>
    </w:rPr>
  </w:style>
  <w:style w:type="paragraph" w:styleId="af">
    <w:name w:val="Normal (Web)"/>
    <w:basedOn w:val="a"/>
    <w:uiPriority w:val="99"/>
    <w:rsid w:val="008F243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05F5F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F243F"/>
    <w:rPr>
      <w:rFonts w:eastAsiaTheme="minorHAnsi"/>
      <w:lang w:eastAsia="en-US"/>
    </w:rPr>
  </w:style>
  <w:style w:type="paragraph" w:customStyle="1" w:styleId="Report">
    <w:name w:val="Report"/>
    <w:basedOn w:val="a"/>
    <w:uiPriority w:val="99"/>
    <w:rsid w:val="00C46E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4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C46E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Таблица"/>
    <w:basedOn w:val="a"/>
    <w:rsid w:val="00C46E9B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1">
    <w:name w:val="Гипертекстовая ссылка"/>
    <w:basedOn w:val="a0"/>
    <w:uiPriority w:val="99"/>
    <w:rsid w:val="00C46E9B"/>
    <w:rPr>
      <w:b/>
      <w:bCs/>
      <w:color w:val="106BBE"/>
    </w:rPr>
  </w:style>
  <w:style w:type="paragraph" w:styleId="af2">
    <w:name w:val="header"/>
    <w:basedOn w:val="a"/>
    <w:link w:val="af3"/>
    <w:uiPriority w:val="99"/>
    <w:unhideWhenUsed/>
    <w:rsid w:val="00BD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D6DD9"/>
  </w:style>
  <w:style w:type="paragraph" w:styleId="af4">
    <w:name w:val="footer"/>
    <w:basedOn w:val="a"/>
    <w:link w:val="af5"/>
    <w:uiPriority w:val="99"/>
    <w:unhideWhenUsed/>
    <w:rsid w:val="00BD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D6DD9"/>
  </w:style>
  <w:style w:type="paragraph" w:styleId="32">
    <w:name w:val="Body Text 3"/>
    <w:basedOn w:val="a"/>
    <w:link w:val="33"/>
    <w:uiPriority w:val="99"/>
    <w:unhideWhenUsed/>
    <w:rsid w:val="002171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171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20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66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46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220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220F4"/>
  </w:style>
  <w:style w:type="paragraph" w:styleId="3">
    <w:name w:val="Body Text Indent 3"/>
    <w:basedOn w:val="a"/>
    <w:link w:val="30"/>
    <w:uiPriority w:val="99"/>
    <w:semiHidden/>
    <w:unhideWhenUsed/>
    <w:rsid w:val="00E220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20F4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220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20F4"/>
  </w:style>
  <w:style w:type="character" w:customStyle="1" w:styleId="20">
    <w:name w:val="Заголовок 2 Знак"/>
    <w:basedOn w:val="a0"/>
    <w:link w:val="2"/>
    <w:rsid w:val="00E220F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E220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220F4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2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220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0F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8F243F"/>
    <w:pPr>
      <w:spacing w:after="0" w:line="240" w:lineRule="auto"/>
    </w:pPr>
    <w:rPr>
      <w:rFonts w:eastAsiaTheme="minorHAnsi"/>
      <w:lang w:eastAsia="en-US"/>
    </w:rPr>
  </w:style>
  <w:style w:type="paragraph" w:styleId="af">
    <w:name w:val="Normal (Web)"/>
    <w:basedOn w:val="a"/>
    <w:uiPriority w:val="99"/>
    <w:rsid w:val="008F243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05F5F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F243F"/>
    <w:rPr>
      <w:rFonts w:eastAsiaTheme="minorHAnsi"/>
      <w:lang w:eastAsia="en-US"/>
    </w:rPr>
  </w:style>
  <w:style w:type="paragraph" w:customStyle="1" w:styleId="Report">
    <w:name w:val="Report"/>
    <w:basedOn w:val="a"/>
    <w:uiPriority w:val="99"/>
    <w:rsid w:val="00C46E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4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C46E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Таблица"/>
    <w:basedOn w:val="a"/>
    <w:rsid w:val="00C46E9B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1">
    <w:name w:val="Гипертекстовая ссылка"/>
    <w:basedOn w:val="a0"/>
    <w:uiPriority w:val="99"/>
    <w:rsid w:val="00C46E9B"/>
    <w:rPr>
      <w:b/>
      <w:bCs/>
      <w:color w:val="106BBE"/>
    </w:rPr>
  </w:style>
  <w:style w:type="paragraph" w:styleId="af2">
    <w:name w:val="header"/>
    <w:basedOn w:val="a"/>
    <w:link w:val="af3"/>
    <w:uiPriority w:val="99"/>
    <w:unhideWhenUsed/>
    <w:rsid w:val="00BD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D6DD9"/>
  </w:style>
  <w:style w:type="paragraph" w:styleId="af4">
    <w:name w:val="footer"/>
    <w:basedOn w:val="a"/>
    <w:link w:val="af5"/>
    <w:uiPriority w:val="99"/>
    <w:unhideWhenUsed/>
    <w:rsid w:val="00BD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D6DD9"/>
  </w:style>
  <w:style w:type="paragraph" w:styleId="32">
    <w:name w:val="Body Text 3"/>
    <w:basedOn w:val="a"/>
    <w:link w:val="33"/>
    <w:uiPriority w:val="99"/>
    <w:unhideWhenUsed/>
    <w:rsid w:val="002171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171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97F7-665D-4178-BF5B-E5564534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User</cp:lastModifiedBy>
  <cp:revision>10</cp:revision>
  <cp:lastPrinted>2018-05-28T11:11:00Z</cp:lastPrinted>
  <dcterms:created xsi:type="dcterms:W3CDTF">2018-05-22T05:59:00Z</dcterms:created>
  <dcterms:modified xsi:type="dcterms:W3CDTF">2018-05-31T09:06:00Z</dcterms:modified>
</cp:coreProperties>
</file>