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E01F27">
        <w:rPr>
          <w:b/>
          <w:bCs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0CC2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7000000000160408900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01F27" w:rsidP="00DC4C57">
            <w:pPr>
              <w:rPr>
                <w:color w:val="000000"/>
                <w:sz w:val="20"/>
                <w:szCs w:val="20"/>
              </w:rPr>
            </w:pPr>
            <w:r w:rsidRPr="00E01F27">
              <w:rPr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01F27" w:rsidP="00DC4C57">
            <w:pPr>
              <w:rPr>
                <w:color w:val="000000"/>
                <w:sz w:val="20"/>
                <w:szCs w:val="20"/>
              </w:rPr>
            </w:pPr>
            <w:r w:rsidRPr="00E01F27">
              <w:rPr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E01F27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E01F27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.201</w:t>
            </w:r>
            <w:r w:rsidR="00E01F27">
              <w:rPr>
                <w:sz w:val="20"/>
                <w:szCs w:val="20"/>
              </w:rPr>
              <w:t>4 № 1125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25F8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>"Общие сведения о подуслугах"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2126"/>
        <w:gridCol w:w="2126"/>
        <w:gridCol w:w="852"/>
        <w:gridCol w:w="709"/>
        <w:gridCol w:w="708"/>
        <w:gridCol w:w="850"/>
        <w:gridCol w:w="709"/>
        <w:gridCol w:w="1701"/>
        <w:gridCol w:w="1701"/>
      </w:tblGrid>
      <w:tr w:rsidR="004B25F8" w:rsidRPr="00DC4C57" w:rsidTr="004B25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4B25F8" w:rsidRPr="00DC4C57" w:rsidTr="004B25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по месту жительства (месту нахож</w:t>
            </w:r>
            <w:r w:rsidRPr="00DC4C57">
              <w:rPr>
                <w:b/>
                <w:sz w:val="20"/>
                <w:szCs w:val="20"/>
              </w:rPr>
              <w:lastRenderedPageBreak/>
              <w:t>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При подаче заявления не по месту жительства (по </w:t>
            </w:r>
            <w:r w:rsidRPr="00DC4C57">
              <w:rPr>
                <w:b/>
                <w:sz w:val="20"/>
                <w:szCs w:val="20"/>
              </w:rPr>
              <w:lastRenderedPageBreak/>
              <w:t>месту обращения)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</w:t>
            </w:r>
            <w:r w:rsidRPr="00DC4C57">
              <w:rPr>
                <w:b/>
                <w:sz w:val="20"/>
                <w:szCs w:val="20"/>
              </w:rPr>
              <w:lastRenderedPageBreak/>
              <w:t>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Реквизиты нормативного правового акта, являю</w:t>
            </w:r>
            <w:r w:rsidRPr="00DC4C57">
              <w:rPr>
                <w:b/>
                <w:sz w:val="20"/>
                <w:szCs w:val="20"/>
              </w:rPr>
              <w:lastRenderedPageBreak/>
              <w:t>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КБК для взимания платы (государствен</w:t>
            </w:r>
            <w:r w:rsidRPr="00DC4C57">
              <w:rPr>
                <w:b/>
                <w:sz w:val="20"/>
                <w:szCs w:val="20"/>
              </w:rPr>
              <w:lastRenderedPageBreak/>
              <w:t>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rPr>
                <w:b/>
                <w:sz w:val="20"/>
                <w:szCs w:val="20"/>
              </w:rPr>
            </w:pPr>
          </w:p>
        </w:tc>
      </w:tr>
      <w:tr w:rsidR="004B25F8" w:rsidRPr="00DC4C57" w:rsidTr="004B25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601358" w:rsidRDefault="004B25F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601358" w:rsidRDefault="004B25F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203344" w:rsidRPr="00DC4C57" w:rsidTr="004B25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получения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получения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1.Текст заявления не поддаётся прочтению;</w:t>
            </w:r>
          </w:p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заявления не соответствует форме;</w:t>
            </w:r>
          </w:p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3.Заявителем не представлены оригиналы документов, необходимых для предоставления муниципальной услуги.</w:t>
            </w:r>
          </w:p>
          <w:p w:rsidR="00203344" w:rsidRPr="00DC4C57" w:rsidRDefault="00203344" w:rsidP="001F75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.Заявление о предоставлении муниципальной услуги не содержит информации, достаточной для идентификации земельного участка;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2.Представлены документы не в полном объёме;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3.Представлены недостоверные документы, в заявлении указана недостоверная информация;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4.Отстутсвие полномочий Администрации Колпашевского района по распоряжению земельным участком, в отношении которого поступило заявление о прекращении права постоянного (бессрочного) </w:t>
            </w:r>
            <w:r>
              <w:rPr>
                <w:sz w:val="20"/>
                <w:szCs w:val="20"/>
              </w:rPr>
              <w:lastRenderedPageBreak/>
              <w:t>пользования или права пожизненного наследуемого владения;</w:t>
            </w:r>
          </w:p>
          <w:p w:rsidR="00203344" w:rsidRPr="00DC4C57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Обращение с заявлением о предоставлении муниципальной услуги лица, не имеющего права обращаться с заявлением.</w:t>
            </w: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203344" w:rsidRPr="00DC4C57" w:rsidTr="00203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03344" w:rsidRPr="00DC4C57" w:rsidTr="00203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2033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2033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8</w:t>
            </w:r>
          </w:p>
        </w:tc>
      </w:tr>
      <w:tr w:rsidR="00203344" w:rsidRPr="00917BB1" w:rsidTr="00D21494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03344" w:rsidRPr="00C72F11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A365EE" w:rsidRDefault="00203344" w:rsidP="00D21494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щий полномочия представителя заявителя: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</w:t>
            </w:r>
            <w:r w:rsidRPr="00221F7D">
              <w:rPr>
                <w:sz w:val="20"/>
                <w:szCs w:val="20"/>
              </w:rPr>
              <w:lastRenderedPageBreak/>
              <w:t>выдавшей документ.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203344" w:rsidRPr="00C72F11" w:rsidRDefault="00203344" w:rsidP="00D2149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203344" w:rsidRPr="00DC4C57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</w:t>
            </w:r>
            <w:r w:rsidRPr="007279E6">
              <w:rPr>
                <w:sz w:val="20"/>
                <w:szCs w:val="20"/>
              </w:rPr>
              <w:lastRenderedPageBreak/>
              <w:t>подлинника.</w:t>
            </w:r>
          </w:p>
          <w:p w:rsidR="00203344" w:rsidRPr="00DC4C57" w:rsidRDefault="00203344" w:rsidP="00D21494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203344" w:rsidRDefault="00203344" w:rsidP="00D21494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203344" w:rsidRDefault="00203344" w:rsidP="00D21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 , дату ее выдачи, сведения о доверителе и доверенном лице, подписи лиц, срок действия доверенности.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0A44" w:rsidRDefault="00080A44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21494" w:rsidRPr="00DC4C57" w:rsidTr="00D21494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21494" w:rsidRPr="00DC4C57" w:rsidTr="00D21494">
        <w:trPr>
          <w:trHeight w:val="33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8</w:t>
            </w:r>
          </w:p>
        </w:tc>
      </w:tr>
      <w:tr w:rsidR="00D21494" w:rsidRPr="001330DD" w:rsidTr="00D21494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4" w:rsidRPr="001330DD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21494" w:rsidRPr="00DC4C57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E3D53" w:rsidRDefault="00D21494" w:rsidP="00D21494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E3D53" w:rsidRDefault="00D21494" w:rsidP="00D21494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  <w:r w:rsidRPr="001A6562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прекращении права постоянного (бессрочного) пользования (права пожизненного наследуемого владения) земельным участком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D21494" w:rsidRPr="00DC4C57" w:rsidRDefault="00D21494" w:rsidP="00D21494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D21494" w:rsidRPr="00DC4C57" w:rsidTr="00D21494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Установление </w:t>
            </w:r>
            <w:r w:rsidRPr="00831213">
              <w:rPr>
                <w:sz w:val="20"/>
                <w:szCs w:val="20"/>
              </w:rPr>
              <w:lastRenderedPageBreak/>
              <w:t>личности заявителя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их содержание.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494" w:rsidRPr="00DC4C57" w:rsidTr="00D214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 xml:space="preserve">. Формирование </w:t>
            </w:r>
            <w:r w:rsidRPr="00831213">
              <w:rPr>
                <w:sz w:val="20"/>
                <w:szCs w:val="20"/>
              </w:rPr>
              <w:lastRenderedPageBreak/>
              <w:t>в дело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2D12AC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 – предоставляется гражданином РФ (представителем заявителя)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494" w:rsidTr="00D2149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2D12AC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 – предоставляется гражданином РФ (представителем заявителя)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 предоставлением государственной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E81732" w:rsidRPr="00625E72" w:rsidTr="00E81732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81732" w:rsidRPr="00625E72" w:rsidTr="00E81732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E81732" w:rsidRPr="00625E72" w:rsidTr="00E81732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DC4C57" w:rsidRDefault="00E81732" w:rsidP="005A39CB">
            <w:pPr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Основные сведения о юридическом лице: ОГРН и ИНН, наименования фирмы: полное, краткое, фирменное, организационно-правовая </w:t>
            </w:r>
            <w:r w:rsidRPr="00625E72">
              <w:rPr>
                <w:sz w:val="20"/>
                <w:szCs w:val="20"/>
              </w:rPr>
              <w:lastRenderedPageBreak/>
              <w:t>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>Сроки направления ответа на межведомственный запрос 5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E81732" w:rsidRPr="00625E72" w:rsidRDefault="00B24506" w:rsidP="0060135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</w:t>
            </w:r>
            <w:r w:rsidRPr="00FE5E6B">
              <w:rPr>
                <w:sz w:val="20"/>
                <w:szCs w:val="20"/>
              </w:rPr>
              <w:lastRenderedPageBreak/>
              <w:t>информационного взаимодействия, к личному делу заявителя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дн.</w:t>
            </w:r>
          </w:p>
          <w:p w:rsidR="00E81732" w:rsidRPr="00625E7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2E25CC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2E25CC" w:rsidRDefault="00E81732" w:rsidP="0019781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E81732" w:rsidRPr="00F7072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дн.</w:t>
            </w:r>
          </w:p>
          <w:p w:rsidR="00E8173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E0D89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права на землю, а в случае их отсутствия – копия решения органа местного самоуправления о предоставлении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государственных актов, свидетельств на право пользования земельным участком, заверенные надлежащим образом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E0D89" w:rsidRDefault="00E81732" w:rsidP="006013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81732" w:rsidRPr="00FE0D89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дн.</w:t>
            </w:r>
          </w:p>
          <w:p w:rsidR="00E81732" w:rsidRPr="00625E72" w:rsidRDefault="00E81732" w:rsidP="00F13A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"подуслуги"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B24506" w:rsidRPr="00094541" w:rsidTr="00B24506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4506" w:rsidRPr="00094541" w:rsidTr="00642B76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ОГКУ «ТО МФЦ»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B24506" w:rsidRPr="00DC4C57" w:rsidTr="00642B76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C4C57" w:rsidRDefault="00B24506" w:rsidP="00642B76">
            <w:pPr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 xml:space="preserve">Принятие решения о прекращении права постоянного (бессрочного) пользования земельным участком, находящимся в муниципальной собственности, или права </w:t>
            </w:r>
            <w:r w:rsidRPr="0050594C">
              <w:rPr>
                <w:b/>
                <w:bCs/>
                <w:color w:val="000000"/>
                <w:sz w:val="20"/>
                <w:szCs w:val="20"/>
              </w:rPr>
              <w:lastRenderedPageBreak/>
              <w:t>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B24506" w:rsidRPr="00094541" w:rsidRDefault="00B24506" w:rsidP="00642B76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B24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Колпашевского района о прекращении права постоянного </w:t>
            </w:r>
            <w:r w:rsidR="0048086B">
              <w:rPr>
                <w:sz w:val="20"/>
                <w:szCs w:val="20"/>
              </w:rPr>
              <w:t>(бессрочного) пользования или права пожизненного наследуемого владения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реквизиты обращения заявителя: Ф.И.О заявителя (его </w:t>
            </w:r>
            <w:r w:rsidRPr="00D15B04">
              <w:rPr>
                <w:sz w:val="20"/>
                <w:szCs w:val="20"/>
              </w:rPr>
              <w:lastRenderedPageBreak/>
              <w:t>представителя), номер и дату регистрации заявления.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06" w:rsidRPr="00094541" w:rsidRDefault="00B24506" w:rsidP="00642B76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</w:t>
      </w:r>
      <w:r w:rsidR="009E6664">
        <w:rPr>
          <w:b/>
          <w:bCs/>
          <w:color w:val="000000"/>
          <w:sz w:val="28"/>
          <w:szCs w:val="28"/>
        </w:rPr>
        <w:t>принятия</w:t>
      </w:r>
      <w:r w:rsidR="009E6664" w:rsidRPr="009E6664">
        <w:rPr>
          <w:b/>
          <w:bCs/>
          <w:color w:val="000000"/>
          <w:sz w:val="28"/>
          <w:szCs w:val="28"/>
        </w:rPr>
        <w:t xml:space="preserve">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204AD2" w:rsidRPr="00625E72" w:rsidTr="00204A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204AD2" w:rsidRPr="00625E72" w:rsidTr="00204A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7</w:t>
            </w:r>
          </w:p>
        </w:tc>
      </w:tr>
      <w:tr w:rsidR="00204AD2" w:rsidRPr="00625E72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04AD2" w:rsidRPr="003964A8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964A8" w:rsidRDefault="00204AD2" w:rsidP="006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204AD2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left="-108" w:firstLine="828"/>
            </w:pPr>
          </w:p>
          <w:p w:rsidR="00204AD2" w:rsidRDefault="00204AD2" w:rsidP="00642B76"/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Default="00204AD2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04AD2" w:rsidRPr="00625E72" w:rsidRDefault="00204AD2" w:rsidP="00642B76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</w:pPr>
            <w:r>
              <w:t>-</w:t>
            </w:r>
          </w:p>
          <w:p w:rsidR="00204AD2" w:rsidRDefault="00204AD2" w:rsidP="00642B76">
            <w:pPr>
              <w:pStyle w:val="ConsPlusNormal"/>
            </w:pPr>
          </w:p>
        </w:tc>
      </w:tr>
      <w:tr w:rsidR="00204AD2" w:rsidRPr="00B20853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Изготовление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предоставления заявителем (его представителем)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lastRenderedPageBreak/>
              <w:t>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04AD2" w:rsidRPr="00C02811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кое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204AD2" w:rsidRPr="00B20853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FB0525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04AD2" w:rsidRPr="00BA3A52" w:rsidRDefault="00204AD2" w:rsidP="00642B76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Default="00204AD2" w:rsidP="00642B76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04AD2" w:rsidRPr="00C02811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04AD2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77211E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77211E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4AD2" w:rsidRPr="00C02811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310BBE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473E7" w:rsidRDefault="00204AD2" w:rsidP="00642B76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4AD2" w:rsidRPr="00EA0A86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310BBE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EA203A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EA203A" w:rsidRDefault="00204AD2" w:rsidP="00642B76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485BE9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204AD2" w:rsidRDefault="00204AD2" w:rsidP="00642B76">
            <w:pPr>
              <w:pStyle w:val="ConsPlusNormal"/>
              <w:ind w:hanging="98"/>
            </w:pPr>
          </w:p>
          <w:p w:rsidR="00204AD2" w:rsidRDefault="00204AD2" w:rsidP="00642B76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EA203A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D06E29" w:rsidRDefault="00204AD2" w:rsidP="00642B7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проект постановления</w:t>
            </w:r>
            <w:r w:rsidRPr="00EA203A">
              <w:rPr>
                <w:rFonts w:ascii="Times New Roman" w:hAnsi="Times New Roman" w:cs="Times New Roman"/>
              </w:rPr>
              <w:t xml:space="preserve">  Админ</w:t>
            </w:r>
            <w:r>
              <w:rPr>
                <w:rFonts w:ascii="Times New Roman" w:hAnsi="Times New Roman" w:cs="Times New Roman"/>
              </w:rPr>
              <w:t>истрации Колпашевского района о</w:t>
            </w:r>
            <w:r>
              <w:t xml:space="preserve"> </w:t>
            </w:r>
            <w:r w:rsidRPr="00204AD2">
              <w:rPr>
                <w:rFonts w:ascii="Times New Roman" w:hAnsi="Times New Roman" w:cs="Times New Roman"/>
              </w:rPr>
              <w:t>прекращении права постоянного (бессрочного) пользования или права пожизненного наследуемого владения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46892" w:rsidRDefault="00204AD2" w:rsidP="00642B7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>Главе Колпашевского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Pr="00EA203A">
              <w:rPr>
                <w:rFonts w:ascii="Times New Roman" w:hAnsi="Times New Roman" w:cs="Times New Roman"/>
              </w:rPr>
              <w:t xml:space="preserve">  Админ</w:t>
            </w:r>
            <w:r>
              <w:rPr>
                <w:rFonts w:ascii="Times New Roman" w:hAnsi="Times New Roman" w:cs="Times New Roman"/>
              </w:rPr>
              <w:t>истрации Колпашевского района о</w:t>
            </w:r>
            <w:r>
              <w:t xml:space="preserve"> </w:t>
            </w:r>
            <w:r w:rsidRPr="00204AD2">
              <w:rPr>
                <w:rFonts w:ascii="Times New Roman" w:hAnsi="Times New Roman" w:cs="Times New Roman"/>
              </w:rPr>
              <w:t>прекращении права постоянного (бессрочного) пользования или права пожизненного наследуемого владения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Колпашевского района, ответственный </w:t>
            </w:r>
            <w:r w:rsidRPr="003B2276">
              <w:rPr>
                <w:rFonts w:ascii="Times New Roman" w:hAnsi="Times New Roman" w:cs="Times New Roman"/>
              </w:rPr>
              <w:lastRenderedPageBreak/>
              <w:t>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Колпашевского района, ответственный за прием </w:t>
            </w:r>
            <w:r w:rsidRPr="003B2276">
              <w:rPr>
                <w:rFonts w:ascii="Times New Roman" w:hAnsi="Times New Roman" w:cs="Times New Roman"/>
              </w:rPr>
              <w:lastRenderedPageBreak/>
              <w:t>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102832" w:rsidRDefault="00204AD2" w:rsidP="00642B7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Журнале учета выдачи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 w:rsidR="0029643D">
              <w:rPr>
                <w:rFonts w:ascii="Times New Roman" w:hAnsi="Times New Roman" w:cs="Times New Roman"/>
              </w:rPr>
              <w:t>,</w:t>
            </w:r>
          </w:p>
          <w:p w:rsidR="0029643D" w:rsidRPr="00562286" w:rsidRDefault="0029643D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Default="00204AD2" w:rsidP="002D1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  <w:r w:rsidR="002D12AC">
              <w:rPr>
                <w:rFonts w:ascii="Times New Roman" w:hAnsi="Times New Roman" w:cs="Times New Roman"/>
              </w:rPr>
              <w:t xml:space="preserve">, </w:t>
            </w:r>
          </w:p>
          <w:p w:rsidR="00204AD2" w:rsidRPr="00562286" w:rsidRDefault="002D12AC" w:rsidP="002D1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Pr="005A0EAF" w:rsidRDefault="00094541" w:rsidP="00094541">
      <w:pPr>
        <w:rPr>
          <w:b/>
          <w:sz w:val="20"/>
          <w:szCs w:val="20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r w:rsidRPr="005A0EAF">
        <w:rPr>
          <w:b/>
          <w:sz w:val="20"/>
          <w:szCs w:val="20"/>
        </w:rPr>
        <w:t>подуслуги"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835"/>
        <w:gridCol w:w="1331"/>
        <w:gridCol w:w="2075"/>
        <w:gridCol w:w="2154"/>
        <w:gridCol w:w="1738"/>
        <w:gridCol w:w="2359"/>
        <w:gridCol w:w="2833"/>
      </w:tblGrid>
      <w:tr w:rsidR="00BC1BBB" w:rsidRPr="005A0EAF" w:rsidTr="005A0EAF">
        <w:trPr>
          <w:trHeight w:val="2116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5A0EAF">
              <w:rPr>
                <w:b/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B" w:rsidRPr="00625E72" w:rsidRDefault="00BC1BBB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5A0EAF" w:rsidRPr="00625E72" w:rsidTr="005A0EAF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4F47C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4F47C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4F47C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4F47C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5A0EAF" w:rsidRPr="00625E72" w:rsidTr="005A0EAF">
        <w:trPr>
          <w:trHeight w:val="4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50594C" w:rsidRDefault="005A0EAF" w:rsidP="009B5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F" w:rsidRPr="00625E72" w:rsidRDefault="005A0EAF" w:rsidP="009B563A">
            <w:pPr>
              <w:jc w:val="center"/>
              <w:rPr>
                <w:b/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5A0EAF" w:rsidRPr="00625E72" w:rsidTr="005A0EAF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B0580C" w:rsidRDefault="005A0EAF" w:rsidP="00C662BF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Default="005A0EAF" w:rsidP="003A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3A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625E72" w:rsidRDefault="005A0EA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AF" w:rsidRPr="00B0580C" w:rsidRDefault="005A0EAF" w:rsidP="00C662BF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МО «Колпашевский район» </w:t>
            </w:r>
            <w:r w:rsidRPr="0062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kolpadm</w:t>
            </w:r>
            <w:r w:rsidRPr="007F56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BF348B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Заявление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о прекращении права постоянного (бессрочного) пользования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(права пожизненного наследуемого владения) земельным участком</w:t>
      </w:r>
    </w:p>
    <w:p w:rsidR="00BF0C36" w:rsidRPr="002011CE" w:rsidRDefault="00BF0C36" w:rsidP="00BF0C36">
      <w:pPr>
        <w:ind w:firstLine="709"/>
        <w:jc w:val="center"/>
      </w:pPr>
    </w:p>
    <w:p w:rsidR="00BF0C36" w:rsidRPr="002011CE" w:rsidRDefault="00BF0C36" w:rsidP="00BF0C36">
      <w:pPr>
        <w:spacing w:before="120"/>
        <w:rPr>
          <w:i/>
        </w:rPr>
      </w:pPr>
      <w:r w:rsidRPr="002011CE">
        <w:t xml:space="preserve">В администрацию ____________________ </w:t>
      </w:r>
      <w:r w:rsidRPr="002011CE">
        <w:rPr>
          <w:i/>
        </w:rPr>
        <w:t>(указать наименование муниципального образования)</w:t>
      </w:r>
    </w:p>
    <w:p w:rsidR="00BF0C36" w:rsidRPr="002011CE" w:rsidRDefault="00BF0C36" w:rsidP="00BF0C36">
      <w:r w:rsidRPr="002011CE">
        <w:t>от 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BF0C36" w:rsidRPr="002011CE" w:rsidRDefault="00BF0C36" w:rsidP="00BF0C36">
      <w:r w:rsidRPr="002011CE">
        <w:t>__________________________________________________________________________</w:t>
      </w:r>
      <w:r>
        <w:t>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BF0C36" w:rsidRPr="002011CE" w:rsidRDefault="00BF0C36" w:rsidP="00BF0C36">
      <w:r w:rsidRPr="002011CE">
        <w:t>ИНН __________________________________________________________________________</w:t>
      </w:r>
    </w:p>
    <w:p w:rsidR="00BF0C36" w:rsidRPr="002011CE" w:rsidRDefault="00BF0C36" w:rsidP="00BF0C36">
      <w:r w:rsidRPr="002011CE">
        <w:t>ОГРН _________________________________________________________________________</w:t>
      </w:r>
    </w:p>
    <w:p w:rsidR="00BF0C36" w:rsidRPr="002011CE" w:rsidRDefault="00BF0C36" w:rsidP="00BF0C36">
      <w:r w:rsidRPr="002011CE">
        <w:lastRenderedPageBreak/>
        <w:t>тел. ___________________________________________________________________________</w:t>
      </w:r>
    </w:p>
    <w:p w:rsidR="00BF0C36" w:rsidRPr="002011CE" w:rsidRDefault="00BF0C36" w:rsidP="00BF0C36"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r w:rsidRPr="002011CE">
        <w:t xml:space="preserve"> _________________________________________________________________________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земельным участком, расположенным по адресу:_____________________________________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jc w:val="both"/>
      </w:pPr>
      <w:r w:rsidRPr="002011CE">
        <w:t>площадью _________________ кв.м, с кадастровым номером __________________________,</w:t>
      </w:r>
    </w:p>
    <w:p w:rsidR="00BF0C36" w:rsidRPr="002011CE" w:rsidRDefault="00BF0C36" w:rsidP="00BF0C36">
      <w:pPr>
        <w:jc w:val="both"/>
      </w:pPr>
    </w:p>
    <w:p w:rsidR="00BF0C36" w:rsidRPr="002011CE" w:rsidRDefault="00BF0C36" w:rsidP="00BF0C36">
      <w:pPr>
        <w:jc w:val="both"/>
      </w:pPr>
      <w:r w:rsidRPr="002011CE">
        <w:t>относящийся к категории ________________________________________________________,</w:t>
      </w:r>
    </w:p>
    <w:p w:rsidR="00BF0C36" w:rsidRPr="002011CE" w:rsidRDefault="00BF0C36" w:rsidP="00BF0C36">
      <w:pPr>
        <w:jc w:val="both"/>
      </w:pPr>
      <w:r w:rsidRPr="002011CE">
        <w:t>имеющий разрешенное использование _____________________________________________</w:t>
      </w:r>
    </w:p>
    <w:p w:rsidR="00BF0C36" w:rsidRPr="002011CE" w:rsidRDefault="00BF0C36" w:rsidP="00BF0C36">
      <w:pPr>
        <w:jc w:val="both"/>
      </w:pPr>
      <w:r w:rsidRPr="002011CE">
        <w:t>в связи с_______________________________________________________________________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Приложение:</w:t>
      </w:r>
    </w:p>
    <w:p w:rsidR="00BF0C36" w:rsidRPr="002011CE" w:rsidRDefault="00BF0C36" w:rsidP="00BF0C36">
      <w:pPr>
        <w:ind w:firstLine="709"/>
        <w:jc w:val="both"/>
      </w:pPr>
      <w:r w:rsidRPr="002011CE">
        <w:t>(Перечислить документы)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BF0C36" w:rsidRPr="002011CE" w:rsidRDefault="00BF0C36" w:rsidP="00BF0C36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BF0C36" w:rsidRPr="002011CE" w:rsidRDefault="00BF0C36" w:rsidP="00BF0C36">
      <w:pPr>
        <w:ind w:firstLine="709"/>
      </w:pPr>
      <w:r w:rsidRPr="002011CE"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BF0C36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right"/>
            </w:pPr>
            <w:r w:rsidRPr="002011CE">
              <w:t>г.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>” ч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” мин.</w:t>
            </w:r>
          </w:p>
        </w:tc>
      </w:tr>
      <w:tr w:rsidR="00BF0C36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BF0C36" w:rsidRPr="002011CE" w:rsidRDefault="00BF0C36" w:rsidP="00BF0C36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BF0C36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</w:tr>
      <w:tr w:rsidR="00BF0C36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BF0C36" w:rsidRPr="002011CE" w:rsidRDefault="00BF0C36" w:rsidP="00BF0C36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BF0C36" w:rsidRPr="002011CE" w:rsidRDefault="00BF0C36" w:rsidP="00BF0C36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BF0C36" w:rsidRPr="00BF0C36" w:rsidRDefault="00BF0C36" w:rsidP="00BF0C36">
      <w:pPr>
        <w:rPr>
          <w:sz w:val="28"/>
          <w:szCs w:val="28"/>
        </w:rPr>
      </w:pPr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</w:p>
    <w:p w:rsidR="00BF0C36" w:rsidRPr="002011CE" w:rsidRDefault="00BF0C36" w:rsidP="00BF0C36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_______ 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BF0C36" w:rsidRPr="002011CE" w:rsidRDefault="00BF0C36" w:rsidP="00BF0C36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BF0C36" w:rsidRPr="002011CE" w:rsidRDefault="00BF0C36" w:rsidP="00337B25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337B25">
        <w:rPr>
          <w:i/>
          <w:szCs w:val="28"/>
        </w:rPr>
        <w:t>.</w:t>
      </w:r>
    </w:p>
    <w:p w:rsidR="003D034F" w:rsidRDefault="003D034F" w:rsidP="00C5571F">
      <w:pPr>
        <w:widowControl w:val="0"/>
        <w:autoSpaceDE w:val="0"/>
        <w:autoSpaceDN w:val="0"/>
        <w:adjustRightInd w:val="0"/>
        <w:jc w:val="both"/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E768A1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>, паспорт 6915 120135 выдан Колпашевским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r w:rsidR="00054A3F">
              <w:rPr>
                <w:lang w:val="en-US"/>
              </w:rPr>
              <w:t>bk</w:t>
            </w:r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r w:rsidR="00054A3F">
              <w:rPr>
                <w:lang w:val="en-US"/>
              </w:rPr>
              <w:t>ru</w:t>
            </w:r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Заявление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о прекращении права постоянного (бессрочного) пользования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(права пожизненного наследуемого владения) земельным участком</w:t>
      </w:r>
    </w:p>
    <w:p w:rsidR="00E768A1" w:rsidRPr="002011CE" w:rsidRDefault="00E768A1" w:rsidP="00E768A1">
      <w:pPr>
        <w:ind w:firstLine="709"/>
        <w:jc w:val="center"/>
      </w:pPr>
    </w:p>
    <w:p w:rsidR="00E768A1" w:rsidRPr="002011CE" w:rsidRDefault="00E768A1" w:rsidP="00E768A1">
      <w:pPr>
        <w:spacing w:before="120"/>
        <w:rPr>
          <w:i/>
        </w:rPr>
      </w:pPr>
      <w:r w:rsidRPr="002011CE">
        <w:t xml:space="preserve">В администрацию </w:t>
      </w:r>
      <w:r w:rsidR="00C13E5A">
        <w:t>Колпашевского района</w:t>
      </w:r>
      <w:r w:rsidRPr="002011CE">
        <w:t xml:space="preserve"> </w:t>
      </w:r>
      <w:r w:rsidRPr="002011CE">
        <w:rPr>
          <w:i/>
        </w:rPr>
        <w:t>(указать наименование муниципального образования)</w:t>
      </w:r>
    </w:p>
    <w:p w:rsidR="00054A3F" w:rsidRDefault="00C13E5A" w:rsidP="00054A3F">
      <w:r>
        <w:t>от  Иванова Ивана Ивановича</w:t>
      </w:r>
      <w:r w:rsidR="00054A3F" w:rsidRPr="00054A3F">
        <w:t xml:space="preserve"> </w:t>
      </w:r>
      <w:r w:rsidR="00054A3F">
        <w:t>паспорт 6915 120135 выдан Колпашевским ГОВД г. Колпашево 15.01.1980</w:t>
      </w:r>
    </w:p>
    <w:p w:rsidR="00E768A1" w:rsidRPr="002011CE" w:rsidRDefault="00054A3F" w:rsidP="00054A3F">
      <w:pPr>
        <w:rPr>
          <w:sz w:val="20"/>
          <w:szCs w:val="20"/>
        </w:rPr>
      </w:pPr>
      <w:r>
        <w:t xml:space="preserve">                                     </w:t>
      </w:r>
      <w:r w:rsidR="00E768A1"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E768A1" w:rsidRPr="002011CE" w:rsidRDefault="00E768A1" w:rsidP="00E768A1">
      <w:r w:rsidRPr="002011CE">
        <w:t>__________________________________________________________________________</w:t>
      </w:r>
      <w:r>
        <w:t>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E768A1" w:rsidRPr="002011CE" w:rsidRDefault="00E768A1" w:rsidP="00E768A1">
      <w:r w:rsidRPr="002011CE">
        <w:t>ИНН __________________________________________________________________________</w:t>
      </w:r>
    </w:p>
    <w:p w:rsidR="00E768A1" w:rsidRPr="002011CE" w:rsidRDefault="00E768A1" w:rsidP="00E768A1">
      <w:r w:rsidRPr="002011CE">
        <w:lastRenderedPageBreak/>
        <w:t>ОГРН _________________________________________________________________________</w:t>
      </w:r>
    </w:p>
    <w:p w:rsidR="00E768A1" w:rsidRPr="002011CE" w:rsidRDefault="00E768A1" w:rsidP="00E768A1">
      <w:r w:rsidRPr="002011CE">
        <w:t>тел. ___________________________________________________________________________</w:t>
      </w:r>
    </w:p>
    <w:p w:rsidR="00E768A1" w:rsidRPr="002011CE" w:rsidRDefault="00E768A1" w:rsidP="00E768A1"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r w:rsidRPr="002011CE">
        <w:t xml:space="preserve"> _________________________________________________________________________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054A3F">
      <w:pPr>
        <w:ind w:firstLine="709"/>
        <w:jc w:val="both"/>
      </w:pPr>
      <w:r w:rsidRPr="002011CE">
        <w:t xml:space="preserve">Прошу прекратить право бессрочного (постоянного) пользования земельным участком или </w:t>
      </w:r>
      <w:r w:rsidRPr="00054A3F">
        <w:rPr>
          <w:u w:val="single"/>
        </w:rPr>
        <w:t>право пожизненного наследуемого владения</w:t>
      </w:r>
      <w:r w:rsidRPr="002011CE">
        <w:t xml:space="preserve"> (нужное подчеркнуть) земельным участком, </w:t>
      </w:r>
      <w:r w:rsidR="00C13E5A">
        <w:t>расположенным по адресу:</w:t>
      </w:r>
      <w:r w:rsidR="00054A3F">
        <w:t xml:space="preserve"> Томская область, Колпашевский район, </w:t>
      </w:r>
      <w:r w:rsidR="00C13E5A">
        <w:t>г.Колпашево, ул.Парковая,4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C13E5A" w:rsidP="00E768A1">
      <w:pPr>
        <w:jc w:val="both"/>
      </w:pPr>
      <w:r>
        <w:t>площадью 600</w:t>
      </w:r>
      <w:r w:rsidR="00E768A1" w:rsidRPr="002011CE">
        <w:t xml:space="preserve"> кв.м, с кадастровым номером </w:t>
      </w:r>
      <w:r w:rsidR="001243B7">
        <w:t>70:00:0000000:00</w:t>
      </w:r>
      <w:r w:rsidR="00E768A1" w:rsidRPr="002011CE">
        <w:t>,</w:t>
      </w:r>
    </w:p>
    <w:p w:rsidR="00E768A1" w:rsidRPr="002011CE" w:rsidRDefault="00E768A1" w:rsidP="00E768A1">
      <w:pPr>
        <w:jc w:val="both"/>
      </w:pPr>
    </w:p>
    <w:p w:rsidR="00E768A1" w:rsidRPr="002011CE" w:rsidRDefault="00E768A1" w:rsidP="00E768A1">
      <w:pPr>
        <w:jc w:val="both"/>
      </w:pPr>
      <w:r w:rsidRPr="002011CE">
        <w:t>относящийся к категории</w:t>
      </w:r>
      <w:r w:rsidR="00054A3F">
        <w:t xml:space="preserve"> земли населённых пунктов</w:t>
      </w:r>
      <w:r w:rsidRPr="002011CE">
        <w:t>,</w:t>
      </w:r>
      <w:r w:rsidR="00054A3F">
        <w:t xml:space="preserve"> </w:t>
      </w:r>
      <w:r w:rsidRPr="002011CE">
        <w:t xml:space="preserve">имеющий разрешенное использование </w:t>
      </w:r>
      <w:r w:rsidR="00054A3F">
        <w:t>для ведения личного подсобного хозяйства</w:t>
      </w:r>
    </w:p>
    <w:p w:rsidR="00E768A1" w:rsidRPr="002011CE" w:rsidRDefault="00E768A1" w:rsidP="00E768A1">
      <w:pPr>
        <w:jc w:val="both"/>
      </w:pPr>
      <w:r w:rsidRPr="002011CE">
        <w:t>в связи с</w:t>
      </w:r>
      <w:r w:rsidR="00054A3F">
        <w:t xml:space="preserve"> регистрацией права частной собственности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Приложение:</w:t>
      </w:r>
    </w:p>
    <w:p w:rsidR="00E768A1" w:rsidRPr="002011CE" w:rsidRDefault="00E768A1" w:rsidP="00E768A1">
      <w:pPr>
        <w:ind w:firstLine="709"/>
        <w:jc w:val="both"/>
      </w:pPr>
      <w:r w:rsidRPr="002011CE">
        <w:t>(Перечислить документы)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E768A1" w:rsidRPr="002011CE" w:rsidRDefault="00E768A1" w:rsidP="00E768A1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E768A1" w:rsidRPr="00395E4B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E768A1" w:rsidRPr="002011CE" w:rsidRDefault="00E768A1" w:rsidP="00E768A1">
      <w:pPr>
        <w:ind w:firstLine="709"/>
      </w:pPr>
      <w:r w:rsidRPr="002011CE"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E768A1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г.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” ч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 мин.</w:t>
            </w:r>
          </w:p>
        </w:tc>
      </w:tr>
      <w:tr w:rsidR="00E768A1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E768A1" w:rsidRPr="002011CE" w:rsidRDefault="00E768A1" w:rsidP="00E768A1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</w:tr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E768A1" w:rsidRPr="002011CE" w:rsidRDefault="00E768A1" w:rsidP="00E768A1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E768A1" w:rsidRPr="002011CE" w:rsidRDefault="00E768A1" w:rsidP="00E768A1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E768A1" w:rsidRPr="00BF0C36" w:rsidRDefault="00E768A1" w:rsidP="00E768A1">
      <w:pPr>
        <w:rPr>
          <w:sz w:val="28"/>
          <w:szCs w:val="28"/>
        </w:rPr>
      </w:pPr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</w:t>
      </w:r>
      <w:r w:rsidR="008B6A67">
        <w:rPr>
          <w:szCs w:val="28"/>
        </w:rPr>
        <w:t>_________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E768A1" w:rsidRPr="002011CE" w:rsidRDefault="00E768A1" w:rsidP="00337B25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337B25">
        <w:rPr>
          <w:szCs w:val="28"/>
        </w:rPr>
        <w:t>.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337B25" w:rsidRDefault="00337B2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E768A1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154EC" w:rsidRPr="00721F45" w:rsidRDefault="007154EC" w:rsidP="00E768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E768A1" w:rsidRPr="00C13E5A">
        <w:rPr>
          <w:bCs/>
          <w:color w:val="000000"/>
          <w:sz w:val="26"/>
          <w:szCs w:val="26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Pr="00C13E5A">
        <w:rPr>
          <w:bCs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Pr="00A2145B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85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54A3F"/>
    <w:rsid w:val="0006485D"/>
    <w:rsid w:val="00080A44"/>
    <w:rsid w:val="00081708"/>
    <w:rsid w:val="00094541"/>
    <w:rsid w:val="001243B7"/>
    <w:rsid w:val="00154B5E"/>
    <w:rsid w:val="00162F58"/>
    <w:rsid w:val="00186B2B"/>
    <w:rsid w:val="0019781E"/>
    <w:rsid w:val="001A73EB"/>
    <w:rsid w:val="001F752A"/>
    <w:rsid w:val="002032B2"/>
    <w:rsid w:val="00203344"/>
    <w:rsid w:val="00204AD2"/>
    <w:rsid w:val="00227D72"/>
    <w:rsid w:val="00275900"/>
    <w:rsid w:val="0029643D"/>
    <w:rsid w:val="002D12AC"/>
    <w:rsid w:val="00337B25"/>
    <w:rsid w:val="00362D33"/>
    <w:rsid w:val="00371F4F"/>
    <w:rsid w:val="00395E4B"/>
    <w:rsid w:val="003A6086"/>
    <w:rsid w:val="003B4E98"/>
    <w:rsid w:val="003D034F"/>
    <w:rsid w:val="003E3DBC"/>
    <w:rsid w:val="003F23FE"/>
    <w:rsid w:val="004237C9"/>
    <w:rsid w:val="004451FD"/>
    <w:rsid w:val="0048086B"/>
    <w:rsid w:val="00486A43"/>
    <w:rsid w:val="004946C2"/>
    <w:rsid w:val="004970F1"/>
    <w:rsid w:val="004B25F8"/>
    <w:rsid w:val="004E0FEF"/>
    <w:rsid w:val="0050594C"/>
    <w:rsid w:val="00516FD1"/>
    <w:rsid w:val="005411A1"/>
    <w:rsid w:val="0054676F"/>
    <w:rsid w:val="005548A0"/>
    <w:rsid w:val="005A0EAF"/>
    <w:rsid w:val="005A39CB"/>
    <w:rsid w:val="005F7671"/>
    <w:rsid w:val="00601358"/>
    <w:rsid w:val="00612B2E"/>
    <w:rsid w:val="00634B90"/>
    <w:rsid w:val="00675212"/>
    <w:rsid w:val="006C7EF8"/>
    <w:rsid w:val="006D718A"/>
    <w:rsid w:val="006E2563"/>
    <w:rsid w:val="007154EC"/>
    <w:rsid w:val="00720E2F"/>
    <w:rsid w:val="00735CEA"/>
    <w:rsid w:val="0075406E"/>
    <w:rsid w:val="00757DB4"/>
    <w:rsid w:val="00781C41"/>
    <w:rsid w:val="00846208"/>
    <w:rsid w:val="00880F52"/>
    <w:rsid w:val="00897E02"/>
    <w:rsid w:val="008B6A67"/>
    <w:rsid w:val="008D41DD"/>
    <w:rsid w:val="008E4F55"/>
    <w:rsid w:val="009216C4"/>
    <w:rsid w:val="009303F8"/>
    <w:rsid w:val="009B563A"/>
    <w:rsid w:val="009E6664"/>
    <w:rsid w:val="009F51E9"/>
    <w:rsid w:val="00A046DD"/>
    <w:rsid w:val="00A4319A"/>
    <w:rsid w:val="00A560FC"/>
    <w:rsid w:val="00A64A79"/>
    <w:rsid w:val="00A72863"/>
    <w:rsid w:val="00AA10D5"/>
    <w:rsid w:val="00AA3DD2"/>
    <w:rsid w:val="00AC41A2"/>
    <w:rsid w:val="00AF0769"/>
    <w:rsid w:val="00B24506"/>
    <w:rsid w:val="00B3097E"/>
    <w:rsid w:val="00B76868"/>
    <w:rsid w:val="00BC1BBB"/>
    <w:rsid w:val="00BF0C36"/>
    <w:rsid w:val="00BF348B"/>
    <w:rsid w:val="00C13E5A"/>
    <w:rsid w:val="00C5571F"/>
    <w:rsid w:val="00C662BF"/>
    <w:rsid w:val="00C95C7E"/>
    <w:rsid w:val="00D17AB1"/>
    <w:rsid w:val="00D21494"/>
    <w:rsid w:val="00D21FA9"/>
    <w:rsid w:val="00D71D13"/>
    <w:rsid w:val="00DC0CC2"/>
    <w:rsid w:val="00DC4C57"/>
    <w:rsid w:val="00DE6295"/>
    <w:rsid w:val="00E01D83"/>
    <w:rsid w:val="00E01F27"/>
    <w:rsid w:val="00E16A32"/>
    <w:rsid w:val="00E41DED"/>
    <w:rsid w:val="00E71FE2"/>
    <w:rsid w:val="00E768A1"/>
    <w:rsid w:val="00E81732"/>
    <w:rsid w:val="00E96318"/>
    <w:rsid w:val="00EC1B13"/>
    <w:rsid w:val="00F1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97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334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04AD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C1BB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1B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1B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1556-4645-4D95-90D3-9CBF124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24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26</cp:revision>
  <cp:lastPrinted>2017-08-15T05:12:00Z</cp:lastPrinted>
  <dcterms:created xsi:type="dcterms:W3CDTF">2017-09-13T05:50:00Z</dcterms:created>
  <dcterms:modified xsi:type="dcterms:W3CDTF">2017-12-06T04:51:00Z</dcterms:modified>
</cp:coreProperties>
</file>