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969"/>
      </w:tblGrid>
      <w:tr w:rsidR="00912E56" w:rsidRPr="00B86040" w:rsidTr="004740D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  <w:jc w:val="center"/>
            </w:pPr>
            <w:bookmarkStart w:id="0" w:name="sub_1"/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4740D4">
            <w:pPr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margin">
                    <wp:posOffset>69215</wp:posOffset>
                  </wp:positionV>
                  <wp:extent cx="504825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192" y="21060"/>
                      <wp:lineTo x="21192" y="0"/>
                      <wp:lineTo x="0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12E56" w:rsidRPr="00B86040" w:rsidRDefault="00912E56" w:rsidP="004740D4">
            <w:pPr>
              <w:spacing w:after="240"/>
              <w:jc w:val="center"/>
              <w:rPr>
                <w:b/>
              </w:rPr>
            </w:pPr>
          </w:p>
        </w:tc>
      </w:tr>
      <w:tr w:rsidR="00912E56" w:rsidRPr="00786787" w:rsidTr="004740D4"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2E56" w:rsidRDefault="00912E56" w:rsidP="00E858AD">
            <w:pPr>
              <w:spacing w:after="120"/>
              <w:ind w:right="317"/>
              <w:jc w:val="center"/>
              <w:rPr>
                <w:b/>
                <w:sz w:val="26"/>
                <w:szCs w:val="26"/>
              </w:rPr>
            </w:pPr>
          </w:p>
          <w:p w:rsidR="00912E56" w:rsidRPr="003B7198" w:rsidRDefault="00912E56" w:rsidP="00E858AD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7198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2E56" w:rsidRPr="00786787" w:rsidRDefault="00E858AD" w:rsidP="00E858AD">
            <w:pPr>
              <w:tabs>
                <w:tab w:val="left" w:pos="0"/>
              </w:tabs>
              <w:spacing w:after="24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</w:t>
            </w:r>
            <w:r w:rsidR="00912E56" w:rsidRPr="003B7198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</w:tbl>
    <w:p w:rsidR="00912E56" w:rsidRDefault="00912E56" w:rsidP="00912E5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E56" w:rsidRPr="001A2E9B" w:rsidRDefault="00680623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9721F5">
        <w:rPr>
          <w:rFonts w:ascii="Times New Roman" w:hAnsi="Times New Roman" w:cs="Times New Roman"/>
          <w:sz w:val="28"/>
          <w:szCs w:val="28"/>
        </w:rPr>
        <w:t>2022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912E56" w:rsidRPr="00230B70" w:rsidRDefault="00F415F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распоряжение Администрации Колпашевского района от 04.04.2022 № 142 «</w:t>
            </w:r>
            <w:r w:rsidR="00B36B09"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муниципального о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>бразования «Колпашевский район»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1F5" w:rsidRPr="009721F5">
              <w:rPr>
                <w:rFonts w:ascii="Times New Roman" w:hAnsi="Times New Roman" w:cs="Times New Roman"/>
                <w:sz w:val="28"/>
                <w:szCs w:val="28"/>
              </w:rPr>
              <w:t>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5D44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6E3DF8">
        <w:rPr>
          <w:rFonts w:ascii="Times New Roman" w:hAnsi="Times New Roman" w:cs="Times New Roman"/>
          <w:sz w:val="28"/>
          <w:szCs w:val="28"/>
        </w:rPr>
        <w:t> 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F415F9" w:rsidP="00F415F9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F415F9">
        <w:rPr>
          <w:rFonts w:ascii="Times New Roman" w:hAnsi="Times New Roman" w:cs="Times New Roman"/>
          <w:sz w:val="28"/>
          <w:szCs w:val="28"/>
        </w:rPr>
        <w:t>в распоряжение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Колпашевского района от </w:t>
      </w:r>
      <w:r w:rsidRPr="00F415F9">
        <w:rPr>
          <w:rFonts w:ascii="Times New Roman" w:hAnsi="Times New Roman" w:cs="Times New Roman"/>
          <w:sz w:val="28"/>
          <w:szCs w:val="28"/>
        </w:rPr>
        <w:t>04.04.2022 № 142 «Об утверждении плана проведения экспертизы нормативных правовых актов муниципального образования «Колпашевский район» в целях выявления положений, необоснованно затрудняющих осуществление предпринимательской и инвестиционной деятельности, на 2022 год»</w:t>
      </w:r>
      <w:r>
        <w:rPr>
          <w:rFonts w:ascii="Times New Roman" w:hAnsi="Times New Roman" w:cs="Times New Roman"/>
          <w:sz w:val="28"/>
          <w:szCs w:val="28"/>
        </w:rPr>
        <w:t xml:space="preserve"> изменение, исключив из таблицы приложения строку № 3.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BBB" w:rsidRPr="003B7198" w:rsidRDefault="00193EC1" w:rsidP="0072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80623">
        <w:rPr>
          <w:rFonts w:ascii="Times New Roman" w:hAnsi="Times New Roman" w:cs="Times New Roman"/>
          <w:sz w:val="28"/>
          <w:szCs w:val="28"/>
        </w:rPr>
        <w:t>а</w:t>
      </w:r>
      <w:r w:rsidR="009C49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0623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680623">
        <w:rPr>
          <w:rFonts w:ascii="Times New Roman" w:hAnsi="Times New Roman" w:cs="Times New Roman"/>
          <w:sz w:val="28"/>
          <w:szCs w:val="28"/>
        </w:rPr>
        <w:t>А.Ф.</w:t>
      </w:r>
      <w:proofErr w:type="gramStart"/>
      <w:r w:rsidR="00680623">
        <w:rPr>
          <w:rFonts w:ascii="Times New Roman" w:hAnsi="Times New Roman" w:cs="Times New Roman"/>
          <w:sz w:val="28"/>
          <w:szCs w:val="28"/>
        </w:rPr>
        <w:t>Медных</w:t>
      </w:r>
      <w:proofErr w:type="spellEnd"/>
      <w:proofErr w:type="gramEnd"/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  <w:proofErr w:type="spellEnd"/>
    </w:p>
    <w:p w:rsidR="001F24A7" w:rsidRPr="00A67471" w:rsidRDefault="00C03943" w:rsidP="00A67471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sectPr w:rsidR="001F24A7" w:rsidRPr="00A67471" w:rsidSect="002423FE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87BA9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49A3"/>
    <w:rsid w:val="00276345"/>
    <w:rsid w:val="00281D90"/>
    <w:rsid w:val="002848F2"/>
    <w:rsid w:val="00286994"/>
    <w:rsid w:val="002B17EC"/>
    <w:rsid w:val="002C1513"/>
    <w:rsid w:val="002D7A95"/>
    <w:rsid w:val="002F3338"/>
    <w:rsid w:val="002F610A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28A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31B9C"/>
    <w:rsid w:val="00636298"/>
    <w:rsid w:val="006377DA"/>
    <w:rsid w:val="00652A12"/>
    <w:rsid w:val="00656173"/>
    <w:rsid w:val="00671D26"/>
    <w:rsid w:val="00680623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E7F59"/>
    <w:rsid w:val="0082262A"/>
    <w:rsid w:val="0083353F"/>
    <w:rsid w:val="00866AA7"/>
    <w:rsid w:val="00882258"/>
    <w:rsid w:val="00883A1C"/>
    <w:rsid w:val="008E77CD"/>
    <w:rsid w:val="00907BAE"/>
    <w:rsid w:val="00912E56"/>
    <w:rsid w:val="00913086"/>
    <w:rsid w:val="00914F32"/>
    <w:rsid w:val="0095656F"/>
    <w:rsid w:val="009721F5"/>
    <w:rsid w:val="00977C9E"/>
    <w:rsid w:val="00985ED6"/>
    <w:rsid w:val="009A7405"/>
    <w:rsid w:val="009C1371"/>
    <w:rsid w:val="009C49A4"/>
    <w:rsid w:val="009E57D4"/>
    <w:rsid w:val="00A066FD"/>
    <w:rsid w:val="00A25ED1"/>
    <w:rsid w:val="00A35142"/>
    <w:rsid w:val="00A67471"/>
    <w:rsid w:val="00A84FF5"/>
    <w:rsid w:val="00AC49AE"/>
    <w:rsid w:val="00B07952"/>
    <w:rsid w:val="00B36B09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C3F5F"/>
    <w:rsid w:val="00CD10DA"/>
    <w:rsid w:val="00D24447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D2F5E"/>
    <w:rsid w:val="00EE113E"/>
    <w:rsid w:val="00F05C3C"/>
    <w:rsid w:val="00F0793E"/>
    <w:rsid w:val="00F415F9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E72B-23A4-4FFD-8691-730415E4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Григоренко Татьяна Викторовна</cp:lastModifiedBy>
  <cp:revision>2</cp:revision>
  <cp:lastPrinted>2022-04-14T05:27:00Z</cp:lastPrinted>
  <dcterms:created xsi:type="dcterms:W3CDTF">2022-04-14T05:30:00Z</dcterms:created>
  <dcterms:modified xsi:type="dcterms:W3CDTF">2022-04-14T05:30:00Z</dcterms:modified>
</cp:coreProperties>
</file>