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0" w:type="dxa"/>
        <w:jc w:val="center"/>
        <w:tblLook w:val="04A0" w:firstRow="1" w:lastRow="0" w:firstColumn="1" w:lastColumn="0" w:noHBand="0" w:noVBand="1"/>
      </w:tblPr>
      <w:tblGrid>
        <w:gridCol w:w="9305"/>
        <w:gridCol w:w="675"/>
        <w:gridCol w:w="2835"/>
        <w:gridCol w:w="3225"/>
      </w:tblGrid>
      <w:tr w:rsidR="00786787" w:rsidTr="002C090B">
        <w:trPr>
          <w:jc w:val="center"/>
        </w:trPr>
        <w:tc>
          <w:tcPr>
            <w:tcW w:w="9980" w:type="dxa"/>
            <w:gridSpan w:val="2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  <w:tr w:rsidR="002C090B" w:rsidTr="002C0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735" w:type="dxa"/>
          <w:jc w:val="center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2C090B" w:rsidRDefault="002C090B" w:rsidP="002C090B">
            <w:pPr>
              <w:spacing w:after="240"/>
              <w:ind w:left="5078" w:hanging="15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505385" wp14:editId="67A0EB2F">
                  <wp:simplePos x="0" y="0"/>
                  <wp:positionH relativeFrom="margin">
                    <wp:posOffset>4862830</wp:posOffset>
                  </wp:positionH>
                  <wp:positionV relativeFrom="margin">
                    <wp:posOffset>38100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C090B" w:rsidRPr="00786787" w:rsidTr="002C0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90B" w:rsidRDefault="002C090B" w:rsidP="001A6AED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2C090B" w:rsidRPr="009B52BD" w:rsidRDefault="002C090B" w:rsidP="001A6AE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2C090B" w:rsidRPr="00786787" w:rsidRDefault="002C090B" w:rsidP="001A6AED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РАСПОРЯЖ</w:t>
            </w:r>
            <w:r w:rsidRPr="00786787">
              <w:rPr>
                <w:b/>
                <w:sz w:val="32"/>
                <w:szCs w:val="32"/>
              </w:rPr>
              <w:t>ЕНИЕ</w:t>
            </w:r>
          </w:p>
        </w:tc>
      </w:tr>
    </w:tbl>
    <w:p w:rsidR="002C090B" w:rsidRDefault="002C090B">
      <w:pPr>
        <w:rPr>
          <w:sz w:val="28"/>
          <w:szCs w:val="28"/>
        </w:rPr>
      </w:pPr>
    </w:p>
    <w:p w:rsidR="002C090B" w:rsidRDefault="002C090B">
      <w:pPr>
        <w:rPr>
          <w:sz w:val="28"/>
          <w:szCs w:val="28"/>
        </w:rPr>
      </w:pPr>
    </w:p>
    <w:p w:rsidR="00786787" w:rsidRPr="00104266" w:rsidRDefault="002B68FC">
      <w:r>
        <w:t>05.05</w:t>
      </w:r>
      <w:r w:rsidR="00490D8B" w:rsidRPr="00104266">
        <w:t>.20</w:t>
      </w:r>
      <w:r w:rsidR="00203713" w:rsidRPr="00104266">
        <w:t>2</w:t>
      </w:r>
      <w:r w:rsidR="004538EE" w:rsidRPr="00104266">
        <w:t>2</w:t>
      </w:r>
      <w:r w:rsidR="00490D8B" w:rsidRPr="00104266">
        <w:tab/>
      </w:r>
      <w:r w:rsidR="00490D8B" w:rsidRPr="00104266">
        <w:tab/>
      </w:r>
      <w:r w:rsidR="00490D8B" w:rsidRPr="00104266">
        <w:tab/>
      </w:r>
      <w:r w:rsidR="00490D8B" w:rsidRPr="00104266">
        <w:tab/>
      </w:r>
      <w:r w:rsidR="00490D8B" w:rsidRPr="00104266">
        <w:tab/>
      </w:r>
      <w:r w:rsidR="00490D8B" w:rsidRPr="00104266">
        <w:tab/>
      </w:r>
      <w:r w:rsidR="00104266">
        <w:tab/>
      </w:r>
      <w:r w:rsidR="00490D8B" w:rsidRPr="00104266">
        <w:tab/>
      </w:r>
      <w:r w:rsidR="00490D8B" w:rsidRPr="00104266">
        <w:tab/>
      </w:r>
      <w:r w:rsidR="00490D8B" w:rsidRPr="00104266">
        <w:tab/>
      </w:r>
      <w:r w:rsidR="00AA011D" w:rsidRPr="00104266">
        <w:tab/>
      </w:r>
      <w:r w:rsidR="00786787" w:rsidRPr="00104266">
        <w:t xml:space="preserve">  №  </w:t>
      </w:r>
      <w:r>
        <w:t>211</w:t>
      </w:r>
    </w:p>
    <w:p w:rsidR="00786787" w:rsidRPr="002B68FC" w:rsidRDefault="00786787"/>
    <w:p w:rsidR="002B68FC" w:rsidRPr="002B68FC" w:rsidRDefault="002B68FC"/>
    <w:p w:rsidR="004F6942" w:rsidRPr="00346078" w:rsidRDefault="004F6942" w:rsidP="004F6942">
      <w:pPr>
        <w:jc w:val="center"/>
      </w:pPr>
      <w:r w:rsidRPr="00346078">
        <w:t>Об утверждении ведомственного плана повышения эффективности бюджетных расходов (в том числе оптимизации), мероприятий по повышению качества финансового менеджмента отрасли «Образование» Колпашевского района на 20</w:t>
      </w:r>
      <w:r w:rsidR="00203713" w:rsidRPr="00346078">
        <w:t>2</w:t>
      </w:r>
      <w:r w:rsidR="004538EE" w:rsidRPr="00346078">
        <w:t>2</w:t>
      </w:r>
      <w:r w:rsidRPr="00346078">
        <w:t xml:space="preserve"> год </w:t>
      </w:r>
    </w:p>
    <w:p w:rsidR="00B90EA7" w:rsidRDefault="00B90EA7" w:rsidP="004F6942">
      <w:pPr>
        <w:jc w:val="center"/>
      </w:pPr>
    </w:p>
    <w:p w:rsidR="002B68FC" w:rsidRPr="00346078" w:rsidRDefault="002B68FC" w:rsidP="004F6942">
      <w:pPr>
        <w:jc w:val="center"/>
      </w:pPr>
    </w:p>
    <w:p w:rsidR="006B3695" w:rsidRPr="00346078" w:rsidRDefault="006B3695" w:rsidP="00346078">
      <w:pPr>
        <w:ind w:firstLine="709"/>
        <w:jc w:val="both"/>
      </w:pPr>
      <w:r w:rsidRPr="00346078">
        <w:t xml:space="preserve">На основании </w:t>
      </w:r>
      <w:r w:rsidR="001005A4" w:rsidRPr="00346078">
        <w:t>распоряжени</w:t>
      </w:r>
      <w:r w:rsidRPr="00346078">
        <w:t>я</w:t>
      </w:r>
      <w:r w:rsidR="001005A4" w:rsidRPr="00346078">
        <w:t xml:space="preserve"> Администрации Колпашевского района от </w:t>
      </w:r>
      <w:r w:rsidR="00346078" w:rsidRPr="00346078">
        <w:t>2</w:t>
      </w:r>
      <w:r w:rsidRPr="00346078">
        <w:t>5.04.202</w:t>
      </w:r>
      <w:r w:rsidR="00346078" w:rsidRPr="00346078">
        <w:t>2</w:t>
      </w:r>
      <w:r w:rsidR="001005A4" w:rsidRPr="00346078">
        <w:t xml:space="preserve"> № </w:t>
      </w:r>
      <w:r w:rsidR="00346078" w:rsidRPr="00346078">
        <w:t>187</w:t>
      </w:r>
      <w:r w:rsidR="001005A4" w:rsidRPr="00346078">
        <w:t xml:space="preserve"> «</w:t>
      </w:r>
      <w:r w:rsidR="00346078" w:rsidRPr="00346078">
        <w:t>Об утверждении планов мероприятий, направленных на рост доходов, и на оптимизацию расходов бюджета муниципального образования «Колпашевский район» на 2022 год и на плановый период 2023 и 2024 годов</w:t>
      </w:r>
      <w:r w:rsidR="001005A4" w:rsidRPr="00346078">
        <w:t>»</w:t>
      </w:r>
    </w:p>
    <w:p w:rsidR="004F6942" w:rsidRPr="00346078" w:rsidRDefault="004F6942" w:rsidP="006B3695">
      <w:pPr>
        <w:ind w:firstLine="709"/>
        <w:jc w:val="both"/>
      </w:pPr>
      <w:r w:rsidRPr="00346078">
        <w:t>1.Утвердить ведомственный план повышения эффективности бюджетных расходов (в том числе оптимизации), мероприятий по повышению качества финансового менеджмента отрасли «Образование» Колпашевского района на 20</w:t>
      </w:r>
      <w:r w:rsidR="00203713" w:rsidRPr="00346078">
        <w:t>2</w:t>
      </w:r>
      <w:r w:rsidR="00346078" w:rsidRPr="00346078">
        <w:t>2</w:t>
      </w:r>
      <w:r w:rsidR="00B90EA7" w:rsidRPr="00346078">
        <w:t xml:space="preserve"> год</w:t>
      </w:r>
      <w:r w:rsidR="0092110F" w:rsidRPr="00346078">
        <w:t xml:space="preserve"> согласно приложению к настоящему распоряжению.</w:t>
      </w:r>
    </w:p>
    <w:p w:rsidR="00AF612D" w:rsidRPr="00346078" w:rsidRDefault="00CE42C3" w:rsidP="004F6942">
      <w:pPr>
        <w:ind w:firstLine="720"/>
        <w:jc w:val="both"/>
      </w:pPr>
      <w:r w:rsidRPr="00346078">
        <w:t>2.</w:t>
      </w:r>
      <w:r w:rsidR="00AF612D" w:rsidRPr="00346078">
        <w:t xml:space="preserve">Настоящее распоряжение вступает в силу </w:t>
      </w:r>
      <w:proofErr w:type="gramStart"/>
      <w:r w:rsidR="00AF612D" w:rsidRPr="00346078">
        <w:t>с даты</w:t>
      </w:r>
      <w:proofErr w:type="gramEnd"/>
      <w:r w:rsidR="00AF612D" w:rsidRPr="00346078">
        <w:t xml:space="preserve"> его подписания</w:t>
      </w:r>
      <w:r w:rsidR="006B3695" w:rsidRPr="00346078">
        <w:t>.</w:t>
      </w:r>
      <w:r w:rsidR="00AF612D" w:rsidRPr="00346078">
        <w:t xml:space="preserve"> </w:t>
      </w:r>
    </w:p>
    <w:p w:rsidR="004F6942" w:rsidRPr="00346078" w:rsidRDefault="00CE42C3" w:rsidP="004F6942">
      <w:pPr>
        <w:ind w:firstLine="720"/>
        <w:jc w:val="both"/>
      </w:pPr>
      <w:r w:rsidRPr="00346078">
        <w:t>3</w:t>
      </w:r>
      <w:r w:rsidR="004F6942" w:rsidRPr="00346078">
        <w:t xml:space="preserve">.Контроль исполнения настоящего </w:t>
      </w:r>
      <w:r w:rsidR="00DC401F" w:rsidRPr="00346078">
        <w:t>распоряжения</w:t>
      </w:r>
      <w:r w:rsidR="004F6942" w:rsidRPr="00346078">
        <w:t xml:space="preserve"> возложить на начальника </w:t>
      </w:r>
      <w:r w:rsidR="0092110F" w:rsidRPr="00346078">
        <w:t>Управления образования Администрации Колпашевского района</w:t>
      </w:r>
      <w:r w:rsidR="004F6942" w:rsidRPr="00346078">
        <w:t xml:space="preserve"> </w:t>
      </w:r>
      <w:proofErr w:type="spellStart"/>
      <w:r w:rsidR="004F6942" w:rsidRPr="00346078">
        <w:t>С.В.Браун</w:t>
      </w:r>
      <w:proofErr w:type="spellEnd"/>
      <w:r w:rsidR="004F6942" w:rsidRPr="00346078">
        <w:t>.</w:t>
      </w:r>
    </w:p>
    <w:p w:rsidR="004F6942" w:rsidRPr="00346078" w:rsidRDefault="004F6942" w:rsidP="004F6942">
      <w:pPr>
        <w:jc w:val="both"/>
      </w:pPr>
    </w:p>
    <w:p w:rsidR="004F6942" w:rsidRPr="00346078" w:rsidRDefault="004F6942" w:rsidP="004F6942">
      <w:pPr>
        <w:jc w:val="both"/>
      </w:pPr>
    </w:p>
    <w:p w:rsidR="004F6942" w:rsidRPr="00346078" w:rsidRDefault="004F6942" w:rsidP="004F6942">
      <w:r w:rsidRPr="00346078">
        <w:t>Глава  района</w:t>
      </w:r>
      <w:r w:rsidRPr="00346078">
        <w:tab/>
      </w:r>
      <w:r w:rsidRPr="00346078">
        <w:tab/>
      </w:r>
      <w:r w:rsidRPr="00346078">
        <w:tab/>
      </w:r>
      <w:r w:rsidRPr="00346078">
        <w:tab/>
      </w:r>
      <w:r w:rsidRPr="00346078">
        <w:tab/>
      </w:r>
      <w:r w:rsidRPr="00346078">
        <w:tab/>
      </w:r>
      <w:r w:rsidR="00346078">
        <w:tab/>
      </w:r>
      <w:r w:rsidRPr="00346078">
        <w:tab/>
      </w:r>
      <w:r w:rsidRPr="00346078">
        <w:tab/>
      </w:r>
      <w:r w:rsidRPr="00346078">
        <w:tab/>
      </w:r>
      <w:r w:rsidR="002B68FC">
        <w:t xml:space="preserve">   </w:t>
      </w:r>
      <w:proofErr w:type="spellStart"/>
      <w:r w:rsidRPr="00346078">
        <w:t>А.Ф.</w:t>
      </w:r>
      <w:proofErr w:type="gramStart"/>
      <w:r w:rsidRPr="00346078">
        <w:t>Медных</w:t>
      </w:r>
      <w:proofErr w:type="spellEnd"/>
      <w:proofErr w:type="gramEnd"/>
    </w:p>
    <w:p w:rsidR="004F6942" w:rsidRPr="002B68FC" w:rsidRDefault="004F6942" w:rsidP="004F6942"/>
    <w:p w:rsidR="004F6942" w:rsidRPr="00346078" w:rsidRDefault="004F6942" w:rsidP="004F6942">
      <w:pPr>
        <w:rPr>
          <w:sz w:val="20"/>
          <w:szCs w:val="20"/>
        </w:rPr>
      </w:pPr>
      <w:proofErr w:type="spellStart"/>
      <w:r w:rsidRPr="00346078">
        <w:rPr>
          <w:sz w:val="20"/>
          <w:szCs w:val="20"/>
        </w:rPr>
        <w:t>С.В.Браун</w:t>
      </w:r>
      <w:proofErr w:type="spellEnd"/>
    </w:p>
    <w:p w:rsidR="004F6942" w:rsidRDefault="002D1085" w:rsidP="004F6942">
      <w:r w:rsidRPr="00346078">
        <w:rPr>
          <w:sz w:val="20"/>
          <w:szCs w:val="20"/>
        </w:rPr>
        <w:t>4 22 50</w:t>
      </w:r>
    </w:p>
    <w:p w:rsidR="00203713" w:rsidRDefault="00203713" w:rsidP="004F6942"/>
    <w:p w:rsidR="00E922FD" w:rsidRPr="00B90EA7" w:rsidRDefault="004F6942" w:rsidP="001F3BFE">
      <w:pPr>
        <w:ind w:left="5103"/>
        <w:jc w:val="both"/>
        <w:rPr>
          <w:sz w:val="28"/>
          <w:szCs w:val="28"/>
        </w:rPr>
        <w:sectPr w:rsidR="00E922FD" w:rsidRPr="00B90EA7" w:rsidSect="002C090B"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B90EA7">
        <w:rPr>
          <w:sz w:val="28"/>
          <w:szCs w:val="28"/>
        </w:rPr>
        <w:br w:type="page"/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lastRenderedPageBreak/>
        <w:t xml:space="preserve">Приложение 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>УТВЕРЖДЕНО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 xml:space="preserve">распоряжением Администрации 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 xml:space="preserve">Колпашевского района </w:t>
      </w:r>
    </w:p>
    <w:p w:rsidR="00396626" w:rsidRPr="00346078" w:rsidRDefault="00396626" w:rsidP="00396626">
      <w:pPr>
        <w:ind w:left="4536"/>
        <w:jc w:val="right"/>
        <w:rPr>
          <w:sz w:val="22"/>
          <w:szCs w:val="22"/>
        </w:rPr>
      </w:pPr>
      <w:r w:rsidRPr="00346078">
        <w:rPr>
          <w:sz w:val="22"/>
          <w:szCs w:val="22"/>
        </w:rPr>
        <w:t xml:space="preserve">от </w:t>
      </w:r>
      <w:r w:rsidR="002B68FC">
        <w:rPr>
          <w:sz w:val="22"/>
          <w:szCs w:val="22"/>
        </w:rPr>
        <w:t>05</w:t>
      </w:r>
      <w:r w:rsidRPr="00346078">
        <w:rPr>
          <w:sz w:val="22"/>
          <w:szCs w:val="22"/>
        </w:rPr>
        <w:t>.0</w:t>
      </w:r>
      <w:r w:rsidR="002B68FC">
        <w:rPr>
          <w:sz w:val="22"/>
          <w:szCs w:val="22"/>
        </w:rPr>
        <w:t>5</w:t>
      </w:r>
      <w:r w:rsidRPr="00346078">
        <w:rPr>
          <w:sz w:val="22"/>
          <w:szCs w:val="22"/>
        </w:rPr>
        <w:t>.202</w:t>
      </w:r>
      <w:r w:rsidR="00346078">
        <w:rPr>
          <w:sz w:val="22"/>
          <w:szCs w:val="22"/>
        </w:rPr>
        <w:t>2</w:t>
      </w:r>
      <w:r w:rsidRPr="00346078">
        <w:rPr>
          <w:sz w:val="22"/>
          <w:szCs w:val="22"/>
        </w:rPr>
        <w:t xml:space="preserve"> </w:t>
      </w:r>
      <w:r w:rsidR="002B68FC">
        <w:rPr>
          <w:sz w:val="22"/>
          <w:szCs w:val="22"/>
        </w:rPr>
        <w:t xml:space="preserve"> </w:t>
      </w:r>
      <w:r w:rsidRPr="00346078">
        <w:rPr>
          <w:sz w:val="22"/>
          <w:szCs w:val="22"/>
        </w:rPr>
        <w:t xml:space="preserve">№ </w:t>
      </w:r>
      <w:r w:rsidR="002B68FC">
        <w:rPr>
          <w:sz w:val="22"/>
          <w:szCs w:val="22"/>
        </w:rPr>
        <w:t xml:space="preserve"> 211</w:t>
      </w:r>
    </w:p>
    <w:p w:rsidR="00B266CA" w:rsidRDefault="00B266CA" w:rsidP="00396626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396626" w:rsidRPr="001F2568" w:rsidRDefault="00396626" w:rsidP="00396626">
      <w:pPr>
        <w:widowControl w:val="0"/>
        <w:autoSpaceDE w:val="0"/>
        <w:autoSpaceDN w:val="0"/>
        <w:adjustRightInd w:val="0"/>
        <w:ind w:left="-142"/>
        <w:jc w:val="center"/>
      </w:pPr>
      <w:r w:rsidRPr="001F2568">
        <w:t>Ведомственный план повышения эффективности бюджетных расходов (в том числе оптимизации), мероприятий по повышению качества финансового менеджмента отрасли «Образование» Колпашевского района на 202</w:t>
      </w:r>
      <w:r w:rsidR="00346078" w:rsidRPr="001F2568">
        <w:t>2</w:t>
      </w:r>
      <w:r w:rsidRPr="001F2568">
        <w:t xml:space="preserve"> год.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558"/>
        <w:gridCol w:w="2552"/>
        <w:gridCol w:w="3827"/>
        <w:gridCol w:w="2665"/>
      </w:tblGrid>
      <w:tr w:rsidR="00396626" w:rsidRPr="001F2568" w:rsidTr="00346078">
        <w:tc>
          <w:tcPr>
            <w:tcW w:w="674" w:type="dxa"/>
            <w:shd w:val="clear" w:color="auto" w:fill="auto"/>
          </w:tcPr>
          <w:p w:rsidR="00396626" w:rsidRPr="001F2568" w:rsidRDefault="00396626" w:rsidP="00396626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  <w:lang w:val="en-US"/>
              </w:rPr>
              <w:t>№п/п</w:t>
            </w:r>
          </w:p>
        </w:tc>
        <w:tc>
          <w:tcPr>
            <w:tcW w:w="5558" w:type="dxa"/>
            <w:shd w:val="clear" w:color="auto" w:fill="auto"/>
          </w:tcPr>
          <w:p w:rsidR="00396626" w:rsidRPr="001F2568" w:rsidRDefault="00396626" w:rsidP="0039662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2568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1F25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568">
              <w:rPr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96626" w:rsidRPr="001F2568" w:rsidRDefault="00396626" w:rsidP="0039662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2568">
              <w:rPr>
                <w:sz w:val="20"/>
                <w:szCs w:val="20"/>
                <w:lang w:val="en-US"/>
              </w:rPr>
              <w:t>Срок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96626" w:rsidRPr="001F2568" w:rsidRDefault="00396626" w:rsidP="0039662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2568">
              <w:rPr>
                <w:sz w:val="20"/>
                <w:szCs w:val="20"/>
                <w:lang w:val="en-US"/>
              </w:rPr>
              <w:t>Результат</w:t>
            </w:r>
            <w:proofErr w:type="spellEnd"/>
            <w:r w:rsidRPr="001F25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568">
              <w:rPr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396626" w:rsidRPr="001F2568" w:rsidRDefault="00396626" w:rsidP="00396626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396626" w:rsidRPr="001F2568" w:rsidTr="00493EB7">
        <w:trPr>
          <w:trHeight w:val="816"/>
        </w:trPr>
        <w:tc>
          <w:tcPr>
            <w:tcW w:w="674" w:type="dxa"/>
            <w:shd w:val="clear" w:color="auto" w:fill="auto"/>
          </w:tcPr>
          <w:p w:rsidR="00396626" w:rsidRPr="001F2568" w:rsidRDefault="00396626" w:rsidP="00396626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396626" w:rsidRPr="001F2568" w:rsidRDefault="00396626" w:rsidP="00396626">
            <w:pPr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Меры по привлечению дополнительных финансовых средств из бюджетов других уровней в рамках адресных инвестиционных программ и ц</w:t>
            </w:r>
            <w:r w:rsidR="00E176AC">
              <w:rPr>
                <w:sz w:val="20"/>
                <w:szCs w:val="20"/>
              </w:rPr>
              <w:t>елевых программ Томской области</w:t>
            </w:r>
          </w:p>
        </w:tc>
      </w:tr>
      <w:tr w:rsidR="00346078" w:rsidRPr="001F2568" w:rsidTr="00346078"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ind w:right="173"/>
              <w:jc w:val="both"/>
              <w:rPr>
                <w:sz w:val="20"/>
                <w:szCs w:val="20"/>
              </w:rPr>
            </w:pPr>
            <w:r w:rsidRPr="001F2568">
              <w:rPr>
                <w:bCs/>
                <w:sz w:val="20"/>
                <w:szCs w:val="20"/>
              </w:rPr>
              <w:t xml:space="preserve">Направление заявки на включение в государственную программу Томской области «Об утверждении государственной программы "Развитие образования в Томской области», утвержденную постановлением Администрации Томской области от 27 сентября 2019 года № 342а (с изменениями и дополнениями) </w:t>
            </w:r>
            <w:r w:rsidRPr="001F2568">
              <w:rPr>
                <w:sz w:val="20"/>
                <w:szCs w:val="20"/>
              </w:rPr>
              <w:t>на стро</w:t>
            </w:r>
            <w:r w:rsidR="00E176AC">
              <w:rPr>
                <w:sz w:val="20"/>
                <w:szCs w:val="20"/>
              </w:rPr>
              <w:t>ительство здания МБОУ «СОШ № 5»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На</w:t>
            </w:r>
            <w:r w:rsidR="00E176AC">
              <w:rPr>
                <w:sz w:val="20"/>
                <w:szCs w:val="20"/>
              </w:rPr>
              <w:t xml:space="preserve"> 2023 год – до 01 мая 2022 года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Заявка в Департамент общ</w:t>
            </w:r>
            <w:r w:rsidR="00E176AC">
              <w:rPr>
                <w:sz w:val="20"/>
                <w:szCs w:val="20"/>
              </w:rPr>
              <w:t>его образования Томской области</w:t>
            </w: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Н.В.Чернова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  <w:tr w:rsidR="00346078" w:rsidRPr="001F2568" w:rsidTr="00346078"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jc w:val="both"/>
              <w:rPr>
                <w:sz w:val="20"/>
                <w:szCs w:val="20"/>
              </w:rPr>
            </w:pPr>
            <w:r w:rsidRPr="001F2568">
              <w:rPr>
                <w:bCs/>
                <w:sz w:val="20"/>
                <w:szCs w:val="20"/>
              </w:rPr>
              <w:t xml:space="preserve">Направление заявки на включение в государственную программу Томской области «Об утверждении государственной программы "Развитие образования в Томской области», утвержденную постановлением Администрации Томской области от 27 сентября 2019 года </w:t>
            </w:r>
            <w:r w:rsidR="002B68FC">
              <w:rPr>
                <w:bCs/>
                <w:sz w:val="20"/>
                <w:szCs w:val="20"/>
              </w:rPr>
              <w:t xml:space="preserve"> </w:t>
            </w:r>
            <w:r w:rsidRPr="001F2568">
              <w:rPr>
                <w:bCs/>
                <w:sz w:val="20"/>
                <w:szCs w:val="20"/>
              </w:rPr>
              <w:t>№ 342а (с изменениями и дополнениями)</w:t>
            </w:r>
            <w:r w:rsidRPr="001F2568">
              <w:rPr>
                <w:sz w:val="20"/>
                <w:szCs w:val="20"/>
              </w:rPr>
              <w:t xml:space="preserve"> на строительс</w:t>
            </w:r>
            <w:r w:rsidR="00E176AC">
              <w:rPr>
                <w:sz w:val="20"/>
                <w:szCs w:val="20"/>
              </w:rPr>
              <w:t>тво здания МБОУ «Саровская СОШ»</w:t>
            </w:r>
          </w:p>
        </w:tc>
        <w:tc>
          <w:tcPr>
            <w:tcW w:w="2552" w:type="dxa"/>
            <w:vMerge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Заявка в Департамент общ</w:t>
            </w:r>
            <w:r w:rsidR="00E176AC">
              <w:rPr>
                <w:sz w:val="20"/>
                <w:szCs w:val="20"/>
              </w:rPr>
              <w:t>его образования Томской области</w:t>
            </w: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Н.В.Чернова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  <w:tr w:rsidR="00346078" w:rsidRPr="001F2568" w:rsidTr="00346078">
        <w:trPr>
          <w:trHeight w:val="1152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1.3.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1F2568">
              <w:rPr>
                <w:bCs/>
                <w:sz w:val="20"/>
                <w:szCs w:val="20"/>
              </w:rPr>
              <w:t xml:space="preserve">Направление заявки на включение в государственную программу Томской области «Развитие молодежной политики, физической культуры и спорта в Томской области» (постановление Администрации Томской области от 27 сентября 2019 года № 345а) на строительство лыжной базы для </w:t>
            </w:r>
            <w:r w:rsidR="00E176AC">
              <w:rPr>
                <w:bCs/>
                <w:sz w:val="20"/>
                <w:szCs w:val="20"/>
              </w:rPr>
              <w:t xml:space="preserve">МАУДО «ДЮСШ им. </w:t>
            </w:r>
            <w:proofErr w:type="spellStart"/>
            <w:r w:rsidR="00E176AC">
              <w:rPr>
                <w:bCs/>
                <w:sz w:val="20"/>
                <w:szCs w:val="20"/>
              </w:rPr>
              <w:t>О.Рахматулиной</w:t>
            </w:r>
            <w:proofErr w:type="spellEnd"/>
            <w:r w:rsidR="00E176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Заявка в Департамент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по молодёжной политике, физической культуре и спорту</w:t>
            </w:r>
          </w:p>
          <w:p w:rsidR="00346078" w:rsidRPr="001F2568" w:rsidRDefault="00E176AC" w:rsidP="0034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Томской области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Н.В.Чернова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  <w:tr w:rsidR="00346078" w:rsidRPr="001F2568" w:rsidTr="00346078">
        <w:trPr>
          <w:trHeight w:val="600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1.4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1F2568">
              <w:rPr>
                <w:bCs/>
                <w:sz w:val="20"/>
                <w:szCs w:val="20"/>
              </w:rPr>
              <w:t xml:space="preserve">Направление заявки на включение в государственную программу Томской области «Развитие молодежной политики, физической культуры и спорта в Томской области» (постановление Администрации Томской области от 27 сентября 2019 года № 345а) </w:t>
            </w:r>
            <w:r w:rsidR="001F2568" w:rsidRPr="001F2568">
              <w:rPr>
                <w:bCs/>
                <w:sz w:val="20"/>
                <w:szCs w:val="20"/>
              </w:rPr>
              <w:t>на строительство физкультурно-</w:t>
            </w:r>
            <w:r w:rsidR="001F2568" w:rsidRPr="001F2568">
              <w:rPr>
                <w:bCs/>
                <w:sz w:val="20"/>
                <w:szCs w:val="20"/>
              </w:rPr>
              <w:lastRenderedPageBreak/>
              <w:t xml:space="preserve">оздоровительного комплекса с универсальным игровым залом для МАУДО «ДЮСШ им. </w:t>
            </w:r>
            <w:proofErr w:type="spellStart"/>
            <w:r w:rsidR="001F2568" w:rsidRPr="001F2568">
              <w:rPr>
                <w:bCs/>
                <w:sz w:val="20"/>
                <w:szCs w:val="20"/>
              </w:rPr>
              <w:t>О.Рахматулиной</w:t>
            </w:r>
            <w:proofErr w:type="spellEnd"/>
            <w:r w:rsidR="001F2568" w:rsidRPr="001F2568">
              <w:rPr>
                <w:bCs/>
                <w:sz w:val="20"/>
                <w:szCs w:val="20"/>
              </w:rPr>
              <w:t xml:space="preserve">» по ул. Ленина, 52 в </w:t>
            </w:r>
            <w:proofErr w:type="spellStart"/>
            <w:r w:rsidR="001F2568" w:rsidRPr="001F2568">
              <w:rPr>
                <w:bCs/>
                <w:sz w:val="20"/>
                <w:szCs w:val="20"/>
              </w:rPr>
              <w:t>г</w:t>
            </w:r>
            <w:proofErr w:type="gramStart"/>
            <w:r w:rsidR="001F2568" w:rsidRPr="001F2568">
              <w:rPr>
                <w:bCs/>
                <w:sz w:val="20"/>
                <w:szCs w:val="20"/>
              </w:rPr>
              <w:t>.К</w:t>
            </w:r>
            <w:proofErr w:type="gramEnd"/>
            <w:r w:rsidR="001F2568" w:rsidRPr="001F2568">
              <w:rPr>
                <w:bCs/>
                <w:sz w:val="20"/>
                <w:szCs w:val="20"/>
              </w:rPr>
              <w:t>олпашево</w:t>
            </w:r>
            <w:proofErr w:type="spellEnd"/>
            <w:r w:rsidR="001F2568" w:rsidRPr="001F2568">
              <w:rPr>
                <w:bCs/>
                <w:sz w:val="20"/>
                <w:szCs w:val="20"/>
              </w:rPr>
              <w:t xml:space="preserve"> Колпа</w:t>
            </w:r>
            <w:r w:rsidR="00E176AC">
              <w:rPr>
                <w:bCs/>
                <w:sz w:val="20"/>
                <w:szCs w:val="20"/>
              </w:rPr>
              <w:t>шевского района Томской области</w:t>
            </w:r>
          </w:p>
        </w:tc>
        <w:tc>
          <w:tcPr>
            <w:tcW w:w="2552" w:type="dxa"/>
            <w:vMerge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Заявка в Департамент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по молодёжной политике, физической культуре и спорту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Томской обл</w:t>
            </w:r>
            <w:r w:rsidR="00E176AC">
              <w:rPr>
                <w:sz w:val="20"/>
                <w:szCs w:val="20"/>
              </w:rPr>
              <w:t>асти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Н.В.Чернова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  <w:tr w:rsidR="00346078" w:rsidRPr="001F2568" w:rsidTr="00493EB7">
        <w:trPr>
          <w:trHeight w:val="600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Меры по совершенствованию процедур по направлениям: бюджетное планирование, исполнение бюджета, предоставление муниципальных услуг в соответствии с муниципальным заданием, контроль и финансовая дисциплина</w:t>
            </w:r>
          </w:p>
        </w:tc>
      </w:tr>
      <w:tr w:rsidR="00346078" w:rsidRPr="001F2568" w:rsidTr="00346078">
        <w:trPr>
          <w:trHeight w:val="1284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Реализация</w:t>
            </w:r>
            <w:r w:rsidRPr="001F25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568">
              <w:rPr>
                <w:sz w:val="20"/>
                <w:szCs w:val="20"/>
                <w:lang w:val="en-US"/>
              </w:rPr>
              <w:t>ведомственных</w:t>
            </w:r>
            <w:proofErr w:type="spellEnd"/>
            <w:r w:rsidRPr="001F25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568">
              <w:rPr>
                <w:sz w:val="20"/>
                <w:szCs w:val="20"/>
                <w:lang w:val="en-US"/>
              </w:rPr>
              <w:t>целевых</w:t>
            </w:r>
            <w:proofErr w:type="spellEnd"/>
            <w:r w:rsidRPr="001F25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568">
              <w:rPr>
                <w:sz w:val="20"/>
                <w:szCs w:val="20"/>
                <w:lang w:val="en-US"/>
              </w:rPr>
              <w:t>программ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  <w:lang w:val="en-US"/>
              </w:rPr>
              <w:t>20</w:t>
            </w:r>
            <w:r w:rsidRPr="001F2568">
              <w:rPr>
                <w:sz w:val="20"/>
                <w:szCs w:val="20"/>
              </w:rPr>
              <w:t>2</w:t>
            </w:r>
            <w:r w:rsidR="001F2568" w:rsidRPr="001F2568">
              <w:rPr>
                <w:sz w:val="20"/>
                <w:szCs w:val="20"/>
              </w:rPr>
              <w:t>2</w:t>
            </w:r>
            <w:r w:rsidRPr="001F2568">
              <w:rPr>
                <w:sz w:val="20"/>
                <w:szCs w:val="20"/>
              </w:rPr>
              <w:t xml:space="preserve"> </w:t>
            </w:r>
            <w:proofErr w:type="spellStart"/>
            <w:r w:rsidRPr="001F2568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Фактическое исполнение бюдж</w:t>
            </w:r>
            <w:r w:rsidR="00E176AC">
              <w:rPr>
                <w:sz w:val="20"/>
                <w:szCs w:val="20"/>
              </w:rPr>
              <w:t>ета посредством реализации ВЦП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E176AC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Н.В.Чернова</w:t>
            </w:r>
            <w:proofErr w:type="spellEnd"/>
            <w:r w:rsidRPr="001F2568">
              <w:rPr>
                <w:sz w:val="20"/>
                <w:szCs w:val="20"/>
              </w:rPr>
              <w:t xml:space="preserve">, начальник отдела Управления образования, 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С.В.Суханова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  <w:tr w:rsidR="00346078" w:rsidRPr="001F2568" w:rsidTr="00346078">
        <w:trPr>
          <w:trHeight w:val="1284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2.2.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E3170">
            <w:pPr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Формирование муниципальных заданий муниципальным образовательным организациям на 202</w:t>
            </w:r>
            <w:r w:rsidR="003E3170">
              <w:rPr>
                <w:sz w:val="20"/>
                <w:szCs w:val="20"/>
              </w:rPr>
              <w:t>2</w:t>
            </w:r>
            <w:r w:rsidR="00E176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В течение месяца со дня вступления в силу решения Думы Колпашевского района о бюдж</w:t>
            </w:r>
            <w:r w:rsidR="00E176AC">
              <w:rPr>
                <w:sz w:val="20"/>
                <w:szCs w:val="20"/>
              </w:rPr>
              <w:t>ете на очередной финансовый год</w:t>
            </w: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Определение объема сре</w:t>
            </w:r>
            <w:proofErr w:type="gramStart"/>
            <w:r w:rsidRPr="001F2568">
              <w:rPr>
                <w:sz w:val="20"/>
                <w:szCs w:val="20"/>
              </w:rPr>
              <w:t>дств дл</w:t>
            </w:r>
            <w:proofErr w:type="gramEnd"/>
            <w:r w:rsidRPr="001F2568">
              <w:rPr>
                <w:sz w:val="20"/>
                <w:szCs w:val="20"/>
              </w:rPr>
              <w:t>я образовательных организаций в соответствии</w:t>
            </w:r>
            <w:r w:rsidR="00E176AC">
              <w:rPr>
                <w:sz w:val="20"/>
                <w:szCs w:val="20"/>
              </w:rPr>
              <w:t xml:space="preserve"> с объемом муниципальной услуги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С.В.Суханова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образования,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Н.В.Чернова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  <w:r w:rsidRPr="001F2568">
              <w:rPr>
                <w:sz w:val="20"/>
                <w:szCs w:val="20"/>
              </w:rPr>
              <w:t xml:space="preserve"> </w:t>
            </w:r>
          </w:p>
        </w:tc>
      </w:tr>
      <w:tr w:rsidR="00346078" w:rsidRPr="001F2568" w:rsidTr="00346078"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  <w:lang w:val="en-US"/>
              </w:rPr>
              <w:t>2.3.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Ежеквартальный мониторинг исполнения муниципального задания муниципальными образ</w:t>
            </w:r>
            <w:r w:rsidR="00E176AC">
              <w:rPr>
                <w:sz w:val="20"/>
                <w:szCs w:val="20"/>
              </w:rPr>
              <w:t>овательными организациями</w:t>
            </w:r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До 10 числа месяца с</w:t>
            </w:r>
            <w:r w:rsidR="00E176AC">
              <w:rPr>
                <w:sz w:val="20"/>
                <w:szCs w:val="20"/>
              </w:rPr>
              <w:t>ледующего за отчетным кварталом</w:t>
            </w: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Своевременное выявление свободных ме</w:t>
            </w:r>
            <w:proofErr w:type="gramStart"/>
            <w:r w:rsidRPr="001F2568">
              <w:rPr>
                <w:sz w:val="20"/>
                <w:szCs w:val="20"/>
              </w:rPr>
              <w:t>ст в гр</w:t>
            </w:r>
            <w:proofErr w:type="gramEnd"/>
            <w:r w:rsidRPr="001F2568">
              <w:rPr>
                <w:sz w:val="20"/>
                <w:szCs w:val="20"/>
              </w:rPr>
              <w:t>уппах дошкольного образования, информирование образовательных организаций о возможном уменьшении объема субсидии на финансовое обеспечение вы</w:t>
            </w:r>
            <w:r w:rsidR="00E176AC">
              <w:rPr>
                <w:sz w:val="20"/>
                <w:szCs w:val="20"/>
              </w:rPr>
              <w:t>полнения муниципального задания</w:t>
            </w: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С.В.Суханова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  <w:tr w:rsidR="00346078" w:rsidRPr="001F2568" w:rsidTr="00346078">
        <w:tc>
          <w:tcPr>
            <w:tcW w:w="674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  <w:lang w:val="en-US"/>
              </w:rPr>
              <w:t>2.</w:t>
            </w:r>
            <w:r w:rsidR="001F2568" w:rsidRPr="001F2568">
              <w:rPr>
                <w:sz w:val="20"/>
                <w:szCs w:val="20"/>
              </w:rPr>
              <w:t>4</w:t>
            </w:r>
            <w:r w:rsidRPr="001F256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Исполнение на конец отчетного года бюджетных ассигнований (в части средств местного бюджета), доведенных до Управления образования АКР, муниципальных казенных образовательных организаций</w:t>
            </w:r>
            <w:r w:rsidR="00E176AC">
              <w:rPr>
                <w:sz w:val="20"/>
                <w:szCs w:val="20"/>
              </w:rPr>
              <w:t xml:space="preserve"> на отчетный год, не менее 100%</w:t>
            </w:r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По итогам 202</w:t>
            </w:r>
            <w:r w:rsidR="001F2568" w:rsidRPr="001F2568">
              <w:rPr>
                <w:sz w:val="20"/>
                <w:szCs w:val="20"/>
              </w:rPr>
              <w:t>2</w:t>
            </w:r>
            <w:r w:rsidRPr="001F2568">
              <w:rPr>
                <w:sz w:val="20"/>
                <w:szCs w:val="20"/>
              </w:rPr>
              <w:t xml:space="preserve"> года – до 31 декабря 202</w:t>
            </w:r>
            <w:r w:rsidR="001F2568" w:rsidRPr="001F2568">
              <w:rPr>
                <w:sz w:val="20"/>
                <w:szCs w:val="20"/>
              </w:rPr>
              <w:t>2</w:t>
            </w:r>
            <w:r w:rsidR="00E176A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 xml:space="preserve">Исполнение бюджетных ассигнований в соответствии с принятыми </w:t>
            </w:r>
            <w:r w:rsidR="00E176AC">
              <w:rPr>
                <w:sz w:val="20"/>
                <w:szCs w:val="20"/>
              </w:rPr>
              <w:t>обязательствами, не менее 100%</w:t>
            </w: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С.В.Суханова</w:t>
            </w:r>
            <w:proofErr w:type="spellEnd"/>
            <w:r w:rsidRPr="001F2568">
              <w:rPr>
                <w:sz w:val="20"/>
                <w:szCs w:val="20"/>
              </w:rPr>
              <w:t xml:space="preserve">, начальник отдела Управления образования, </w:t>
            </w:r>
            <w:proofErr w:type="spellStart"/>
            <w:r w:rsidRPr="001F2568">
              <w:rPr>
                <w:sz w:val="20"/>
                <w:szCs w:val="20"/>
              </w:rPr>
              <w:t>А.Н.Покрышкина</w:t>
            </w:r>
            <w:proofErr w:type="spellEnd"/>
            <w:r w:rsidRPr="001F2568">
              <w:rPr>
                <w:sz w:val="20"/>
                <w:szCs w:val="20"/>
              </w:rPr>
              <w:t>, начальник</w:t>
            </w:r>
            <w:r w:rsidR="00E176AC">
              <w:rPr>
                <w:sz w:val="20"/>
                <w:szCs w:val="20"/>
              </w:rPr>
              <w:t xml:space="preserve"> отдела Управления образования</w:t>
            </w:r>
          </w:p>
        </w:tc>
      </w:tr>
      <w:tr w:rsidR="00346078" w:rsidRPr="001F2568" w:rsidTr="00346078">
        <w:trPr>
          <w:trHeight w:val="592"/>
        </w:trPr>
        <w:tc>
          <w:tcPr>
            <w:tcW w:w="674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  <w:lang w:val="en-US"/>
              </w:rPr>
              <w:t>2.</w:t>
            </w:r>
            <w:r w:rsidR="001F2568" w:rsidRPr="001F2568">
              <w:rPr>
                <w:sz w:val="20"/>
                <w:szCs w:val="20"/>
              </w:rPr>
              <w:t>5</w:t>
            </w:r>
            <w:r w:rsidRPr="001F256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 xml:space="preserve">Выполнение годового плана проверок образовательных организаций Колпашевского района </w:t>
            </w:r>
            <w:proofErr w:type="gramStart"/>
            <w:r w:rsidRPr="001F2568">
              <w:rPr>
                <w:sz w:val="20"/>
                <w:szCs w:val="20"/>
              </w:rPr>
              <w:t>в текущем году в соответствии с приказами Управления образования об утверждении плана проверок Управления обр</w:t>
            </w:r>
            <w:r w:rsidR="00E176AC">
              <w:rPr>
                <w:sz w:val="20"/>
                <w:szCs w:val="20"/>
              </w:rPr>
              <w:t>азования на соответствующий год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202</w:t>
            </w:r>
            <w:r w:rsidR="001F2568" w:rsidRPr="001F2568">
              <w:rPr>
                <w:sz w:val="20"/>
                <w:szCs w:val="20"/>
              </w:rPr>
              <w:t>2</w:t>
            </w:r>
            <w:r w:rsidRPr="001F2568">
              <w:rPr>
                <w:sz w:val="20"/>
                <w:szCs w:val="20"/>
              </w:rPr>
              <w:t xml:space="preserve"> </w:t>
            </w:r>
            <w:proofErr w:type="spellStart"/>
            <w:r w:rsidRPr="001F2568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Выполнение годово</w:t>
            </w:r>
            <w:r w:rsidR="00E176AC">
              <w:rPr>
                <w:sz w:val="20"/>
                <w:szCs w:val="20"/>
              </w:rPr>
              <w:t>го плана проверок не менее 100%</w:t>
            </w:r>
          </w:p>
        </w:tc>
        <w:tc>
          <w:tcPr>
            <w:tcW w:w="2665" w:type="dxa"/>
            <w:shd w:val="clear" w:color="auto" w:fill="auto"/>
          </w:tcPr>
          <w:p w:rsidR="001F256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Н.В.Чернова</w:t>
            </w:r>
            <w:proofErr w:type="spellEnd"/>
            <w:r w:rsidRPr="001F2568">
              <w:rPr>
                <w:sz w:val="20"/>
                <w:szCs w:val="20"/>
              </w:rPr>
              <w:t xml:space="preserve">, начальник отдела Управления образования, 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С.В.Суханова</w:t>
            </w:r>
            <w:proofErr w:type="spellEnd"/>
            <w:r w:rsidRPr="001F2568">
              <w:rPr>
                <w:sz w:val="20"/>
                <w:szCs w:val="20"/>
              </w:rPr>
              <w:t xml:space="preserve">, начальник отдела Управления образования,  </w:t>
            </w:r>
            <w:proofErr w:type="spellStart"/>
            <w:r w:rsidRPr="001F2568">
              <w:rPr>
                <w:sz w:val="20"/>
                <w:szCs w:val="20"/>
              </w:rPr>
              <w:t>А.Н.Покрышкина</w:t>
            </w:r>
            <w:proofErr w:type="spellEnd"/>
            <w:r w:rsidRPr="001F2568">
              <w:rPr>
                <w:sz w:val="20"/>
                <w:szCs w:val="20"/>
              </w:rPr>
              <w:t xml:space="preserve">, начальник отдела </w:t>
            </w:r>
            <w:r w:rsidR="00E176AC">
              <w:rPr>
                <w:sz w:val="20"/>
                <w:szCs w:val="20"/>
              </w:rPr>
              <w:lastRenderedPageBreak/>
              <w:t>Управления образования</w:t>
            </w:r>
          </w:p>
        </w:tc>
      </w:tr>
      <w:tr w:rsidR="00346078" w:rsidRPr="001F2568" w:rsidTr="00493EB7">
        <w:trPr>
          <w:trHeight w:val="592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346078" w:rsidRPr="001F2568" w:rsidRDefault="00346078" w:rsidP="00346078">
            <w:pPr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Меры по оптимизации расходов на содержание сети, структуры и численности работников образовательных организаций</w:t>
            </w:r>
          </w:p>
        </w:tc>
      </w:tr>
      <w:tr w:rsidR="00346078" w:rsidRPr="001F2568" w:rsidTr="00346078">
        <w:trPr>
          <w:trHeight w:val="274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3.1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Анализ сети образовательных организаций Колпашевского района, формирование предложений по оптимизации сети, в том числе  путём реорганизации учреждений (слияние, присоединение), ликвидации повышения эффективности использования площадей,</w:t>
            </w:r>
            <w:r w:rsidR="00E176AC">
              <w:rPr>
                <w:sz w:val="20"/>
                <w:szCs w:val="20"/>
              </w:rPr>
              <w:t xml:space="preserve"> оптимизации штатных расписаний</w:t>
            </w:r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01.10.202</w:t>
            </w:r>
            <w:r w:rsidR="001F2568" w:rsidRPr="001F2568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Аналитическая записка с предложениями с учётом экономии бюджетных сре</w:t>
            </w:r>
            <w:proofErr w:type="gramStart"/>
            <w:r w:rsidRPr="001F2568">
              <w:rPr>
                <w:sz w:val="20"/>
                <w:szCs w:val="20"/>
              </w:rPr>
              <w:t>дств в р</w:t>
            </w:r>
            <w:proofErr w:type="gramEnd"/>
            <w:r w:rsidRPr="001F2568">
              <w:rPr>
                <w:sz w:val="20"/>
                <w:szCs w:val="20"/>
              </w:rPr>
              <w:t>азрезе 202</w:t>
            </w:r>
            <w:r w:rsidR="001F2568" w:rsidRPr="001F2568">
              <w:rPr>
                <w:sz w:val="20"/>
                <w:szCs w:val="20"/>
              </w:rPr>
              <w:t>2</w:t>
            </w:r>
            <w:r w:rsidRPr="001F2568">
              <w:rPr>
                <w:sz w:val="20"/>
                <w:szCs w:val="20"/>
              </w:rPr>
              <w:t>-202</w:t>
            </w:r>
            <w:r w:rsidR="001F2568" w:rsidRPr="001F2568">
              <w:rPr>
                <w:sz w:val="20"/>
                <w:szCs w:val="20"/>
              </w:rPr>
              <w:t>4</w:t>
            </w:r>
            <w:r w:rsidRPr="001F2568">
              <w:rPr>
                <w:sz w:val="20"/>
                <w:szCs w:val="20"/>
              </w:rPr>
              <w:t xml:space="preserve"> годов Глав</w:t>
            </w:r>
            <w:r w:rsidR="00E176AC">
              <w:rPr>
                <w:sz w:val="20"/>
                <w:szCs w:val="20"/>
              </w:rPr>
              <w:t>е Колпашевского района,  в УФЭП</w:t>
            </w:r>
          </w:p>
        </w:tc>
        <w:tc>
          <w:tcPr>
            <w:tcW w:w="2665" w:type="dxa"/>
            <w:shd w:val="clear" w:color="auto" w:fill="auto"/>
          </w:tcPr>
          <w:p w:rsidR="001F256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Н.В.Чернова</w:t>
            </w:r>
            <w:proofErr w:type="spellEnd"/>
            <w:r w:rsidRPr="001F2568">
              <w:rPr>
                <w:sz w:val="20"/>
                <w:szCs w:val="20"/>
              </w:rPr>
              <w:t>, начальник отдела Управления образования,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 xml:space="preserve"> </w:t>
            </w:r>
            <w:proofErr w:type="spellStart"/>
            <w:r w:rsidRPr="001F2568">
              <w:rPr>
                <w:sz w:val="20"/>
                <w:szCs w:val="20"/>
              </w:rPr>
              <w:t>С.В.Суханова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  <w:tr w:rsidR="00346078" w:rsidRPr="001F2568" w:rsidTr="00346078">
        <w:trPr>
          <w:trHeight w:val="274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  <w:lang w:val="en-US"/>
              </w:rPr>
              <w:t>3.</w:t>
            </w:r>
            <w:r w:rsidRPr="001F2568">
              <w:rPr>
                <w:sz w:val="20"/>
                <w:szCs w:val="20"/>
              </w:rPr>
              <w:t>2</w:t>
            </w:r>
            <w:r w:rsidRPr="001F256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Оптимизация образовательных программ с учетом особенностей образовательных организаций, существующей структуры муниципальной системы образ</w:t>
            </w:r>
            <w:r w:rsidR="00E176AC">
              <w:rPr>
                <w:sz w:val="20"/>
                <w:szCs w:val="20"/>
              </w:rPr>
              <w:t>ования и перспектив ее развития</w:t>
            </w:r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202</w:t>
            </w:r>
            <w:r w:rsidR="001F2568" w:rsidRPr="001F2568">
              <w:rPr>
                <w:sz w:val="20"/>
                <w:szCs w:val="20"/>
              </w:rPr>
              <w:t>2</w:t>
            </w:r>
            <w:r w:rsidR="00E176AC">
              <w:rPr>
                <w:sz w:val="20"/>
                <w:szCs w:val="20"/>
              </w:rPr>
              <w:t xml:space="preserve"> год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202</w:t>
            </w:r>
            <w:r w:rsidR="001F2568" w:rsidRPr="001F2568">
              <w:rPr>
                <w:sz w:val="20"/>
                <w:szCs w:val="20"/>
              </w:rPr>
              <w:t>2</w:t>
            </w:r>
            <w:r w:rsidRPr="001F2568">
              <w:rPr>
                <w:sz w:val="20"/>
                <w:szCs w:val="20"/>
              </w:rPr>
              <w:t xml:space="preserve"> год – </w:t>
            </w:r>
            <w:r w:rsidR="00E176AC">
              <w:rPr>
                <w:sz w:val="20"/>
                <w:szCs w:val="20"/>
              </w:rPr>
              <w:t>предложения отсутствуют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202</w:t>
            </w:r>
            <w:r w:rsidR="001F2568" w:rsidRPr="001F2568">
              <w:rPr>
                <w:sz w:val="20"/>
                <w:szCs w:val="20"/>
              </w:rPr>
              <w:t>3</w:t>
            </w:r>
            <w:r w:rsidR="00E176AC">
              <w:rPr>
                <w:sz w:val="20"/>
                <w:szCs w:val="20"/>
              </w:rPr>
              <w:t xml:space="preserve"> год - предложения отсутствуют</w:t>
            </w:r>
          </w:p>
          <w:p w:rsidR="00346078" w:rsidRPr="001F2568" w:rsidRDefault="00346078" w:rsidP="001F256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202</w:t>
            </w:r>
            <w:r w:rsidR="001F2568" w:rsidRPr="001F2568">
              <w:rPr>
                <w:sz w:val="20"/>
                <w:szCs w:val="20"/>
              </w:rPr>
              <w:t>4</w:t>
            </w:r>
            <w:r w:rsidR="00E176AC">
              <w:rPr>
                <w:sz w:val="20"/>
                <w:szCs w:val="20"/>
              </w:rPr>
              <w:t xml:space="preserve"> год - предложения отсутствуют</w:t>
            </w:r>
          </w:p>
        </w:tc>
        <w:tc>
          <w:tcPr>
            <w:tcW w:w="2665" w:type="dxa"/>
            <w:shd w:val="clear" w:color="auto" w:fill="auto"/>
          </w:tcPr>
          <w:p w:rsidR="001F256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Н.В.Чернова</w:t>
            </w:r>
            <w:proofErr w:type="spellEnd"/>
            <w:r w:rsidRPr="001F2568">
              <w:rPr>
                <w:sz w:val="20"/>
                <w:szCs w:val="20"/>
              </w:rPr>
              <w:t>, начальник отдела Управления образования,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 xml:space="preserve"> </w:t>
            </w:r>
            <w:proofErr w:type="spellStart"/>
            <w:r w:rsidRPr="001F2568">
              <w:rPr>
                <w:sz w:val="20"/>
                <w:szCs w:val="20"/>
              </w:rPr>
              <w:t>С.В.Суханова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  <w:tr w:rsidR="00346078" w:rsidRPr="001F2568" w:rsidTr="00346078">
        <w:trPr>
          <w:trHeight w:val="274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3.3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jc w:val="both"/>
              <w:rPr>
                <w:sz w:val="20"/>
                <w:szCs w:val="20"/>
              </w:rPr>
            </w:pPr>
            <w:proofErr w:type="gramStart"/>
            <w:r w:rsidRPr="001F2568">
              <w:rPr>
                <w:sz w:val="20"/>
                <w:szCs w:val="20"/>
              </w:rPr>
              <w:t>Не допущение</w:t>
            </w:r>
            <w:proofErr w:type="gramEnd"/>
            <w:r w:rsidRPr="001F2568">
              <w:rPr>
                <w:sz w:val="20"/>
                <w:szCs w:val="20"/>
              </w:rPr>
              <w:t xml:space="preserve"> образования просроченной кредиторской задолженности по пр</w:t>
            </w:r>
            <w:r w:rsidR="00E176AC">
              <w:rPr>
                <w:sz w:val="20"/>
                <w:szCs w:val="20"/>
              </w:rPr>
              <w:t>инятым расходным обязательствам</w:t>
            </w:r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202</w:t>
            </w:r>
            <w:r w:rsidR="001F2568" w:rsidRPr="001F2568">
              <w:rPr>
                <w:sz w:val="20"/>
                <w:szCs w:val="20"/>
              </w:rPr>
              <w:t>2</w:t>
            </w:r>
            <w:r w:rsidR="00E176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 xml:space="preserve">Отсутствие просроченной кредиторской задолженности по принятым расходным обязательствам </w:t>
            </w: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А.Н.Покрышкина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  <w:tr w:rsidR="00346078" w:rsidRPr="001F2568" w:rsidTr="00346078">
        <w:trPr>
          <w:trHeight w:val="181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3.4.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Осуществление мероприятий направленных на оптимизацию расходов на содержание муниципальных образовательных организаций, а именно:</w:t>
            </w:r>
          </w:p>
          <w:p w:rsidR="00346078" w:rsidRPr="001F2568" w:rsidRDefault="00346078" w:rsidP="00346078">
            <w:pPr>
              <w:numPr>
                <w:ilvl w:val="0"/>
                <w:numId w:val="1"/>
              </w:numPr>
              <w:spacing w:after="200" w:line="276" w:lineRule="auto"/>
              <w:ind w:left="35"/>
              <w:contextualSpacing/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Обеспечение снижения бюджетной нагрузки посредством минимизации расходов, связанных с выплатой компенсации за неиспользуемый отпуск;</w:t>
            </w:r>
          </w:p>
          <w:p w:rsidR="00346078" w:rsidRPr="001F2568" w:rsidRDefault="00346078" w:rsidP="00346078">
            <w:pPr>
              <w:numPr>
                <w:ilvl w:val="0"/>
                <w:numId w:val="1"/>
              </w:numPr>
              <w:spacing w:after="200" w:line="276" w:lineRule="auto"/>
              <w:ind w:left="35"/>
              <w:contextualSpacing/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Снижение затрат на приобретение горюче-смазочных материалов;</w:t>
            </w:r>
          </w:p>
          <w:p w:rsidR="00346078" w:rsidRPr="001F2568" w:rsidRDefault="00346078" w:rsidP="00346078">
            <w:pPr>
              <w:numPr>
                <w:ilvl w:val="0"/>
                <w:numId w:val="1"/>
              </w:numPr>
              <w:spacing w:after="200" w:line="276" w:lineRule="auto"/>
              <w:ind w:left="35"/>
              <w:contextualSpacing/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Введение ограничений на служебные командировки;</w:t>
            </w:r>
          </w:p>
          <w:p w:rsidR="00346078" w:rsidRPr="001F2568" w:rsidRDefault="00346078" w:rsidP="00346078">
            <w:pPr>
              <w:numPr>
                <w:ilvl w:val="0"/>
                <w:numId w:val="1"/>
              </w:numPr>
              <w:spacing w:after="200" w:line="276" w:lineRule="auto"/>
              <w:ind w:left="35"/>
              <w:contextualSpacing/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Обеспечение экономии энергоресурсов;</w:t>
            </w:r>
          </w:p>
          <w:p w:rsidR="00346078" w:rsidRPr="001F2568" w:rsidRDefault="00346078" w:rsidP="00346078">
            <w:pPr>
              <w:numPr>
                <w:ilvl w:val="0"/>
                <w:numId w:val="1"/>
              </w:numPr>
              <w:spacing w:after="200" w:line="276" w:lineRule="auto"/>
              <w:ind w:left="35"/>
              <w:contextualSpacing/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Минимизация расходов, связанных с  прохождением независимой оценки квалификации, профессиональным обучением и дополнительным профессиональным образованием, при условии соблюдения законодательства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202</w:t>
            </w:r>
            <w:r w:rsidR="001F2568" w:rsidRPr="001F2568">
              <w:rPr>
                <w:sz w:val="20"/>
                <w:szCs w:val="20"/>
              </w:rPr>
              <w:t>2</w:t>
            </w:r>
            <w:r w:rsidRPr="001F25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568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Минимизация расходов на содержание муниципальных образовательных организаций, связанных с выплатой компенсации за неиспользованный отпуск, приобретением горюче-смазочных материалов, расходами на служебные командировки, потреблением эн</w:t>
            </w:r>
            <w:r w:rsidR="00E176AC">
              <w:rPr>
                <w:sz w:val="20"/>
                <w:szCs w:val="20"/>
              </w:rPr>
              <w:t>ергоресурсов</w:t>
            </w: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А.Н.Покрышкина</w:t>
            </w:r>
            <w:proofErr w:type="spellEnd"/>
            <w:r w:rsidRPr="001F2568">
              <w:rPr>
                <w:sz w:val="20"/>
                <w:szCs w:val="20"/>
              </w:rPr>
              <w:t xml:space="preserve">, начальник отдела Управления образования, </w:t>
            </w:r>
            <w:proofErr w:type="spellStart"/>
            <w:r w:rsidRPr="001F2568">
              <w:rPr>
                <w:sz w:val="20"/>
                <w:szCs w:val="20"/>
              </w:rPr>
              <w:t>С.В.Суханова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</w:p>
        </w:tc>
      </w:tr>
      <w:tr w:rsidR="00346078" w:rsidRPr="001F2568" w:rsidTr="00346078">
        <w:trPr>
          <w:trHeight w:val="181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3.5.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jc w:val="both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 xml:space="preserve">Повышение эффективности муниципальных закупок в соответствии с Федеральным законом от 5 апреля 2013 года №44-ФЗ «О контрактной системе в сфере закупок товаров, </w:t>
            </w:r>
            <w:r w:rsidRPr="001F2568">
              <w:rPr>
                <w:sz w:val="20"/>
                <w:szCs w:val="20"/>
              </w:rPr>
              <w:lastRenderedPageBreak/>
              <w:t xml:space="preserve">работ, услуг для обеспечения государственных и муниципальных нужд» и централизации закупочных </w:t>
            </w:r>
            <w:r w:rsidR="00E176AC">
              <w:rPr>
                <w:sz w:val="20"/>
                <w:szCs w:val="20"/>
              </w:rPr>
              <w:t>процедур</w:t>
            </w:r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lastRenderedPageBreak/>
              <w:t>202</w:t>
            </w:r>
            <w:r w:rsidR="001F2568" w:rsidRPr="001F2568">
              <w:rPr>
                <w:sz w:val="20"/>
                <w:szCs w:val="20"/>
              </w:rPr>
              <w:t>2</w:t>
            </w:r>
            <w:r w:rsidR="00E176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 xml:space="preserve">Осуществление муниципальных закупок преимущественно путем проведения электронных аукционов и централизации </w:t>
            </w:r>
            <w:r w:rsidRPr="001F2568">
              <w:rPr>
                <w:sz w:val="20"/>
                <w:szCs w:val="20"/>
              </w:rPr>
              <w:lastRenderedPageBreak/>
              <w:t>закупочных процедур в ц</w:t>
            </w:r>
            <w:r w:rsidR="00E176AC">
              <w:rPr>
                <w:sz w:val="20"/>
                <w:szCs w:val="20"/>
              </w:rPr>
              <w:t>елях экономии бюджетных средств</w:t>
            </w: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lastRenderedPageBreak/>
              <w:t>А.Н.Покрышкина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  <w:tr w:rsidR="00346078" w:rsidRPr="001F2568" w:rsidTr="00493EB7">
        <w:trPr>
          <w:trHeight w:val="181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</w:rPr>
              <w:lastRenderedPageBreak/>
              <w:t>4</w:t>
            </w:r>
            <w:r w:rsidRPr="001F256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02" w:type="dxa"/>
            <w:gridSpan w:val="4"/>
            <w:shd w:val="clear" w:color="auto" w:fill="auto"/>
          </w:tcPr>
          <w:p w:rsidR="00346078" w:rsidRPr="001F2568" w:rsidRDefault="00346078" w:rsidP="00346078">
            <w:pPr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Меры, направленные на повышение качества и эффективности деятельности муниципальных организаций</w:t>
            </w:r>
          </w:p>
        </w:tc>
      </w:tr>
      <w:tr w:rsidR="00346078" w:rsidRPr="001F2568" w:rsidTr="00346078">
        <w:trPr>
          <w:trHeight w:val="181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</w:rPr>
              <w:t>4</w:t>
            </w:r>
            <w:r w:rsidRPr="001F2568">
              <w:rPr>
                <w:sz w:val="20"/>
                <w:szCs w:val="20"/>
                <w:lang w:val="en-US"/>
              </w:rPr>
              <w:t>.</w:t>
            </w:r>
            <w:r w:rsidRPr="001F2568">
              <w:rPr>
                <w:sz w:val="20"/>
                <w:szCs w:val="20"/>
              </w:rPr>
              <w:t>1</w:t>
            </w:r>
            <w:r w:rsidRPr="001F256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F2568">
              <w:rPr>
                <w:sz w:val="20"/>
                <w:szCs w:val="20"/>
              </w:rPr>
              <w:t>контроля за</w:t>
            </w:r>
            <w:proofErr w:type="gramEnd"/>
            <w:r w:rsidRPr="001F2568">
              <w:rPr>
                <w:sz w:val="20"/>
                <w:szCs w:val="20"/>
              </w:rPr>
              <w:t xml:space="preserve"> качеством пре</w:t>
            </w:r>
            <w:r w:rsidR="00E176AC">
              <w:rPr>
                <w:sz w:val="20"/>
                <w:szCs w:val="20"/>
              </w:rPr>
              <w:t>доставления муниципальных услуг</w:t>
            </w:r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Предварительный отчет за 202</w:t>
            </w:r>
            <w:r w:rsidR="001F2568" w:rsidRPr="001F2568">
              <w:rPr>
                <w:sz w:val="20"/>
                <w:szCs w:val="20"/>
              </w:rPr>
              <w:t>2</w:t>
            </w:r>
            <w:r w:rsidRPr="001F2568">
              <w:rPr>
                <w:sz w:val="20"/>
                <w:szCs w:val="20"/>
              </w:rPr>
              <w:t xml:space="preserve"> год – до 20 ноября 202</w:t>
            </w:r>
            <w:r w:rsidR="001F2568" w:rsidRPr="001F2568">
              <w:rPr>
                <w:sz w:val="20"/>
                <w:szCs w:val="20"/>
              </w:rPr>
              <w:t>2</w:t>
            </w:r>
            <w:r w:rsidR="00E176A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Соответствие качества фактически предоставляемы</w:t>
            </w:r>
            <w:r w:rsidR="00E176AC">
              <w:rPr>
                <w:sz w:val="20"/>
                <w:szCs w:val="20"/>
              </w:rPr>
              <w:t>х услуг утвержденным стандартам</w:t>
            </w: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Н.В.Чернова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  <w:tr w:rsidR="00346078" w:rsidRPr="001F2568" w:rsidTr="00346078">
        <w:trPr>
          <w:trHeight w:val="181"/>
        </w:trPr>
        <w:tc>
          <w:tcPr>
            <w:tcW w:w="674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  <w:lang w:val="en-US"/>
              </w:rPr>
            </w:pPr>
            <w:r w:rsidRPr="001F2568">
              <w:rPr>
                <w:sz w:val="20"/>
                <w:szCs w:val="20"/>
              </w:rPr>
              <w:t>4</w:t>
            </w:r>
            <w:r w:rsidRPr="001F2568">
              <w:rPr>
                <w:sz w:val="20"/>
                <w:szCs w:val="20"/>
                <w:lang w:val="en-US"/>
              </w:rPr>
              <w:t>.</w:t>
            </w:r>
            <w:r w:rsidRPr="001F2568">
              <w:rPr>
                <w:sz w:val="20"/>
                <w:szCs w:val="20"/>
              </w:rPr>
              <w:t>2</w:t>
            </w:r>
            <w:r w:rsidRPr="001F256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558" w:type="dxa"/>
            <w:shd w:val="clear" w:color="auto" w:fill="auto"/>
          </w:tcPr>
          <w:p w:rsidR="00346078" w:rsidRPr="001F2568" w:rsidRDefault="00346078" w:rsidP="00346078">
            <w:pPr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Совершенствование оценки вы</w:t>
            </w:r>
            <w:r w:rsidR="00E176AC">
              <w:rPr>
                <w:sz w:val="20"/>
                <w:szCs w:val="20"/>
              </w:rPr>
              <w:t>полнение муниципального задания</w:t>
            </w:r>
          </w:p>
        </w:tc>
        <w:tc>
          <w:tcPr>
            <w:tcW w:w="2552" w:type="dxa"/>
            <w:shd w:val="clear" w:color="auto" w:fill="auto"/>
          </w:tcPr>
          <w:p w:rsidR="00346078" w:rsidRPr="001F2568" w:rsidRDefault="00346078" w:rsidP="001F2568">
            <w:pPr>
              <w:jc w:val="center"/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По итогам выполнения муниципальных заданий за 202</w:t>
            </w:r>
            <w:r w:rsidR="001F2568" w:rsidRPr="001F2568">
              <w:rPr>
                <w:sz w:val="20"/>
                <w:szCs w:val="20"/>
              </w:rPr>
              <w:t>1</w:t>
            </w:r>
            <w:r w:rsidRPr="001F2568">
              <w:rPr>
                <w:sz w:val="20"/>
                <w:szCs w:val="20"/>
              </w:rPr>
              <w:t xml:space="preserve"> год – до 01 мая 202</w:t>
            </w:r>
            <w:r w:rsidR="001F2568" w:rsidRPr="001F2568">
              <w:rPr>
                <w:sz w:val="20"/>
                <w:szCs w:val="20"/>
              </w:rPr>
              <w:t>2</w:t>
            </w:r>
            <w:r w:rsidR="00E176A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346078" w:rsidRPr="001F2568" w:rsidRDefault="00346078" w:rsidP="00346078">
            <w:pPr>
              <w:rPr>
                <w:sz w:val="20"/>
                <w:szCs w:val="20"/>
              </w:rPr>
            </w:pPr>
            <w:r w:rsidRPr="001F2568">
              <w:rPr>
                <w:sz w:val="20"/>
                <w:szCs w:val="20"/>
              </w:rPr>
              <w:t>Корректировка объема субсидии на финансовое обеспечение выполнения муниципального задания 2021 года с учетом выполнения объема мун</w:t>
            </w:r>
            <w:r w:rsidR="00E176AC">
              <w:rPr>
                <w:sz w:val="20"/>
                <w:szCs w:val="20"/>
              </w:rPr>
              <w:t>иципального задания за 2020 год</w:t>
            </w:r>
          </w:p>
        </w:tc>
        <w:tc>
          <w:tcPr>
            <w:tcW w:w="2665" w:type="dxa"/>
            <w:shd w:val="clear" w:color="auto" w:fill="auto"/>
          </w:tcPr>
          <w:p w:rsidR="00346078" w:rsidRPr="001F2568" w:rsidRDefault="00346078" w:rsidP="00346078">
            <w:pPr>
              <w:jc w:val="center"/>
              <w:rPr>
                <w:sz w:val="20"/>
                <w:szCs w:val="20"/>
              </w:rPr>
            </w:pPr>
            <w:proofErr w:type="spellStart"/>
            <w:r w:rsidRPr="001F2568">
              <w:rPr>
                <w:sz w:val="20"/>
                <w:szCs w:val="20"/>
              </w:rPr>
              <w:t>С.В.Суханова</w:t>
            </w:r>
            <w:proofErr w:type="spellEnd"/>
            <w:r w:rsidRPr="001F2568">
              <w:rPr>
                <w:sz w:val="20"/>
                <w:szCs w:val="20"/>
              </w:rPr>
              <w:t>, начальни</w:t>
            </w:r>
            <w:r w:rsidR="00E176AC">
              <w:rPr>
                <w:sz w:val="20"/>
                <w:szCs w:val="20"/>
              </w:rPr>
              <w:t>к отдела Управления образования</w:t>
            </w:r>
          </w:p>
        </w:tc>
      </w:tr>
    </w:tbl>
    <w:p w:rsidR="00396626" w:rsidRDefault="00396626" w:rsidP="00396626">
      <w:pPr>
        <w:widowControl w:val="0"/>
        <w:autoSpaceDE w:val="0"/>
        <w:autoSpaceDN w:val="0"/>
        <w:adjustRightInd w:val="0"/>
        <w:ind w:left="5720"/>
        <w:rPr>
          <w:sz w:val="28"/>
          <w:szCs w:val="28"/>
        </w:rPr>
      </w:pPr>
    </w:p>
    <w:p w:rsidR="00AF612D" w:rsidRDefault="00AF612D" w:rsidP="00396626">
      <w:pPr>
        <w:widowControl w:val="0"/>
        <w:autoSpaceDE w:val="0"/>
        <w:autoSpaceDN w:val="0"/>
        <w:adjustRightInd w:val="0"/>
        <w:ind w:left="5720"/>
        <w:rPr>
          <w:sz w:val="28"/>
          <w:szCs w:val="28"/>
        </w:rPr>
      </w:pPr>
    </w:p>
    <w:p w:rsidR="00AF612D" w:rsidRDefault="00AF612D" w:rsidP="00396626">
      <w:pPr>
        <w:widowControl w:val="0"/>
        <w:autoSpaceDE w:val="0"/>
        <w:autoSpaceDN w:val="0"/>
        <w:adjustRightInd w:val="0"/>
        <w:ind w:left="5720"/>
        <w:rPr>
          <w:sz w:val="28"/>
          <w:szCs w:val="28"/>
        </w:rPr>
      </w:pPr>
    </w:p>
    <w:p w:rsidR="00AF612D" w:rsidRPr="00396626" w:rsidRDefault="00AF612D" w:rsidP="00396626">
      <w:pPr>
        <w:widowControl w:val="0"/>
        <w:autoSpaceDE w:val="0"/>
        <w:autoSpaceDN w:val="0"/>
        <w:adjustRightInd w:val="0"/>
        <w:ind w:left="5720"/>
        <w:rPr>
          <w:sz w:val="28"/>
          <w:szCs w:val="28"/>
        </w:rPr>
      </w:pPr>
    </w:p>
    <w:sectPr w:rsidR="00AF612D" w:rsidRPr="00396626" w:rsidSect="00E922FD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C9" w:rsidRDefault="00C766C9" w:rsidP="00786787">
      <w:r>
        <w:separator/>
      </w:r>
    </w:p>
  </w:endnote>
  <w:endnote w:type="continuationSeparator" w:id="0">
    <w:p w:rsidR="00C766C9" w:rsidRDefault="00C766C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C9" w:rsidRDefault="00C766C9" w:rsidP="00786787">
      <w:r>
        <w:separator/>
      </w:r>
    </w:p>
  </w:footnote>
  <w:footnote w:type="continuationSeparator" w:id="0">
    <w:p w:rsidR="00C766C9" w:rsidRDefault="00C766C9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674"/>
    <w:multiLevelType w:val="hybridMultilevel"/>
    <w:tmpl w:val="49BACF9A"/>
    <w:lvl w:ilvl="0" w:tplc="D444D6C6">
      <w:start w:val="1"/>
      <w:numFmt w:val="decimal"/>
      <w:lvlText w:val="%1."/>
      <w:lvlJc w:val="left"/>
      <w:pPr>
        <w:ind w:left="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3E394AF8"/>
    <w:multiLevelType w:val="hybridMultilevel"/>
    <w:tmpl w:val="F2CE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45C52"/>
    <w:rsid w:val="00047EED"/>
    <w:rsid w:val="000615DE"/>
    <w:rsid w:val="0009798F"/>
    <w:rsid w:val="000B106A"/>
    <w:rsid w:val="000B2188"/>
    <w:rsid w:val="000F2C99"/>
    <w:rsid w:val="001005A4"/>
    <w:rsid w:val="00101A41"/>
    <w:rsid w:val="001036EC"/>
    <w:rsid w:val="00104266"/>
    <w:rsid w:val="001243E2"/>
    <w:rsid w:val="00137C57"/>
    <w:rsid w:val="00145BB9"/>
    <w:rsid w:val="001526EC"/>
    <w:rsid w:val="001C305F"/>
    <w:rsid w:val="001D6471"/>
    <w:rsid w:val="001E01F9"/>
    <w:rsid w:val="001F1A56"/>
    <w:rsid w:val="001F2568"/>
    <w:rsid w:val="001F3BFE"/>
    <w:rsid w:val="001F5391"/>
    <w:rsid w:val="001F5880"/>
    <w:rsid w:val="00203713"/>
    <w:rsid w:val="00205850"/>
    <w:rsid w:val="00221F8F"/>
    <w:rsid w:val="00231B2D"/>
    <w:rsid w:val="00236421"/>
    <w:rsid w:val="002379E4"/>
    <w:rsid w:val="00243D2C"/>
    <w:rsid w:val="0027172E"/>
    <w:rsid w:val="00280F32"/>
    <w:rsid w:val="00283A85"/>
    <w:rsid w:val="00290339"/>
    <w:rsid w:val="00294158"/>
    <w:rsid w:val="002A3024"/>
    <w:rsid w:val="002B68FC"/>
    <w:rsid w:val="002C090B"/>
    <w:rsid w:val="002D1085"/>
    <w:rsid w:val="002D614B"/>
    <w:rsid w:val="00335ED0"/>
    <w:rsid w:val="00346078"/>
    <w:rsid w:val="00355A3B"/>
    <w:rsid w:val="0035755E"/>
    <w:rsid w:val="003820A2"/>
    <w:rsid w:val="00396626"/>
    <w:rsid w:val="003B4042"/>
    <w:rsid w:val="003B6668"/>
    <w:rsid w:val="003C5E63"/>
    <w:rsid w:val="003D2538"/>
    <w:rsid w:val="003E3170"/>
    <w:rsid w:val="003F12F0"/>
    <w:rsid w:val="003F7E1B"/>
    <w:rsid w:val="00431895"/>
    <w:rsid w:val="00434BF6"/>
    <w:rsid w:val="00446662"/>
    <w:rsid w:val="0044678D"/>
    <w:rsid w:val="004538EE"/>
    <w:rsid w:val="00460114"/>
    <w:rsid w:val="00466782"/>
    <w:rsid w:val="00483FA5"/>
    <w:rsid w:val="00490D8B"/>
    <w:rsid w:val="004B3943"/>
    <w:rsid w:val="004C57DB"/>
    <w:rsid w:val="004C6EB6"/>
    <w:rsid w:val="004C74A0"/>
    <w:rsid w:val="004E04F5"/>
    <w:rsid w:val="004F6942"/>
    <w:rsid w:val="005001C6"/>
    <w:rsid w:val="00557E50"/>
    <w:rsid w:val="00571B99"/>
    <w:rsid w:val="005A3FFF"/>
    <w:rsid w:val="005A443C"/>
    <w:rsid w:val="005D5201"/>
    <w:rsid w:val="005F2418"/>
    <w:rsid w:val="006B3695"/>
    <w:rsid w:val="006C5F67"/>
    <w:rsid w:val="006C6E85"/>
    <w:rsid w:val="006E0B3D"/>
    <w:rsid w:val="006E7E5B"/>
    <w:rsid w:val="006F745E"/>
    <w:rsid w:val="007023D2"/>
    <w:rsid w:val="00733FDE"/>
    <w:rsid w:val="007350AA"/>
    <w:rsid w:val="00756A63"/>
    <w:rsid w:val="00786787"/>
    <w:rsid w:val="00791E3D"/>
    <w:rsid w:val="007A285E"/>
    <w:rsid w:val="007B0115"/>
    <w:rsid w:val="007B4DED"/>
    <w:rsid w:val="007D1F48"/>
    <w:rsid w:val="007D232B"/>
    <w:rsid w:val="007E69AA"/>
    <w:rsid w:val="007F2408"/>
    <w:rsid w:val="007F4852"/>
    <w:rsid w:val="0082520A"/>
    <w:rsid w:val="00830B4F"/>
    <w:rsid w:val="00832A22"/>
    <w:rsid w:val="00863BCF"/>
    <w:rsid w:val="008644E3"/>
    <w:rsid w:val="00870FFB"/>
    <w:rsid w:val="008A7198"/>
    <w:rsid w:val="008E4898"/>
    <w:rsid w:val="00915895"/>
    <w:rsid w:val="0092110F"/>
    <w:rsid w:val="009273AE"/>
    <w:rsid w:val="00927895"/>
    <w:rsid w:val="009540C7"/>
    <w:rsid w:val="00987213"/>
    <w:rsid w:val="00991500"/>
    <w:rsid w:val="009956FA"/>
    <w:rsid w:val="009960AE"/>
    <w:rsid w:val="009A6B24"/>
    <w:rsid w:val="009B7188"/>
    <w:rsid w:val="00A14DE0"/>
    <w:rsid w:val="00A36ADD"/>
    <w:rsid w:val="00A40707"/>
    <w:rsid w:val="00A462A1"/>
    <w:rsid w:val="00A54776"/>
    <w:rsid w:val="00A63550"/>
    <w:rsid w:val="00A70354"/>
    <w:rsid w:val="00A91376"/>
    <w:rsid w:val="00AA011D"/>
    <w:rsid w:val="00AB68BE"/>
    <w:rsid w:val="00AC72F2"/>
    <w:rsid w:val="00AE1966"/>
    <w:rsid w:val="00AF18D2"/>
    <w:rsid w:val="00AF612D"/>
    <w:rsid w:val="00B01C4B"/>
    <w:rsid w:val="00B266CA"/>
    <w:rsid w:val="00B40791"/>
    <w:rsid w:val="00B4694F"/>
    <w:rsid w:val="00B75BCB"/>
    <w:rsid w:val="00B90EA7"/>
    <w:rsid w:val="00BA003E"/>
    <w:rsid w:val="00BE070B"/>
    <w:rsid w:val="00BF1752"/>
    <w:rsid w:val="00BF3B1F"/>
    <w:rsid w:val="00BF46F3"/>
    <w:rsid w:val="00C100FF"/>
    <w:rsid w:val="00C168B1"/>
    <w:rsid w:val="00C175FB"/>
    <w:rsid w:val="00C36FAD"/>
    <w:rsid w:val="00C766C9"/>
    <w:rsid w:val="00C92EF3"/>
    <w:rsid w:val="00CB0FE5"/>
    <w:rsid w:val="00CE42C3"/>
    <w:rsid w:val="00D05837"/>
    <w:rsid w:val="00D06B0A"/>
    <w:rsid w:val="00D152A2"/>
    <w:rsid w:val="00D203E0"/>
    <w:rsid w:val="00D24293"/>
    <w:rsid w:val="00D27DA1"/>
    <w:rsid w:val="00D37690"/>
    <w:rsid w:val="00D75CA9"/>
    <w:rsid w:val="00DA4BE5"/>
    <w:rsid w:val="00DC3DF6"/>
    <w:rsid w:val="00DC401F"/>
    <w:rsid w:val="00DD3040"/>
    <w:rsid w:val="00DE6DCF"/>
    <w:rsid w:val="00E176AC"/>
    <w:rsid w:val="00E345CB"/>
    <w:rsid w:val="00E355B7"/>
    <w:rsid w:val="00E922FD"/>
    <w:rsid w:val="00E9451B"/>
    <w:rsid w:val="00EA50BE"/>
    <w:rsid w:val="00EC05B4"/>
    <w:rsid w:val="00F50389"/>
    <w:rsid w:val="00F761DD"/>
    <w:rsid w:val="00F83199"/>
    <w:rsid w:val="00F96145"/>
    <w:rsid w:val="00FC490F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9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8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E69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9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8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E69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88FC-89E6-4F83-8CFB-001BE9E4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2022-05-06T10:39:00Z</cp:lastPrinted>
  <dcterms:created xsi:type="dcterms:W3CDTF">2022-05-17T09:57:00Z</dcterms:created>
  <dcterms:modified xsi:type="dcterms:W3CDTF">2022-05-17T09:57:00Z</dcterms:modified>
</cp:coreProperties>
</file>