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20" w:firstRow="1" w:lastRow="0" w:firstColumn="0" w:lastColumn="0" w:noHBand="0" w:noVBand="1"/>
            </w:tblPr>
            <w:tblGrid>
              <w:gridCol w:w="3438"/>
              <w:gridCol w:w="2794"/>
              <w:gridCol w:w="3158"/>
            </w:tblGrid>
            <w:tr w:rsidR="004F1704" w:rsidRPr="00A410D5" w:rsidTr="00AF37E8">
              <w:tc>
                <w:tcPr>
                  <w:tcW w:w="3510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7101E5" wp14:editId="5362A062">
                        <wp:extent cx="499745" cy="753745"/>
                        <wp:effectExtent l="0" t="0" r="0" b="8255"/>
                        <wp:docPr id="2" name="Рисунок 2" descr="Герб_97_2_цв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97_2_цв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10D5">
                    <w:t xml:space="preserve"> </w:t>
                  </w:r>
                </w:p>
              </w:tc>
              <w:tc>
                <w:tcPr>
                  <w:tcW w:w="3225" w:type="dxa"/>
                </w:tcPr>
                <w:p w:rsidR="004F1704" w:rsidRPr="00A410D5" w:rsidRDefault="004F1704" w:rsidP="00AF37E8">
                  <w:pPr>
                    <w:spacing w:after="240"/>
                    <w:jc w:val="center"/>
                    <w:rPr>
                      <w:b/>
                    </w:rPr>
                  </w:pPr>
                </w:p>
              </w:tc>
            </w:tr>
          </w:tbl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D4EC8" w:rsidRPr="006D4EC8" w:rsidRDefault="006D4EC8" w:rsidP="004F1704">
            <w:pPr>
              <w:tabs>
                <w:tab w:val="left" w:pos="4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EC8" w:rsidRPr="006D4EC8" w:rsidRDefault="0036121B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02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C8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495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6D4EC8" w:rsidRPr="006D4EC8" w:rsidTr="00AF37E8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E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2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</w:t>
            </w: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EC8" w:rsidRPr="006D4EC8" w:rsidRDefault="006D4EC8" w:rsidP="00620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Томской области от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 («дорожной карты») «Изменения в сфере культуры, направленные на повышение её эффективности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EC8" w:rsidRPr="006D4EC8" w:rsidRDefault="006D4EC8" w:rsidP="006D4E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proofErr w:type="gramStart"/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 (в редакции постановлений Администрации 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 района от 23.05.2013 № 470, от 30.08.2013 № 901, от 21.12.2013 № 1359, от 14.08.2014 № 800, от 24.12.2015 № 1371, от 15.03.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209, от 10.01.2018 № 3, от 18.06.2018</w:t>
      </w:r>
      <w:proofErr w:type="gramEnd"/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539, от 07.02.2019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27.03.2020 №</w:t>
      </w:r>
      <w:r w:rsidR="00620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9E0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30.03.2021 № 379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="00732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19.11.2021</w:t>
      </w:r>
      <w:r w:rsidR="0071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1381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32B2C" w:rsidRDefault="00732B2C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D4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таблице пункта 2 раздела </w:t>
      </w:r>
      <w:r w:rsidR="00D46576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D4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в графе «Срок исполнения» пунктов 3, 5 слова «2013-2020 годы» заменить словами «2013-2022 годы»;</w:t>
      </w:r>
    </w:p>
    <w:p w:rsidR="000D26EF" w:rsidRDefault="00732B2C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раздела IV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«Изменения в отраслях социальной сферы, направленные на повышение эффективности сферы культуры»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Томской области от 01.03.2013 № 136-ра</w:t>
      </w:r>
      <w:proofErr w:type="gramEnd"/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84"/>
        <w:gridCol w:w="968"/>
        <w:gridCol w:w="968"/>
        <w:gridCol w:w="968"/>
        <w:gridCol w:w="845"/>
      </w:tblGrid>
      <w:tr w:rsidR="00D46576" w:rsidRPr="006D4EC8" w:rsidTr="00D46576">
        <w:tc>
          <w:tcPr>
            <w:tcW w:w="967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7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84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45" w:type="dxa"/>
          </w:tcPr>
          <w:p w:rsidR="00D46576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46576" w:rsidRPr="006D4EC8" w:rsidTr="00D46576">
        <w:tc>
          <w:tcPr>
            <w:tcW w:w="967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7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4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68" w:type="dxa"/>
          </w:tcPr>
          <w:p w:rsidR="00D46576" w:rsidRPr="006D4EC8" w:rsidRDefault="00D46576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68" w:type="dxa"/>
          </w:tcPr>
          <w:p w:rsidR="00D46576" w:rsidRDefault="00D46576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45" w:type="dxa"/>
          </w:tcPr>
          <w:p w:rsidR="00D46576" w:rsidRDefault="00D46576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</w:tr>
    </w:tbl>
    <w:p w:rsidR="000D26EF" w:rsidRPr="006D4EC8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6D4EC8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3"/>
        <w:gridCol w:w="973"/>
        <w:gridCol w:w="973"/>
        <w:gridCol w:w="973"/>
        <w:gridCol w:w="973"/>
        <w:gridCol w:w="973"/>
        <w:gridCol w:w="973"/>
        <w:gridCol w:w="816"/>
      </w:tblGrid>
      <w:tr w:rsidR="00D46576" w:rsidRPr="006D4EC8" w:rsidTr="00D46576">
        <w:tc>
          <w:tcPr>
            <w:tcW w:w="972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72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6" w:type="dxa"/>
          </w:tcPr>
          <w:p w:rsidR="00D46576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46576" w:rsidRPr="006D4EC8" w:rsidTr="00D46576">
        <w:tc>
          <w:tcPr>
            <w:tcW w:w="972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72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16" w:type="dxa"/>
          </w:tcPr>
          <w:p w:rsidR="00D46576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</w:tr>
    </w:tbl>
    <w:p w:rsidR="000D26EF" w:rsidRPr="006D4EC8" w:rsidRDefault="000D26EF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6D4EC8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2B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4F17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1146" w:footer="720" w:gutter="0"/>
          <w:cols w:space="720"/>
          <w:titlePg/>
          <w:docGrid w:linePitch="299"/>
        </w:sectPr>
      </w:pPr>
    </w:p>
    <w:tbl>
      <w:tblPr>
        <w:tblW w:w="16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6"/>
        <w:gridCol w:w="13290"/>
        <w:gridCol w:w="851"/>
        <w:gridCol w:w="924"/>
      </w:tblGrid>
      <w:tr w:rsidR="00D46576" w:rsidRPr="006D4EC8" w:rsidTr="00AF37E8"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6D4EC8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Колпашевского района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30.04.2013 № 414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576" w:rsidRPr="00D46576" w:rsidRDefault="00D46576" w:rsidP="003612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обоснование к плану мероприятий («дорожной карте») «Изменения в сфере культуры, направленные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части повышения заработной платы работников культуры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«Колпашевский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576" w:rsidRDefault="00D46576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2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19"/>
        <w:gridCol w:w="719"/>
        <w:gridCol w:w="862"/>
        <w:gridCol w:w="720"/>
        <w:gridCol w:w="720"/>
        <w:gridCol w:w="720"/>
        <w:gridCol w:w="785"/>
        <w:gridCol w:w="851"/>
        <w:gridCol w:w="850"/>
        <w:gridCol w:w="851"/>
        <w:gridCol w:w="863"/>
        <w:gridCol w:w="838"/>
        <w:gridCol w:w="850"/>
        <w:gridCol w:w="851"/>
        <w:gridCol w:w="850"/>
        <w:gridCol w:w="851"/>
        <w:gridCol w:w="850"/>
        <w:gridCol w:w="847"/>
        <w:gridCol w:w="847"/>
      </w:tblGrid>
      <w:tr w:rsidR="00AF37E8" w:rsidRPr="000D26EF" w:rsidTr="00AF37E8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Наименование показа</w:t>
            </w:r>
            <w:r w:rsidR="0036121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теля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(план)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(факт)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 (план)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(план)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(план)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(факт)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</w:tr>
      <w:tr w:rsidR="00AF37E8" w:rsidRPr="00513468" w:rsidTr="00AF37E8">
        <w:tc>
          <w:tcPr>
            <w:tcW w:w="16295" w:type="dxa"/>
            <w:gridSpan w:val="20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Исходная информация для расчета дополнительной потребности средств на повышение заработной платы </w:t>
            </w:r>
            <w:r w:rsidRPr="0051346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</w:t>
            </w:r>
          </w:p>
        </w:tc>
      </w:tr>
      <w:tr w:rsidR="00AF37E8" w:rsidRPr="000D26EF" w:rsidTr="00AF37E8"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редняя заработная плата по Томской области, руб. 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27 075,0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29 692,0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30 446,0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32 988,0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32 503,0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33 998,0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AF37E8" w:rsidRPr="000D26EF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AF37E8" w:rsidRPr="000D26EF" w:rsidTr="00AF37E8"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proofErr w:type="spellStart"/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ный</w:t>
            </w:r>
            <w:proofErr w:type="spellEnd"/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доход от трудовой деятельности по Томской области, руб.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29 000,0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30 071,3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31 719,0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31 604,1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34 200,0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32 871,1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36 121,0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37 850,0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37 692,0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40 947,0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43 179,0</w:t>
            </w:r>
          </w:p>
        </w:tc>
      </w:tr>
      <w:tr w:rsidR="00AF37E8" w:rsidTr="00AF37E8"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</w:t>
            </w:r>
            <w:proofErr w:type="spellStart"/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ного</w:t>
            </w:r>
            <w:proofErr w:type="spellEnd"/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дохода от трудовой деятельности по Томской области)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48,4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64,9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74,1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94,0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101,1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90,1</w:t>
            </w:r>
          </w:p>
        </w:tc>
      </w:tr>
      <w:tr w:rsidR="00AF37E8" w:rsidTr="00AF37E8"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proofErr w:type="spellStart"/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ная</w:t>
            </w:r>
            <w:proofErr w:type="spellEnd"/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заработная плата работников учреждений культуры в Томской области, руб.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13 093,0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17 815,0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18 378,0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21 409,0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22 292,2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22 462,3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22 889,7</w:t>
            </w:r>
          </w:p>
        </w:tc>
        <w:tc>
          <w:tcPr>
            <w:tcW w:w="851" w:type="dxa"/>
            <w:vAlign w:val="center"/>
          </w:tcPr>
          <w:p w:rsidR="00AF37E8" w:rsidRPr="0051346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 780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30 896,4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36 510,3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36 687,0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36 765,9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37 941,5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</w:tr>
      <w:tr w:rsidR="00AF37E8" w:rsidRPr="000D26EF" w:rsidTr="00AF37E8">
        <w:trPr>
          <w:trHeight w:val="886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Темп роста средней заработной платы работников учреждений культуры в Томской области к предыдущему году, %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103,4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100,8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134,5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117,5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103,2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AF37E8" w:rsidRPr="002E22F2" w:rsidTr="00AF37E8">
        <w:trPr>
          <w:trHeight w:val="839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proofErr w:type="spellStart"/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ная</w:t>
            </w:r>
            <w:proofErr w:type="spellEnd"/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заработная плата работников учреждений культуры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Колпашевско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района Томской области, руб.</w:t>
            </w:r>
          </w:p>
        </w:tc>
        <w:tc>
          <w:tcPr>
            <w:tcW w:w="719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12 977,6</w:t>
            </w:r>
          </w:p>
        </w:tc>
        <w:tc>
          <w:tcPr>
            <w:tcW w:w="719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19 800,1</w:t>
            </w:r>
          </w:p>
        </w:tc>
        <w:tc>
          <w:tcPr>
            <w:tcW w:w="862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20 049,0</w:t>
            </w:r>
          </w:p>
        </w:tc>
        <w:tc>
          <w:tcPr>
            <w:tcW w:w="72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23 725,0</w:t>
            </w:r>
          </w:p>
        </w:tc>
        <w:tc>
          <w:tcPr>
            <w:tcW w:w="72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23 792,3</w:t>
            </w:r>
          </w:p>
        </w:tc>
        <w:tc>
          <w:tcPr>
            <w:tcW w:w="72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785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851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23 586,8</w:t>
            </w:r>
          </w:p>
        </w:tc>
        <w:tc>
          <w:tcPr>
            <w:tcW w:w="85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24 437,0</w:t>
            </w:r>
          </w:p>
        </w:tc>
        <w:tc>
          <w:tcPr>
            <w:tcW w:w="851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863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838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40 333,1</w:t>
            </w:r>
          </w:p>
        </w:tc>
        <w:tc>
          <w:tcPr>
            <w:tcW w:w="85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40 345,0</w:t>
            </w:r>
          </w:p>
        </w:tc>
        <w:tc>
          <w:tcPr>
            <w:tcW w:w="851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40 425,9</w:t>
            </w:r>
          </w:p>
        </w:tc>
        <w:tc>
          <w:tcPr>
            <w:tcW w:w="85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40 433,7</w:t>
            </w:r>
          </w:p>
        </w:tc>
        <w:tc>
          <w:tcPr>
            <w:tcW w:w="851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41 743,4</w:t>
            </w:r>
          </w:p>
        </w:tc>
        <w:tc>
          <w:tcPr>
            <w:tcW w:w="850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41 743,7</w:t>
            </w:r>
          </w:p>
        </w:tc>
        <w:tc>
          <w:tcPr>
            <w:tcW w:w="847" w:type="dxa"/>
            <w:vAlign w:val="center"/>
          </w:tcPr>
          <w:p w:rsidR="00AF37E8" w:rsidRPr="002E22F2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47" w:type="dxa"/>
            <w:vAlign w:val="center"/>
          </w:tcPr>
          <w:p w:rsidR="00AF37E8" w:rsidRPr="002E22F2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</w:tr>
      <w:tr w:rsidR="00AF37E8" w:rsidRPr="000D26EF" w:rsidTr="00AF37E8">
        <w:trPr>
          <w:trHeight w:val="839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 том числе соотношение средней заработной платы категории персонала к средней заработной плате основного персонала: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AF37E8" w:rsidRPr="000D26EF" w:rsidTr="00AF37E8">
        <w:trPr>
          <w:trHeight w:val="276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Административно-управленческий аппарат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AF37E8" w:rsidRPr="000D26EF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AF37E8" w:rsidRPr="000D26EF" w:rsidTr="00AF37E8">
        <w:trPr>
          <w:trHeight w:val="132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AF37E8" w:rsidRPr="000D26EF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AF37E8" w:rsidRPr="000D26EF" w:rsidTr="00AF37E8">
        <w:trPr>
          <w:trHeight w:val="273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AF37E8" w:rsidRPr="000D26EF" w:rsidRDefault="00736C66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AF37E8" w:rsidRPr="000D26EF" w:rsidTr="00AF37E8">
        <w:trPr>
          <w:trHeight w:val="273"/>
        </w:trPr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Соотношение средней заработной платы работников учреждений культуры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Колпашевско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района Томской области и средней заработной платы по Томской области,%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47,9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65,9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73,2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66,5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74,4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103,9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111,1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106,8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104,3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98,9</w:t>
            </w:r>
          </w:p>
        </w:tc>
      </w:tr>
      <w:tr w:rsidR="00AF37E8" w:rsidTr="00AF37E8">
        <w:trPr>
          <w:trHeight w:val="273"/>
        </w:trPr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Темп роста средней 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 xml:space="preserve">заработной платы работников учреждений культуры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Колпашевско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района Томской области к предыдущему году, %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F37E8" w:rsidRPr="00AF4594" w:rsidTr="00AF37E8">
        <w:tc>
          <w:tcPr>
            <w:tcW w:w="16295" w:type="dxa"/>
            <w:gridSpan w:val="20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Информация, рекомендованная Минкультуры России, для расчета дополнительной потребности средств на повышение заработной платы работников учреждений культуры</w:t>
            </w:r>
          </w:p>
        </w:tc>
      </w:tr>
      <w:tr w:rsidR="00AF37E8" w:rsidRPr="00B46ADE" w:rsidTr="00AF37E8">
        <w:trPr>
          <w:cantSplit/>
          <w:trHeight w:val="697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3 950,0</w:t>
            </w:r>
          </w:p>
        </w:tc>
        <w:tc>
          <w:tcPr>
            <w:tcW w:w="719" w:type="dxa"/>
            <w:vAlign w:val="center"/>
          </w:tcPr>
          <w:p w:rsidR="00AF37E8" w:rsidRPr="00EE255C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3 997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3 959,3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3 885,0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3 728,3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3 747,8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3 752,9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3 761,7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3 754,4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3 759,6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3 766,8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3 779,6</w:t>
            </w:r>
          </w:p>
        </w:tc>
        <w:tc>
          <w:tcPr>
            <w:tcW w:w="850" w:type="dxa"/>
            <w:vAlign w:val="center"/>
          </w:tcPr>
          <w:p w:rsidR="00AF37E8" w:rsidRPr="00B46ADE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AF37E8" w:rsidRPr="00B46ADE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AF37E8" w:rsidRPr="00611BB0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765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</w:tr>
      <w:tr w:rsidR="00AF37E8" w:rsidTr="00AF37E8">
        <w:trPr>
          <w:cantSplit/>
          <w:trHeight w:val="697"/>
        </w:trPr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Доля средств от приносящей доход деятельности в ФОТ работников учреждений культуры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Колпашевско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района Томской области, %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19" w:type="dxa"/>
            <w:vAlign w:val="center"/>
          </w:tcPr>
          <w:p w:rsidR="00AF37E8" w:rsidRPr="00EE255C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</w:tr>
      <w:tr w:rsidR="00AF37E8" w:rsidTr="00AF37E8">
        <w:trPr>
          <w:cantSplit/>
          <w:trHeight w:val="697"/>
        </w:trPr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Соотношение объема средств от оптимизации к сумме средств,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предусмот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ренных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на повышение </w:t>
            </w:r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оплаты труда работников учреждений культуры</w:t>
            </w:r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Колпашевско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района Томской области, %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</w:tr>
      <w:tr w:rsidR="00AF37E8" w:rsidRPr="00AF4594" w:rsidTr="00AF37E8">
        <w:trPr>
          <w:cantSplit/>
          <w:trHeight w:val="191"/>
        </w:trPr>
        <w:tc>
          <w:tcPr>
            <w:tcW w:w="851" w:type="dxa"/>
          </w:tcPr>
          <w:p w:rsidR="00AF37E8" w:rsidRPr="00AF4594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proofErr w:type="spellStart"/>
            <w:proofErr w:type="gram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</w:t>
            </w:r>
            <w:proofErr w:type="spellEnd"/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сочная</w:t>
            </w:r>
            <w:proofErr w:type="gram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численность работников учреждений культуры </w:t>
            </w:r>
            <w:proofErr w:type="spellStart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Колпашевско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</w:t>
            </w:r>
            <w:proofErr w:type="spellEnd"/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 района Томской области, чел.</w:t>
            </w:r>
          </w:p>
        </w:tc>
        <w:tc>
          <w:tcPr>
            <w:tcW w:w="719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19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862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2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2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207,2</w:t>
            </w:r>
          </w:p>
        </w:tc>
        <w:tc>
          <w:tcPr>
            <w:tcW w:w="72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208,7</w:t>
            </w:r>
          </w:p>
        </w:tc>
        <w:tc>
          <w:tcPr>
            <w:tcW w:w="785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863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838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203,3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AF37E8" w:rsidRPr="00AF4594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</w:tr>
      <w:tr w:rsidR="00AF37E8" w:rsidRPr="000D26EF" w:rsidTr="00AF37E8">
        <w:trPr>
          <w:cantSplit/>
          <w:trHeight w:val="191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37E8" w:rsidRPr="00AF4594" w:rsidTr="00AF37E8">
        <w:trPr>
          <w:cantSplit/>
          <w:trHeight w:val="191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Администра</w:t>
            </w:r>
            <w:proofErr w:type="spellEnd"/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тивно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управленчес</w:t>
            </w:r>
            <w:proofErr w:type="spellEnd"/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кий персонал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863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838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8,8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AF37E8" w:rsidRPr="00AF4594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</w:tr>
      <w:tr w:rsidR="00AF37E8" w:rsidRPr="00AF4594" w:rsidTr="00AF37E8">
        <w:trPr>
          <w:cantSplit/>
          <w:trHeight w:val="191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863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838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122,2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AF37E8" w:rsidRPr="00AF4594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</w:tr>
      <w:tr w:rsidR="00AF37E8" w:rsidRPr="00AF4594" w:rsidTr="00AF37E8">
        <w:trPr>
          <w:cantSplit/>
          <w:trHeight w:val="191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Вспомогательный персонал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863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838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72,3</w:t>
            </w:r>
          </w:p>
        </w:tc>
        <w:tc>
          <w:tcPr>
            <w:tcW w:w="851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AF37E8" w:rsidRPr="00AF4594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</w:tr>
      <w:tr w:rsidR="00AF37E8" w:rsidRPr="00AF4594" w:rsidTr="00AF37E8">
        <w:trPr>
          <w:cantSplit/>
          <w:trHeight w:val="191"/>
        </w:trPr>
        <w:tc>
          <w:tcPr>
            <w:tcW w:w="16295" w:type="dxa"/>
            <w:gridSpan w:val="20"/>
          </w:tcPr>
          <w:p w:rsidR="00AF37E8" w:rsidRPr="00AF4594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sz w:val="14"/>
                <w:szCs w:val="14"/>
              </w:rPr>
              <w:t>Расчет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дополнительной потребности средств на повышение заработной платы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 Колпашевского района</w:t>
            </w:r>
          </w:p>
        </w:tc>
      </w:tr>
      <w:tr w:rsidR="00AF37E8" w:rsidRPr="00B46ADE" w:rsidTr="00AF37E8">
        <w:trPr>
          <w:cantSplit/>
          <w:trHeight w:val="285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с начислениями, тыс. руб.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43 391,0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66 202,5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67 034,5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79 325,4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77 022,5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73 685,6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73 226,7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76 431,1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77 849,7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108 806,9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107 579,6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127 041,1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124 242,0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124 491,3</w:t>
            </w:r>
          </w:p>
        </w:tc>
        <w:tc>
          <w:tcPr>
            <w:tcW w:w="850" w:type="dxa"/>
            <w:vAlign w:val="center"/>
          </w:tcPr>
          <w:p w:rsidR="00AF37E8" w:rsidRPr="00B46ADE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128 432,1</w:t>
            </w:r>
          </w:p>
        </w:tc>
        <w:tc>
          <w:tcPr>
            <w:tcW w:w="851" w:type="dxa"/>
            <w:vAlign w:val="center"/>
          </w:tcPr>
          <w:p w:rsidR="00AF37E8" w:rsidRPr="00B46ADE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128 548,4</w:t>
            </w:r>
          </w:p>
        </w:tc>
        <w:tc>
          <w:tcPr>
            <w:tcW w:w="850" w:type="dxa"/>
            <w:vAlign w:val="center"/>
          </w:tcPr>
          <w:p w:rsidR="00AF37E8" w:rsidRPr="00B46ADE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128 548,5</w:t>
            </w:r>
          </w:p>
        </w:tc>
        <w:tc>
          <w:tcPr>
            <w:tcW w:w="847" w:type="dxa"/>
            <w:vAlign w:val="center"/>
          </w:tcPr>
          <w:p w:rsidR="00AF37E8" w:rsidRPr="00B46ADE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131 572,8</w:t>
            </w:r>
          </w:p>
        </w:tc>
        <w:tc>
          <w:tcPr>
            <w:tcW w:w="847" w:type="dxa"/>
            <w:vAlign w:val="center"/>
          </w:tcPr>
          <w:p w:rsidR="00AF37E8" w:rsidRPr="00B46ADE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131 572,8</w:t>
            </w:r>
          </w:p>
        </w:tc>
      </w:tr>
      <w:tr w:rsidR="00AF37E8" w:rsidRPr="000D26EF" w:rsidTr="00AF37E8">
        <w:trPr>
          <w:cantSplit/>
          <w:trHeight w:val="60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 учетом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: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37E8" w:rsidRPr="000D26EF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6202AF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Объ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ма средств от оптимизации за с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чё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т сокращения численности работников учреждений культуры,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2 527,8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1 871,3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2 330,3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2 432,2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3 856,2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5 389,6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6 617,0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7 814,0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10 652,9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10 674,3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6 759,6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11 281,5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11 281,5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37E8" w:rsidRPr="000D26EF" w:rsidTr="00AF37E8">
        <w:trPr>
          <w:cantSplit/>
          <w:trHeight w:val="60"/>
        </w:trPr>
        <w:tc>
          <w:tcPr>
            <w:tcW w:w="851" w:type="dxa"/>
          </w:tcPr>
          <w:p w:rsidR="00AF37E8" w:rsidRPr="00513468" w:rsidRDefault="00AF37E8" w:rsidP="006202AF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за сч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т средств от приносящей доход деятельности,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78,2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62,6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Темп роста средств от приносящей доход деятельности в ФОТ к предыдущему году, %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Прирост ФОТ с начислениями к 2013 г. 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дополнитель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потребность средств на повышение заработной платы работников учреждений культуры),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23 643,5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За счет средств консолидированного бюджета,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23 812,7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12 284,6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10 028,7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6 691,7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6 203,2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9 407,5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10 824,7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41 781,8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40 554,3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60 015,9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57 249,7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57 499,0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61 469,4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61 556,1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61 488,6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64 512,9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64 512,9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 xml:space="preserve">включая средства, </w:t>
            </w:r>
            <w:proofErr w:type="gramStart"/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предусмотрен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ные</w:t>
            </w:r>
            <w:proofErr w:type="spellEnd"/>
            <w:proofErr w:type="gramEnd"/>
            <w:r w:rsidRPr="008E6319">
              <w:rPr>
                <w:rFonts w:ascii="Times New Roman" w:hAnsi="Times New Roman" w:cs="Times New Roman"/>
                <w:sz w:val="12"/>
                <w:szCs w:val="14"/>
              </w:rPr>
              <w:t xml:space="preserve"> на  повышение заработной платы работников учреждений культуры, тыс. руб.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10 698,1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10 313,0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5 194,6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5 194,4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36 743,8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36 614,1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56 075,7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55 620,6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34 999,6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34 999,6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 xml:space="preserve">включая средства, 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предусмотрен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ные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на 2013 год в рамках индексации ФОТ на 4,5%, тыс. руб.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6202AF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средства на увеличение штатной численности в 2013 году, </w:t>
            </w:r>
          </w:p>
          <w:p w:rsidR="006202AF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2017-2018 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годах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</w:p>
          <w:p w:rsidR="006202AF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2020 году </w:t>
            </w:r>
          </w:p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тыс. руб.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1 001,3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средства на обеспечение заработной платы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низкооплачи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ваемой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категории до МРОТ начиная с 2016 года,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1 306,0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2 723,2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4 029,2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795,0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включая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дополнитель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ные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средства бюджетов муниципальных образований Томской области и областных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государствен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ных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учреждений на увеличение численности,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Pr="00DE0CAA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4 357,9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в 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.ч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дотация муниципальным образованиям Томской области, тыс. руб.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</w:tr>
      <w:tr w:rsidR="00AF37E8" w:rsidRPr="00787A7B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6202AF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средства, полученные за сч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 проведения мероприятий по оптимизации, (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.), из них: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1 586,5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1 497,1</w:t>
            </w:r>
          </w:p>
        </w:tc>
        <w:tc>
          <w:tcPr>
            <w:tcW w:w="785" w:type="dxa"/>
            <w:vAlign w:val="center"/>
          </w:tcPr>
          <w:p w:rsidR="00AF37E8" w:rsidRPr="00787A7B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63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38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AF37E8" w:rsidRPr="00787A7B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AF37E8" w:rsidRPr="00787A7B" w:rsidRDefault="00611BB0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AF37E8" w:rsidRPr="00A76B5D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от </w:t>
            </w:r>
            <w:proofErr w:type="spellStart"/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реструктури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зации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сети, тыс. рублей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808,0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1 055,0</w:t>
            </w:r>
          </w:p>
        </w:tc>
        <w:tc>
          <w:tcPr>
            <w:tcW w:w="785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63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38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AF37E8" w:rsidRPr="00A76B5D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AF37E8" w:rsidRPr="00A76B5D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6202AF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сокращения и оптимизации расходов на содержание учреждений,</w:t>
            </w:r>
          </w:p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тыс. рублей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778,5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442,1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6202AF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за сч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 средств от приносящей доход деятельности, тыс. руб.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-169,3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-10,9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-9,2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-9,2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Default="00AF37E8" w:rsidP="006202AF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Итого, объ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м средств, 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предусмотрен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ный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на повышение оплаты труда, тыс. руб.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23 643,5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AF37E8" w:rsidRDefault="00AF37E8" w:rsidP="00736C66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="00736C66">
              <w:rPr>
                <w:rFonts w:ascii="Times New Roman" w:hAnsi="Times New Roman" w:cs="Times New Roman"/>
                <w:sz w:val="14"/>
                <w:szCs w:val="14"/>
              </w:rPr>
              <w:t> 397,6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</w:tr>
      <w:tr w:rsidR="00AF37E8" w:rsidTr="00AF37E8">
        <w:trPr>
          <w:cantSplit/>
          <w:trHeight w:val="60"/>
        </w:trPr>
        <w:tc>
          <w:tcPr>
            <w:tcW w:w="851" w:type="dxa"/>
          </w:tcPr>
          <w:p w:rsidR="00AF37E8" w:rsidRPr="00DE0CAA" w:rsidRDefault="00AF37E8" w:rsidP="006202AF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Соотношение объ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ма средств от оптимизации к сумме объ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ё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ма средств, </w:t>
            </w:r>
            <w:proofErr w:type="gram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предусмотрен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ного</w:t>
            </w:r>
            <w:proofErr w:type="spellEnd"/>
            <w:proofErr w:type="gramEnd"/>
            <w:r w:rsidRPr="00DE0CAA">
              <w:rPr>
                <w:rFonts w:ascii="Times New Roman" w:hAnsi="Times New Roman" w:cs="Times New Roman"/>
                <w:sz w:val="12"/>
                <w:szCs w:val="14"/>
              </w:rPr>
              <w:t xml:space="preserve"> на повышение оплаты труда, %</w:t>
            </w:r>
          </w:p>
        </w:tc>
        <w:tc>
          <w:tcPr>
            <w:tcW w:w="719" w:type="dxa"/>
            <w:vAlign w:val="center"/>
          </w:tcPr>
          <w:p w:rsidR="00AF37E8" w:rsidRPr="00DE0CAA" w:rsidRDefault="00AF37E8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62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72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785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863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38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50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47" w:type="dxa"/>
            <w:vAlign w:val="center"/>
          </w:tcPr>
          <w:p w:rsidR="00AF37E8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</w:tr>
      <w:tr w:rsidR="00AF37E8" w:rsidRPr="000D26EF" w:rsidTr="00AF37E8">
        <w:trPr>
          <w:cantSplit/>
          <w:trHeight w:val="228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Ассигнования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4"/>
              </w:rPr>
              <w:t>консолидиро</w:t>
            </w:r>
            <w:proofErr w:type="spellEnd"/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ванного бюджета (нарастающим итогом к уровню 2012 года)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тыс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.р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уб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.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31 557,0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31 172,0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57 602,8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57 473,1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76 934,6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76 479,5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5 858,7</w:t>
            </w:r>
          </w:p>
        </w:tc>
        <w:tc>
          <w:tcPr>
            <w:tcW w:w="847" w:type="dxa"/>
            <w:vAlign w:val="center"/>
          </w:tcPr>
          <w:p w:rsidR="00AF37E8" w:rsidRPr="000D26EF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55 858,7</w:t>
            </w:r>
          </w:p>
        </w:tc>
      </w:tr>
      <w:tr w:rsidR="00AF37E8" w:rsidRPr="000D26EF" w:rsidTr="00AF37E8">
        <w:trPr>
          <w:cantSplit/>
          <w:trHeight w:val="228"/>
        </w:trPr>
        <w:tc>
          <w:tcPr>
            <w:tcW w:w="851" w:type="dxa"/>
          </w:tcPr>
          <w:p w:rsidR="00AF37E8" w:rsidRPr="00513468" w:rsidRDefault="00AF37E8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Доля ФОТ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администра</w:t>
            </w:r>
            <w:proofErr w:type="spellEnd"/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тивно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-управ</w:t>
            </w:r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ленческого</w:t>
            </w:r>
            <w:proofErr w:type="spell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 и </w:t>
            </w:r>
            <w:proofErr w:type="spell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вспомога</w:t>
            </w:r>
            <w:proofErr w:type="spellEnd"/>
            <w:r w:rsidR="006202AF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тельного </w:t>
            </w:r>
            <w:proofErr w:type="gramStart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персонала</w:t>
            </w:r>
            <w:proofErr w:type="gramEnd"/>
            <w:r w:rsidRPr="00513468">
              <w:rPr>
                <w:rFonts w:ascii="Times New Roman" w:hAnsi="Times New Roman" w:cs="Times New Roman"/>
                <w:sz w:val="12"/>
                <w:szCs w:val="14"/>
              </w:rPr>
              <w:t xml:space="preserve"> в общем ФОТ, %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38,3</w:t>
            </w:r>
          </w:p>
        </w:tc>
        <w:tc>
          <w:tcPr>
            <w:tcW w:w="719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862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35,8</w:t>
            </w:r>
          </w:p>
        </w:tc>
        <w:tc>
          <w:tcPr>
            <w:tcW w:w="72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36,8</w:t>
            </w:r>
          </w:p>
        </w:tc>
        <w:tc>
          <w:tcPr>
            <w:tcW w:w="785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29,3</w:t>
            </w:r>
          </w:p>
        </w:tc>
        <w:tc>
          <w:tcPr>
            <w:tcW w:w="863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838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27,9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851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27,7</w:t>
            </w:r>
          </w:p>
        </w:tc>
        <w:tc>
          <w:tcPr>
            <w:tcW w:w="850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AF37E8" w:rsidRPr="000D26EF" w:rsidRDefault="00AF37E8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AF37E8" w:rsidRDefault="00611BB0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30,7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4EC8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202AF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4EC8" w:rsidRPr="0036121B" w:rsidRDefault="0036121B" w:rsidP="0036121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4557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6D4EC8" w:rsidRPr="006D4EC8" w:rsidRDefault="000D26EF" w:rsidP="0036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r w:rsidR="006D4EC8" w:rsidRPr="006D4EC8">
        <w:rPr>
          <w:rFonts w:ascii="Times New Roman" w:eastAsia="Times New Roman" w:hAnsi="Times New Roman" w:cs="Times New Roman"/>
          <w:lang w:eastAsia="ru-RU"/>
        </w:rPr>
        <w:t>.</w:t>
      </w:r>
      <w:r w:rsidR="004B4495">
        <w:rPr>
          <w:rFonts w:ascii="Times New Roman" w:eastAsia="Times New Roman" w:hAnsi="Times New Roman" w:cs="Times New Roman"/>
          <w:lang w:eastAsia="ru-RU"/>
        </w:rPr>
        <w:t>А</w:t>
      </w:r>
      <w:r w:rsidR="006D4EC8" w:rsidRPr="006D4EC8">
        <w:rPr>
          <w:rFonts w:ascii="Times New Roman" w:eastAsia="Times New Roman" w:hAnsi="Times New Roman" w:cs="Times New Roman"/>
          <w:lang w:eastAsia="ru-RU"/>
        </w:rPr>
        <w:t>.</w:t>
      </w:r>
      <w:r w:rsidR="004B4495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шеничникова</w:t>
      </w:r>
      <w:proofErr w:type="spellEnd"/>
    </w:p>
    <w:p w:rsidR="006D4EC8" w:rsidRPr="006D4EC8" w:rsidRDefault="002659D4" w:rsidP="0036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5 27 40</w:t>
      </w:r>
    </w:p>
    <w:p w:rsidR="006D4EC8" w:rsidRPr="006D4EC8" w:rsidRDefault="006D4EC8" w:rsidP="006D4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E1" w:rsidRDefault="00C92EE1"/>
    <w:sectPr w:rsidR="00C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A9" w:rsidRDefault="000E69A9">
      <w:pPr>
        <w:spacing w:after="0" w:line="240" w:lineRule="auto"/>
      </w:pPr>
      <w:r>
        <w:separator/>
      </w:r>
    </w:p>
  </w:endnote>
  <w:endnote w:type="continuationSeparator" w:id="0">
    <w:p w:rsidR="000E69A9" w:rsidRDefault="000E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AF" w:rsidRDefault="006202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AF" w:rsidRDefault="006202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AF" w:rsidRDefault="00620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A9" w:rsidRDefault="000E69A9">
      <w:pPr>
        <w:spacing w:after="0" w:line="240" w:lineRule="auto"/>
      </w:pPr>
      <w:r>
        <w:separator/>
      </w:r>
    </w:p>
  </w:footnote>
  <w:footnote w:type="continuationSeparator" w:id="0">
    <w:p w:rsidR="000E69A9" w:rsidRDefault="000E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AF" w:rsidRDefault="00620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90271"/>
      <w:docPartObj>
        <w:docPartGallery w:val="Page Numbers (Top of Page)"/>
        <w:docPartUnique/>
      </w:docPartObj>
    </w:sdtPr>
    <w:sdtEndPr/>
    <w:sdtContent>
      <w:p w:rsidR="006202AF" w:rsidRDefault="006202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BF" w:rsidRPr="007439BF">
          <w:rPr>
            <w:noProof/>
            <w:lang w:val="ru-RU"/>
          </w:rPr>
          <w:t>9</w:t>
        </w:r>
        <w:r>
          <w:fldChar w:fldCharType="end"/>
        </w:r>
      </w:p>
    </w:sdtContent>
  </w:sdt>
  <w:p w:rsidR="00AF37E8" w:rsidRDefault="00AF37E8" w:rsidP="00AF37E8">
    <w:pPr>
      <w:pStyle w:val="a3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AF" w:rsidRDefault="00620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B23DF"/>
    <w:rsid w:val="000D26EF"/>
    <w:rsid w:val="000E69A9"/>
    <w:rsid w:val="001710D0"/>
    <w:rsid w:val="001A7785"/>
    <w:rsid w:val="002618E6"/>
    <w:rsid w:val="002659D4"/>
    <w:rsid w:val="00271B6C"/>
    <w:rsid w:val="00281804"/>
    <w:rsid w:val="002C6813"/>
    <w:rsid w:val="002D3A34"/>
    <w:rsid w:val="002D785F"/>
    <w:rsid w:val="00321924"/>
    <w:rsid w:val="00332CF9"/>
    <w:rsid w:val="00346911"/>
    <w:rsid w:val="0036121B"/>
    <w:rsid w:val="00371A2F"/>
    <w:rsid w:val="003E7646"/>
    <w:rsid w:val="003F47A0"/>
    <w:rsid w:val="004207E6"/>
    <w:rsid w:val="00472BB4"/>
    <w:rsid w:val="004B4495"/>
    <w:rsid w:val="004C1601"/>
    <w:rsid w:val="004C3E39"/>
    <w:rsid w:val="004F1704"/>
    <w:rsid w:val="005813DB"/>
    <w:rsid w:val="005E5C90"/>
    <w:rsid w:val="00602364"/>
    <w:rsid w:val="00611BB0"/>
    <w:rsid w:val="006202AF"/>
    <w:rsid w:val="00631A35"/>
    <w:rsid w:val="00644D1D"/>
    <w:rsid w:val="00665B80"/>
    <w:rsid w:val="00680CB2"/>
    <w:rsid w:val="006D09F4"/>
    <w:rsid w:val="006D4EC8"/>
    <w:rsid w:val="006E549A"/>
    <w:rsid w:val="00713116"/>
    <w:rsid w:val="00723C14"/>
    <w:rsid w:val="00732B2C"/>
    <w:rsid w:val="00736C66"/>
    <w:rsid w:val="007439BF"/>
    <w:rsid w:val="00745446"/>
    <w:rsid w:val="00750C74"/>
    <w:rsid w:val="00751DF3"/>
    <w:rsid w:val="007974EB"/>
    <w:rsid w:val="007B336C"/>
    <w:rsid w:val="007B4B1C"/>
    <w:rsid w:val="007B71B1"/>
    <w:rsid w:val="007E6F29"/>
    <w:rsid w:val="007E7E30"/>
    <w:rsid w:val="008165A5"/>
    <w:rsid w:val="008507A0"/>
    <w:rsid w:val="008E6794"/>
    <w:rsid w:val="008F717A"/>
    <w:rsid w:val="00917446"/>
    <w:rsid w:val="009E02E4"/>
    <w:rsid w:val="00A1378F"/>
    <w:rsid w:val="00A97E3C"/>
    <w:rsid w:val="00AB0F0F"/>
    <w:rsid w:val="00AF37E8"/>
    <w:rsid w:val="00B30E51"/>
    <w:rsid w:val="00B42478"/>
    <w:rsid w:val="00B46ADE"/>
    <w:rsid w:val="00B842F7"/>
    <w:rsid w:val="00BA7BF1"/>
    <w:rsid w:val="00BB577F"/>
    <w:rsid w:val="00BB64E1"/>
    <w:rsid w:val="00C67C40"/>
    <w:rsid w:val="00C75BAB"/>
    <w:rsid w:val="00C87AC9"/>
    <w:rsid w:val="00C92EE1"/>
    <w:rsid w:val="00D026AE"/>
    <w:rsid w:val="00D0763A"/>
    <w:rsid w:val="00D46576"/>
    <w:rsid w:val="00D5198E"/>
    <w:rsid w:val="00D648FF"/>
    <w:rsid w:val="00DC195C"/>
    <w:rsid w:val="00DD6C8F"/>
    <w:rsid w:val="00DF0159"/>
    <w:rsid w:val="00DF7409"/>
    <w:rsid w:val="00E93B3A"/>
    <w:rsid w:val="00F24CE4"/>
    <w:rsid w:val="00F479FA"/>
    <w:rsid w:val="00F8746F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Людмила Игоревна</dc:creator>
  <cp:lastModifiedBy>Григоренко Татьяна Викторовна</cp:lastModifiedBy>
  <cp:revision>2</cp:revision>
  <cp:lastPrinted>2022-02-09T08:25:00Z</cp:lastPrinted>
  <dcterms:created xsi:type="dcterms:W3CDTF">2022-02-09T08:30:00Z</dcterms:created>
  <dcterms:modified xsi:type="dcterms:W3CDTF">2022-02-09T08:30:00Z</dcterms:modified>
</cp:coreProperties>
</file>