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0E6465" w:rsidP="001D34CD">
            <w:pPr>
              <w:spacing w:after="240"/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047335" w:rsidRDefault="00047335">
      <w:pPr>
        <w:rPr>
          <w:sz w:val="28"/>
          <w:szCs w:val="28"/>
        </w:rPr>
      </w:pPr>
      <w:r w:rsidRPr="00047335">
        <w:rPr>
          <w:sz w:val="28"/>
          <w:szCs w:val="28"/>
        </w:rPr>
        <w:t>16.07.2013</w:t>
      </w:r>
      <w:r w:rsidR="00786787" w:rsidRPr="00047335">
        <w:rPr>
          <w:sz w:val="28"/>
          <w:szCs w:val="28"/>
        </w:rPr>
        <w:t xml:space="preserve"> </w:t>
      </w:r>
      <w:r w:rsidR="00647E1A" w:rsidRPr="00047335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786787" w:rsidRPr="00047335">
        <w:rPr>
          <w:sz w:val="28"/>
          <w:szCs w:val="28"/>
        </w:rPr>
        <w:t xml:space="preserve">№  </w:t>
      </w:r>
      <w:r>
        <w:rPr>
          <w:sz w:val="28"/>
          <w:szCs w:val="28"/>
        </w:rPr>
        <w:t>707</w:t>
      </w:r>
    </w:p>
    <w:p w:rsidR="00786787" w:rsidRDefault="00786787"/>
    <w:p w:rsidR="00CE5BA0" w:rsidRPr="008527E6" w:rsidRDefault="008527E6" w:rsidP="008527E6">
      <w:pPr>
        <w:ind w:right="-1"/>
        <w:jc w:val="center"/>
        <w:rPr>
          <w:sz w:val="28"/>
          <w:szCs w:val="28"/>
        </w:rPr>
      </w:pPr>
      <w:r w:rsidRPr="008527E6">
        <w:rPr>
          <w:sz w:val="28"/>
          <w:szCs w:val="28"/>
        </w:rPr>
        <w:t xml:space="preserve">О внесении изменений в постановление </w:t>
      </w:r>
      <w:r w:rsidR="004F4474">
        <w:rPr>
          <w:sz w:val="28"/>
          <w:szCs w:val="28"/>
        </w:rPr>
        <w:t>Главы</w:t>
      </w:r>
      <w:r w:rsidRPr="008527E6">
        <w:rPr>
          <w:sz w:val="28"/>
          <w:szCs w:val="28"/>
        </w:rPr>
        <w:t xml:space="preserve"> Колпашевского района от 04.12.2009 № 1286 «</w:t>
      </w:r>
      <w:r w:rsidR="00A02D12" w:rsidRPr="008527E6">
        <w:rPr>
          <w:sz w:val="28"/>
          <w:szCs w:val="28"/>
        </w:rPr>
        <w:t xml:space="preserve">Об утверждении Порядка </w:t>
      </w:r>
      <w:r w:rsidRPr="008527E6">
        <w:rPr>
          <w:sz w:val="28"/>
          <w:szCs w:val="28"/>
        </w:rPr>
        <w:t>принятия решений о разработке долгосрочных целевых программ, их формирования и реализации в муниципальном образовании «Колпашевский район» (в редакции</w:t>
      </w:r>
      <w:r>
        <w:rPr>
          <w:sz w:val="28"/>
          <w:szCs w:val="28"/>
        </w:rPr>
        <w:t xml:space="preserve"> постановлений Администрации Колпашевского района от 04.05.2010 № 646, от 03.02.2011 № 54, от 08.10.2012 № 991)</w:t>
      </w:r>
    </w:p>
    <w:p w:rsidR="008527E6" w:rsidRDefault="008527E6" w:rsidP="008527E6">
      <w:pPr>
        <w:ind w:right="-1"/>
        <w:jc w:val="center"/>
        <w:rPr>
          <w:sz w:val="26"/>
          <w:szCs w:val="26"/>
        </w:rPr>
      </w:pPr>
    </w:p>
    <w:p w:rsidR="008527E6" w:rsidRPr="00607CDD" w:rsidRDefault="008527E6" w:rsidP="008527E6">
      <w:pPr>
        <w:ind w:right="-1"/>
        <w:jc w:val="center"/>
        <w:rPr>
          <w:sz w:val="26"/>
          <w:szCs w:val="26"/>
        </w:rPr>
      </w:pPr>
    </w:p>
    <w:p w:rsidR="00A02D12" w:rsidRDefault="0023280E" w:rsidP="0023280E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</w:t>
      </w:r>
      <w:r w:rsidR="008527E6">
        <w:rPr>
          <w:sz w:val="28"/>
        </w:rPr>
        <w:t>приведения нормативно-правовых актов Колпашевского района в соответствие с действующим законодательством, в с</w:t>
      </w:r>
      <w:r w:rsidR="004F4474">
        <w:rPr>
          <w:sz w:val="28"/>
        </w:rPr>
        <w:t xml:space="preserve">оответствии </w:t>
      </w:r>
      <w:proofErr w:type="gramStart"/>
      <w:r w:rsidR="004F4474">
        <w:rPr>
          <w:sz w:val="28"/>
        </w:rPr>
        <w:t>со</w:t>
      </w:r>
      <w:proofErr w:type="gramEnd"/>
      <w:r w:rsidR="004F4474">
        <w:rPr>
          <w:sz w:val="28"/>
        </w:rPr>
        <w:t xml:space="preserve"> ст. 179 Бюджетного кодекса Российской Федерации</w:t>
      </w:r>
      <w:r>
        <w:rPr>
          <w:sz w:val="28"/>
        </w:rPr>
        <w:t xml:space="preserve"> </w:t>
      </w:r>
    </w:p>
    <w:p w:rsidR="0023280E" w:rsidRDefault="0023280E" w:rsidP="0023280E">
      <w:pPr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4F4474" w:rsidRPr="00E03058" w:rsidRDefault="004F4474" w:rsidP="00E03058">
      <w:pPr>
        <w:pStyle w:val="ab"/>
        <w:numPr>
          <w:ilvl w:val="0"/>
          <w:numId w:val="6"/>
        </w:numPr>
        <w:ind w:left="0" w:right="-1" w:firstLine="720"/>
        <w:jc w:val="both"/>
        <w:rPr>
          <w:sz w:val="28"/>
          <w:szCs w:val="28"/>
        </w:rPr>
      </w:pPr>
      <w:r w:rsidRPr="00E03058">
        <w:rPr>
          <w:sz w:val="28"/>
        </w:rPr>
        <w:t xml:space="preserve">Внести в постановление Главы Колпашевского района от 04.12.2009 № 1286 </w:t>
      </w:r>
      <w:r w:rsidRPr="00E03058">
        <w:rPr>
          <w:sz w:val="28"/>
          <w:szCs w:val="28"/>
        </w:rPr>
        <w:t xml:space="preserve">«Об утверждении Порядка принятия решений о разработке долгосрочных целевых программ, их формирования и реализации в муниципальном образовании «Колпашевский район» </w:t>
      </w:r>
      <w:r w:rsidR="00E03058" w:rsidRPr="00E03058">
        <w:rPr>
          <w:sz w:val="28"/>
          <w:szCs w:val="28"/>
        </w:rPr>
        <w:t>(в редакции постановлений Администрации Колпашевского района от 04.05.2010 № 646, от 03.02.2011 № 54, от 08.10.2012 № 991)</w:t>
      </w:r>
      <w:r w:rsidR="00E03058">
        <w:rPr>
          <w:sz w:val="28"/>
          <w:szCs w:val="28"/>
        </w:rPr>
        <w:t xml:space="preserve"> </w:t>
      </w:r>
      <w:r w:rsidRPr="00E03058">
        <w:rPr>
          <w:sz w:val="28"/>
          <w:szCs w:val="28"/>
        </w:rPr>
        <w:t>следующие изменения:</w:t>
      </w:r>
    </w:p>
    <w:p w:rsidR="004F4474" w:rsidRDefault="004F4474" w:rsidP="004F4474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постановления слова «долгосрочных целевых» </w:t>
      </w:r>
      <w:proofErr w:type="gramStart"/>
      <w:r>
        <w:rPr>
          <w:sz w:val="28"/>
          <w:szCs w:val="28"/>
        </w:rPr>
        <w:t>заменить на слов</w:t>
      </w:r>
      <w:r w:rsidR="002D6E7A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«муниципальных».</w:t>
      </w:r>
    </w:p>
    <w:p w:rsidR="002D6E7A" w:rsidRDefault="002D6E7A" w:rsidP="004F4474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постановления слова «долгосрочных целевых»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«муниципальных».</w:t>
      </w:r>
    </w:p>
    <w:p w:rsidR="002D6E7A" w:rsidRDefault="002D6E7A" w:rsidP="00021D65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140AF4">
        <w:rPr>
          <w:sz w:val="28"/>
          <w:szCs w:val="28"/>
        </w:rPr>
        <w:t>приложения «</w:t>
      </w:r>
      <w:r w:rsidR="00140AF4" w:rsidRPr="00E03058">
        <w:rPr>
          <w:sz w:val="28"/>
          <w:szCs w:val="28"/>
        </w:rPr>
        <w:t>Поряд</w:t>
      </w:r>
      <w:r w:rsidR="00140AF4">
        <w:rPr>
          <w:sz w:val="28"/>
          <w:szCs w:val="28"/>
        </w:rPr>
        <w:t>о</w:t>
      </w:r>
      <w:r w:rsidR="00140AF4" w:rsidRPr="00E03058">
        <w:rPr>
          <w:sz w:val="28"/>
          <w:szCs w:val="28"/>
        </w:rPr>
        <w:t>к принятия решений о разработке долгосрочных целевых программ, их формирования и реализации в муниципальном образовании «Колпашевский район»</w:t>
      </w:r>
      <w:r w:rsidR="00140AF4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 xml:space="preserve">слова «долгосрочных целевых»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«муниципальных».</w:t>
      </w:r>
    </w:p>
    <w:p w:rsidR="004F4474" w:rsidRDefault="00021D65" w:rsidP="00021D65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="00140AF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слова «долгосрочных целевых» </w:t>
      </w:r>
      <w:proofErr w:type="gramStart"/>
      <w:r>
        <w:rPr>
          <w:sz w:val="28"/>
          <w:szCs w:val="28"/>
        </w:rPr>
        <w:t>заменить на слов</w:t>
      </w:r>
      <w:r w:rsidR="002D6E7A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«муниципальных».</w:t>
      </w:r>
    </w:p>
    <w:p w:rsidR="00021D65" w:rsidRDefault="00021D65" w:rsidP="00021D65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="00140AF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слова «</w:t>
      </w:r>
      <w:proofErr w:type="gramStart"/>
      <w:r>
        <w:rPr>
          <w:sz w:val="28"/>
          <w:szCs w:val="28"/>
        </w:rPr>
        <w:t>долгосрочная</w:t>
      </w:r>
      <w:proofErr w:type="gramEnd"/>
      <w:r>
        <w:rPr>
          <w:sz w:val="28"/>
          <w:szCs w:val="28"/>
        </w:rPr>
        <w:t xml:space="preserve"> целевая» заменить на слов</w:t>
      </w:r>
      <w:r w:rsidR="002D6E7A">
        <w:rPr>
          <w:sz w:val="28"/>
          <w:szCs w:val="28"/>
        </w:rPr>
        <w:t>о</w:t>
      </w:r>
      <w:r>
        <w:rPr>
          <w:sz w:val="28"/>
          <w:szCs w:val="28"/>
        </w:rPr>
        <w:t xml:space="preserve"> «муниципальная».</w:t>
      </w:r>
    </w:p>
    <w:p w:rsidR="00021D65" w:rsidRDefault="00021D65" w:rsidP="00021D65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2D6E7A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2D6E7A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140AF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слова «долгосрочные целевые» </w:t>
      </w:r>
      <w:proofErr w:type="gramStart"/>
      <w:r>
        <w:rPr>
          <w:sz w:val="28"/>
          <w:szCs w:val="28"/>
        </w:rPr>
        <w:t>заменить на слов</w:t>
      </w:r>
      <w:r w:rsidR="002D6E7A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«муниципальные».</w:t>
      </w:r>
    </w:p>
    <w:p w:rsidR="00021D65" w:rsidRDefault="00021D65" w:rsidP="00021D65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6E7A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="002D6E7A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6 </w:t>
      </w:r>
      <w:r w:rsidR="00140AF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слова «долгосрочной целевой» </w:t>
      </w:r>
      <w:proofErr w:type="gramStart"/>
      <w:r>
        <w:rPr>
          <w:sz w:val="28"/>
          <w:szCs w:val="28"/>
        </w:rPr>
        <w:t>заменить на слов</w:t>
      </w:r>
      <w:r w:rsidR="002D6E7A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«муниципальной».</w:t>
      </w:r>
    </w:p>
    <w:p w:rsidR="002D6E7A" w:rsidRDefault="00252667" w:rsidP="00021D65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2 пункта 14 </w:t>
      </w:r>
      <w:r w:rsidR="00140AF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слова «долгосрочной»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«муниципальной».</w:t>
      </w:r>
    </w:p>
    <w:p w:rsidR="00252667" w:rsidRDefault="00252667" w:rsidP="00021D65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</w:t>
      </w:r>
      <w:r w:rsidR="00836965">
        <w:rPr>
          <w:sz w:val="28"/>
          <w:szCs w:val="28"/>
        </w:rPr>
        <w:t>ах</w:t>
      </w:r>
      <w:r>
        <w:rPr>
          <w:sz w:val="28"/>
          <w:szCs w:val="28"/>
        </w:rPr>
        <w:t xml:space="preserve"> 2,3 и 5 пункта 15 </w:t>
      </w:r>
      <w:r w:rsidR="00140AF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слова «целевой» исключить.</w:t>
      </w:r>
    </w:p>
    <w:p w:rsidR="00252667" w:rsidRDefault="00252667" w:rsidP="00021D65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</w:t>
      </w:r>
      <w:r w:rsidR="00836965">
        <w:rPr>
          <w:sz w:val="28"/>
          <w:szCs w:val="28"/>
        </w:rPr>
        <w:t>ах</w:t>
      </w:r>
      <w:r>
        <w:rPr>
          <w:sz w:val="28"/>
          <w:szCs w:val="28"/>
        </w:rPr>
        <w:t xml:space="preserve"> 2,3 и 5 пункта 16</w:t>
      </w:r>
      <w:r w:rsidR="00140AF4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слова «целевой» исключить.</w:t>
      </w:r>
    </w:p>
    <w:p w:rsidR="002A17E3" w:rsidRPr="00140AF4" w:rsidRDefault="008B4168" w:rsidP="00140AF4">
      <w:pPr>
        <w:pStyle w:val="ab"/>
        <w:numPr>
          <w:ilvl w:val="1"/>
          <w:numId w:val="6"/>
        </w:numPr>
        <w:jc w:val="both"/>
        <w:rPr>
          <w:sz w:val="28"/>
          <w:szCs w:val="28"/>
        </w:rPr>
      </w:pPr>
      <w:r w:rsidRPr="00140AF4">
        <w:rPr>
          <w:sz w:val="28"/>
          <w:szCs w:val="28"/>
        </w:rPr>
        <w:t>П</w:t>
      </w:r>
      <w:r w:rsidR="002A17E3" w:rsidRPr="00140AF4">
        <w:rPr>
          <w:sz w:val="28"/>
          <w:szCs w:val="28"/>
        </w:rPr>
        <w:t>риложени</w:t>
      </w:r>
      <w:r w:rsidRPr="00140AF4">
        <w:rPr>
          <w:sz w:val="28"/>
          <w:szCs w:val="28"/>
        </w:rPr>
        <w:t>е</w:t>
      </w:r>
      <w:r w:rsidR="002A17E3" w:rsidRPr="00140AF4">
        <w:rPr>
          <w:sz w:val="28"/>
          <w:szCs w:val="28"/>
        </w:rPr>
        <w:t xml:space="preserve"> 1</w:t>
      </w:r>
      <w:r w:rsidRPr="00140AF4">
        <w:rPr>
          <w:sz w:val="28"/>
          <w:szCs w:val="28"/>
        </w:rPr>
        <w:t xml:space="preserve"> </w:t>
      </w:r>
      <w:r w:rsidR="00836965" w:rsidRPr="00140AF4">
        <w:rPr>
          <w:sz w:val="28"/>
          <w:szCs w:val="28"/>
        </w:rPr>
        <w:t xml:space="preserve">к Порядку </w:t>
      </w:r>
      <w:r w:rsidRPr="00140AF4">
        <w:rPr>
          <w:sz w:val="28"/>
          <w:szCs w:val="28"/>
        </w:rPr>
        <w:t>изложить в новой редакции:</w:t>
      </w:r>
    </w:p>
    <w:p w:rsidR="008B4168" w:rsidRDefault="008B4168" w:rsidP="008B4168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Порядку принятия решений и разработке муниципальных программ, их формирования и реализации в муниципальном образовании «Колпашевский район»</w:t>
      </w:r>
    </w:p>
    <w:p w:rsidR="008B4168" w:rsidRPr="008B4168" w:rsidRDefault="008B4168" w:rsidP="008B4168">
      <w:pPr>
        <w:jc w:val="center"/>
        <w:rPr>
          <w:b/>
          <w:sz w:val="28"/>
          <w:szCs w:val="28"/>
        </w:rPr>
      </w:pPr>
      <w:r w:rsidRPr="008B4168">
        <w:rPr>
          <w:b/>
          <w:sz w:val="28"/>
          <w:szCs w:val="28"/>
        </w:rPr>
        <w:t>Паспорт программы</w:t>
      </w:r>
    </w:p>
    <w:tbl>
      <w:tblPr>
        <w:tblStyle w:val="af1"/>
        <w:tblW w:w="0" w:type="auto"/>
        <w:tblLook w:val="04A0"/>
      </w:tblPr>
      <w:tblGrid>
        <w:gridCol w:w="3510"/>
        <w:gridCol w:w="1515"/>
        <w:gridCol w:w="1515"/>
        <w:gridCol w:w="1515"/>
        <w:gridCol w:w="1516"/>
      </w:tblGrid>
      <w:tr w:rsidR="00D3745B" w:rsidRPr="00D3745B" w:rsidTr="00D3745B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Наименование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Полное наименование муниципальной программы</w:t>
            </w: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Основание для разработки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Дата, номер, наименование соответствующего нормативного акта или иного документа, поручившего разработку проекта программы</w:t>
            </w: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Заказчик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Отраслевой (по сфере деятельности) отдел Администрации Колпашевского района, органы Администрации Колпашевского района, главные распорядители средств бюджета МО «Колпашевский район», отвечающие за подготовку и согласование проекта Программы, юридические и (или) физические лица в соответствии с заключенным договором</w:t>
            </w: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Куратор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Закрепляется распоряжением Администрации Колпашевского района</w:t>
            </w: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D3745B">
            <w:pPr>
              <w:jc w:val="both"/>
            </w:pPr>
            <w:r w:rsidRPr="00D3745B">
              <w:t>Исполнители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Перечень исполнителей программы</w:t>
            </w: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Сроки (этапы) реализации программы (подпрограмм)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Цели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D3745B">
            <w:pPr>
              <w:jc w:val="both"/>
            </w:pPr>
            <w:r w:rsidRPr="00D3745B">
              <w:t>Основные задачи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Перечень основных задач, обеспечивающих достижение поставленных целей</w:t>
            </w: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Перечень подпрограмм (основных направлений)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D3745B">
            <w:pPr>
              <w:jc w:val="both"/>
            </w:pPr>
            <w:r w:rsidRPr="00D3745B">
              <w:t>Объёмы и источники финансирования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Общий объём финансирования, в тыс</w:t>
            </w:r>
            <w:proofErr w:type="gramStart"/>
            <w:r w:rsidRPr="00D3745B">
              <w:t>.р</w:t>
            </w:r>
            <w:proofErr w:type="gramEnd"/>
            <w:r w:rsidRPr="00D3745B">
              <w:t>уб., в т.ч. по годам реализации:</w:t>
            </w:r>
          </w:p>
        </w:tc>
      </w:tr>
      <w:tr w:rsidR="00D3745B" w:rsidRPr="00D3745B" w:rsidTr="001678AC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По источникам финансирования</w:t>
            </w: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  <w:r w:rsidRPr="00D3745B">
              <w:t>20..</w:t>
            </w: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  <w:r w:rsidRPr="00D3745B">
              <w:t>20..</w:t>
            </w: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  <w:r w:rsidRPr="00D3745B">
              <w:t>20..</w:t>
            </w:r>
          </w:p>
        </w:tc>
        <w:tc>
          <w:tcPr>
            <w:tcW w:w="1516" w:type="dxa"/>
          </w:tcPr>
          <w:p w:rsidR="00D3745B" w:rsidRPr="00D3745B" w:rsidRDefault="00D3745B" w:rsidP="008B4168">
            <w:pPr>
              <w:jc w:val="both"/>
            </w:pPr>
            <w:r w:rsidRPr="00D3745B">
              <w:t>Всего:</w:t>
            </w:r>
          </w:p>
        </w:tc>
      </w:tr>
      <w:tr w:rsidR="00D3745B" w:rsidRPr="00D3745B" w:rsidTr="001678AC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Всего:</w:t>
            </w: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6" w:type="dxa"/>
          </w:tcPr>
          <w:p w:rsidR="00D3745B" w:rsidRPr="00D3745B" w:rsidRDefault="00D3745B" w:rsidP="008B4168">
            <w:pPr>
              <w:jc w:val="both"/>
            </w:pPr>
          </w:p>
        </w:tc>
      </w:tr>
      <w:tr w:rsidR="00D3745B" w:rsidRPr="00D3745B" w:rsidTr="001678AC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Федеральный бюджет</w:t>
            </w: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6" w:type="dxa"/>
          </w:tcPr>
          <w:p w:rsidR="00D3745B" w:rsidRPr="00D3745B" w:rsidRDefault="00D3745B" w:rsidP="008B4168">
            <w:pPr>
              <w:jc w:val="both"/>
            </w:pPr>
          </w:p>
        </w:tc>
      </w:tr>
      <w:tr w:rsidR="00D3745B" w:rsidRPr="00D3745B" w:rsidTr="001678AC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Областной бюджет</w:t>
            </w: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6" w:type="dxa"/>
          </w:tcPr>
          <w:p w:rsidR="00D3745B" w:rsidRPr="00D3745B" w:rsidRDefault="00D3745B" w:rsidP="008B4168">
            <w:pPr>
              <w:jc w:val="both"/>
            </w:pPr>
          </w:p>
        </w:tc>
      </w:tr>
      <w:tr w:rsidR="00D3745B" w:rsidRPr="00D3745B" w:rsidTr="001678AC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Местный бюджет</w:t>
            </w: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6" w:type="dxa"/>
          </w:tcPr>
          <w:p w:rsidR="00D3745B" w:rsidRPr="00D3745B" w:rsidRDefault="00D3745B" w:rsidP="008B4168">
            <w:pPr>
              <w:jc w:val="both"/>
            </w:pPr>
          </w:p>
        </w:tc>
      </w:tr>
      <w:tr w:rsidR="00D3745B" w:rsidRPr="00D3745B" w:rsidTr="001678AC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Внебюджетные источники</w:t>
            </w: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5" w:type="dxa"/>
          </w:tcPr>
          <w:p w:rsidR="00D3745B" w:rsidRPr="00D3745B" w:rsidRDefault="00D3745B" w:rsidP="008B4168">
            <w:pPr>
              <w:jc w:val="both"/>
            </w:pPr>
          </w:p>
        </w:tc>
        <w:tc>
          <w:tcPr>
            <w:tcW w:w="1516" w:type="dxa"/>
          </w:tcPr>
          <w:p w:rsidR="00D3745B" w:rsidRPr="00D3745B" w:rsidRDefault="00D3745B" w:rsidP="008B4168">
            <w:pPr>
              <w:jc w:val="both"/>
            </w:pP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8B4168">
            <w:pPr>
              <w:jc w:val="both"/>
            </w:pPr>
            <w:r w:rsidRPr="00D3745B">
              <w:t>Ожидаемые конечные результаты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>Кратко основные результаты (количественные или проверяемые качественные итоговые показатели (индикаторы) выполнения программы, на основании которых возможна оценка эффективности реализации программы)</w:t>
            </w:r>
          </w:p>
        </w:tc>
      </w:tr>
      <w:tr w:rsidR="00D3745B" w:rsidRPr="00D3745B" w:rsidTr="00D3745B">
        <w:tc>
          <w:tcPr>
            <w:tcW w:w="3510" w:type="dxa"/>
          </w:tcPr>
          <w:p w:rsidR="00D3745B" w:rsidRPr="00D3745B" w:rsidRDefault="00D3745B" w:rsidP="00D3745B">
            <w:pPr>
              <w:jc w:val="both"/>
            </w:pPr>
            <w:r w:rsidRPr="00D3745B">
              <w:t xml:space="preserve">Система организации управления и </w:t>
            </w:r>
            <w:proofErr w:type="gramStart"/>
            <w:r w:rsidRPr="00D3745B">
              <w:t>контроля за</w:t>
            </w:r>
            <w:proofErr w:type="gramEnd"/>
            <w:r w:rsidRPr="00D3745B">
              <w:t xml:space="preserve"> исполнением программы</w:t>
            </w:r>
          </w:p>
        </w:tc>
        <w:tc>
          <w:tcPr>
            <w:tcW w:w="6061" w:type="dxa"/>
            <w:gridSpan w:val="4"/>
          </w:tcPr>
          <w:p w:rsidR="00D3745B" w:rsidRPr="00D3745B" w:rsidRDefault="00D3745B" w:rsidP="008B4168">
            <w:pPr>
              <w:jc w:val="both"/>
            </w:pPr>
            <w:r w:rsidRPr="00D3745B">
              <w:t xml:space="preserve">Описание схемы подбора исполнителей и координации их деятельности. Методы </w:t>
            </w:r>
            <w:proofErr w:type="gramStart"/>
            <w:r w:rsidRPr="00D3745B">
              <w:t>контроля за</w:t>
            </w:r>
            <w:proofErr w:type="gramEnd"/>
            <w:r w:rsidRPr="00D3745B">
              <w:t xml:space="preserve"> целевым использованием финансовых ресурсов и достигнутыми результатами</w:t>
            </w:r>
          </w:p>
        </w:tc>
      </w:tr>
    </w:tbl>
    <w:p w:rsidR="008B4168" w:rsidRDefault="00D3745B" w:rsidP="00D3745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A17E3" w:rsidRDefault="002A17E3" w:rsidP="00140AF4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836965">
        <w:rPr>
          <w:sz w:val="28"/>
          <w:szCs w:val="28"/>
        </w:rPr>
        <w:t>е</w:t>
      </w:r>
      <w:r>
        <w:rPr>
          <w:sz w:val="28"/>
          <w:szCs w:val="28"/>
        </w:rPr>
        <w:t xml:space="preserve"> 2 </w:t>
      </w:r>
      <w:r w:rsidR="00836965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слова «долгосрочной целевой» </w:t>
      </w:r>
      <w:proofErr w:type="gramStart"/>
      <w:r>
        <w:rPr>
          <w:sz w:val="28"/>
          <w:szCs w:val="28"/>
        </w:rPr>
        <w:t xml:space="preserve">заменить на </w:t>
      </w:r>
      <w:r w:rsidR="00627518">
        <w:rPr>
          <w:sz w:val="28"/>
          <w:szCs w:val="28"/>
        </w:rPr>
        <w:t>слово</w:t>
      </w:r>
      <w:proofErr w:type="gramEnd"/>
      <w:r w:rsidR="00627518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«муниципальной».</w:t>
      </w:r>
    </w:p>
    <w:p w:rsidR="002A17E3" w:rsidRDefault="00836965" w:rsidP="00140AF4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приложение</w:t>
      </w:r>
      <w:r w:rsidR="002A17E3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к Порядку </w:t>
      </w:r>
      <w:r w:rsidR="002A17E3">
        <w:rPr>
          <w:sz w:val="28"/>
          <w:szCs w:val="28"/>
        </w:rPr>
        <w:t xml:space="preserve">слова «долгосрочной целевой» </w:t>
      </w:r>
      <w:proofErr w:type="gramStart"/>
      <w:r w:rsidR="002A17E3"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</w:t>
      </w:r>
      <w:r w:rsidR="002A17E3">
        <w:rPr>
          <w:sz w:val="28"/>
          <w:szCs w:val="28"/>
        </w:rPr>
        <w:t>«муниципальной».</w:t>
      </w:r>
    </w:p>
    <w:p w:rsidR="002A17E3" w:rsidRDefault="002A17E3" w:rsidP="00140AF4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форм</w:t>
      </w:r>
      <w:r w:rsidR="009F06FB">
        <w:rPr>
          <w:sz w:val="28"/>
          <w:szCs w:val="28"/>
        </w:rPr>
        <w:t>е</w:t>
      </w:r>
      <w:r>
        <w:rPr>
          <w:sz w:val="28"/>
          <w:szCs w:val="28"/>
        </w:rPr>
        <w:t xml:space="preserve"> 1 приложения 4</w:t>
      </w:r>
      <w:r w:rsidR="00612D6B" w:rsidRPr="00612D6B">
        <w:rPr>
          <w:sz w:val="28"/>
          <w:szCs w:val="28"/>
        </w:rPr>
        <w:t xml:space="preserve"> </w:t>
      </w:r>
      <w:r w:rsidR="00612D6B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слова «долгосрочной целевой» </w:t>
      </w:r>
      <w:proofErr w:type="gramStart"/>
      <w:r>
        <w:rPr>
          <w:sz w:val="28"/>
          <w:szCs w:val="28"/>
        </w:rPr>
        <w:t>заменить на</w:t>
      </w:r>
      <w:r w:rsidR="00836965">
        <w:rPr>
          <w:sz w:val="28"/>
          <w:szCs w:val="28"/>
        </w:rPr>
        <w:t xml:space="preserve"> слово</w:t>
      </w:r>
      <w:proofErr w:type="gramEnd"/>
      <w:r w:rsidR="00836965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«муниципальной».</w:t>
      </w:r>
    </w:p>
    <w:p w:rsidR="00CC722F" w:rsidRDefault="00CC722F" w:rsidP="00140AF4">
      <w:pPr>
        <w:pStyle w:val="ab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форм</w:t>
      </w:r>
      <w:r w:rsidR="009F06FB">
        <w:rPr>
          <w:sz w:val="28"/>
          <w:szCs w:val="28"/>
        </w:rPr>
        <w:t>е</w:t>
      </w:r>
      <w:r>
        <w:rPr>
          <w:sz w:val="28"/>
          <w:szCs w:val="28"/>
        </w:rPr>
        <w:t xml:space="preserve"> 2 приложения 4 </w:t>
      </w:r>
      <w:r w:rsidR="00612D6B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слова «ДЦП» </w:t>
      </w:r>
      <w:proofErr w:type="gramStart"/>
      <w:r>
        <w:rPr>
          <w:sz w:val="28"/>
          <w:szCs w:val="28"/>
        </w:rPr>
        <w:t xml:space="preserve">заменить на </w:t>
      </w:r>
      <w:r w:rsidR="00836965">
        <w:rPr>
          <w:sz w:val="28"/>
          <w:szCs w:val="28"/>
        </w:rPr>
        <w:t>слово</w:t>
      </w:r>
      <w:proofErr w:type="gramEnd"/>
      <w:r w:rsidR="00836965">
        <w:rPr>
          <w:sz w:val="28"/>
          <w:szCs w:val="28"/>
        </w:rPr>
        <w:t xml:space="preserve"> </w:t>
      </w:r>
      <w:r>
        <w:rPr>
          <w:sz w:val="28"/>
          <w:szCs w:val="28"/>
        </w:rPr>
        <w:t>«МП».</w:t>
      </w:r>
    </w:p>
    <w:p w:rsidR="00CC722F" w:rsidRDefault="00720DC7" w:rsidP="00140AF4">
      <w:pPr>
        <w:pStyle w:val="ab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Разработчикам программ в срок до 01.09.2013 внести соответствующие изменения в действующие долгосрочные целевые прог</w:t>
      </w:r>
      <w:r w:rsidR="00836965">
        <w:rPr>
          <w:sz w:val="28"/>
          <w:szCs w:val="28"/>
        </w:rPr>
        <w:t>р</w:t>
      </w:r>
      <w:r>
        <w:rPr>
          <w:sz w:val="28"/>
          <w:szCs w:val="28"/>
        </w:rPr>
        <w:t>аммы</w:t>
      </w:r>
      <w:r w:rsidR="00836965">
        <w:rPr>
          <w:sz w:val="28"/>
          <w:szCs w:val="28"/>
        </w:rPr>
        <w:t>, которыми предусмотрены мероприятия для реализации в 2014 и последующие годы</w:t>
      </w:r>
      <w:r>
        <w:rPr>
          <w:sz w:val="28"/>
          <w:szCs w:val="28"/>
        </w:rPr>
        <w:t>.</w:t>
      </w:r>
    </w:p>
    <w:p w:rsidR="00497AC3" w:rsidRPr="00497AC3" w:rsidRDefault="00497AC3" w:rsidP="0049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AC3">
        <w:rPr>
          <w:sz w:val="28"/>
          <w:szCs w:val="28"/>
        </w:rPr>
        <w:t>. Опубликовать настоящее постановление в Ведомостях органов местного самоуправления Колпашевского района.</w:t>
      </w:r>
    </w:p>
    <w:p w:rsidR="0023280E" w:rsidRDefault="00497AC3" w:rsidP="0023280E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23280E">
        <w:rPr>
          <w:sz w:val="28"/>
        </w:rPr>
        <w:t xml:space="preserve">. </w:t>
      </w:r>
      <w:proofErr w:type="gramStart"/>
      <w:r w:rsidR="0023280E">
        <w:rPr>
          <w:sz w:val="28"/>
        </w:rPr>
        <w:t>Контроль за</w:t>
      </w:r>
      <w:proofErr w:type="gramEnd"/>
      <w:r w:rsidR="0023280E">
        <w:rPr>
          <w:sz w:val="28"/>
        </w:rPr>
        <w:t xml:space="preserve"> исполнением настоящего постановления возложить на заместителя Главы Колпашевского района </w:t>
      </w:r>
      <w:r w:rsidR="00FC1C5C">
        <w:rPr>
          <w:sz w:val="28"/>
        </w:rPr>
        <w:t xml:space="preserve">по социальным вопросам </w:t>
      </w:r>
      <w:r w:rsidR="00047335">
        <w:rPr>
          <w:sz w:val="28"/>
        </w:rPr>
        <w:t xml:space="preserve">                </w:t>
      </w:r>
      <w:r w:rsidR="00FC1C5C">
        <w:rPr>
          <w:sz w:val="28"/>
        </w:rPr>
        <w:t>В</w:t>
      </w:r>
      <w:r w:rsidR="0023280E">
        <w:rPr>
          <w:sz w:val="28"/>
        </w:rPr>
        <w:t>.</w:t>
      </w:r>
      <w:r w:rsidR="00FC1C5C">
        <w:rPr>
          <w:sz w:val="28"/>
        </w:rPr>
        <w:t xml:space="preserve">А. </w:t>
      </w:r>
      <w:proofErr w:type="spellStart"/>
      <w:r w:rsidR="00FC1C5C">
        <w:rPr>
          <w:sz w:val="28"/>
        </w:rPr>
        <w:t>Лиханова</w:t>
      </w:r>
      <w:proofErr w:type="spellEnd"/>
    </w:p>
    <w:p w:rsidR="00BF0A0B" w:rsidRDefault="00BF0A0B" w:rsidP="0023280E">
      <w:pPr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r w:rsidR="00892B6B">
        <w:rPr>
          <w:sz w:val="28"/>
        </w:rPr>
        <w:t>П</w:t>
      </w:r>
      <w:r>
        <w:rPr>
          <w:sz w:val="28"/>
        </w:rPr>
        <w:t xml:space="preserve">оложения пунктов 1, 2 и 3 настоящего Постановления применяются </w:t>
      </w:r>
      <w:r w:rsidR="00892B6B">
        <w:rPr>
          <w:sz w:val="28"/>
        </w:rPr>
        <w:t xml:space="preserve">к правоотношениям, возникающим при составлении </w:t>
      </w:r>
      <w:r w:rsidR="00140AF4">
        <w:rPr>
          <w:sz w:val="28"/>
        </w:rPr>
        <w:t xml:space="preserve">и исполнении </w:t>
      </w:r>
      <w:r w:rsidR="00892B6B">
        <w:rPr>
          <w:sz w:val="28"/>
        </w:rPr>
        <w:t>бюджета МО «Колпашевский район»</w:t>
      </w:r>
      <w:r w:rsidR="00D16573">
        <w:rPr>
          <w:sz w:val="28"/>
        </w:rPr>
        <w:t xml:space="preserve"> </w:t>
      </w:r>
      <w:r w:rsidR="00140AF4">
        <w:rPr>
          <w:sz w:val="28"/>
        </w:rPr>
        <w:t xml:space="preserve">начиная с бюджета </w:t>
      </w:r>
      <w:r w:rsidR="00D16573">
        <w:rPr>
          <w:sz w:val="28"/>
        </w:rPr>
        <w:t>на 2014 год</w:t>
      </w:r>
      <w:r>
        <w:rPr>
          <w:sz w:val="28"/>
        </w:rPr>
        <w:t xml:space="preserve">. </w:t>
      </w:r>
    </w:p>
    <w:p w:rsidR="0023280E" w:rsidRDefault="0023280E" w:rsidP="0023280E">
      <w:pPr>
        <w:jc w:val="both"/>
        <w:rPr>
          <w:sz w:val="28"/>
        </w:rPr>
      </w:pPr>
    </w:p>
    <w:p w:rsidR="0023280E" w:rsidRDefault="0023280E" w:rsidP="0023280E">
      <w:pPr>
        <w:jc w:val="both"/>
        <w:rPr>
          <w:sz w:val="28"/>
        </w:rPr>
      </w:pPr>
    </w:p>
    <w:p w:rsidR="0023280E" w:rsidRDefault="0023280E" w:rsidP="0023280E">
      <w:pPr>
        <w:jc w:val="both"/>
        <w:rPr>
          <w:sz w:val="28"/>
        </w:rPr>
      </w:pPr>
    </w:p>
    <w:p w:rsidR="0023280E" w:rsidRDefault="0023280E" w:rsidP="0023280E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В.И. </w:t>
      </w:r>
      <w:proofErr w:type="spellStart"/>
      <w:r>
        <w:rPr>
          <w:sz w:val="28"/>
        </w:rPr>
        <w:t>Шафрыгин</w:t>
      </w:r>
      <w:proofErr w:type="spellEnd"/>
    </w:p>
    <w:p w:rsidR="0023280E" w:rsidRDefault="0023280E" w:rsidP="0023280E">
      <w:pPr>
        <w:ind w:firstLine="720"/>
        <w:jc w:val="both"/>
        <w:rPr>
          <w:sz w:val="28"/>
        </w:rPr>
      </w:pPr>
    </w:p>
    <w:p w:rsidR="009C6FFB" w:rsidRDefault="009C6FFB" w:rsidP="0023280E">
      <w:pPr>
        <w:ind w:firstLine="720"/>
        <w:jc w:val="both"/>
        <w:rPr>
          <w:sz w:val="28"/>
        </w:rPr>
      </w:pPr>
    </w:p>
    <w:p w:rsidR="00CB6193" w:rsidRDefault="009C6FFB" w:rsidP="0023280E">
      <w:pPr>
        <w:jc w:val="both"/>
        <w:rPr>
          <w:sz w:val="22"/>
          <w:szCs w:val="22"/>
        </w:rPr>
      </w:pPr>
      <w:r>
        <w:rPr>
          <w:sz w:val="22"/>
          <w:szCs w:val="22"/>
        </w:rPr>
        <w:t>Р.В. Морозова</w:t>
      </w:r>
    </w:p>
    <w:p w:rsidR="009C6FFB" w:rsidRPr="00A02D12" w:rsidRDefault="009C6FFB" w:rsidP="0023280E">
      <w:pPr>
        <w:jc w:val="both"/>
        <w:rPr>
          <w:sz w:val="22"/>
          <w:szCs w:val="22"/>
        </w:rPr>
      </w:pPr>
      <w:r>
        <w:rPr>
          <w:sz w:val="22"/>
          <w:szCs w:val="22"/>
        </w:rPr>
        <w:t>5 35 15</w:t>
      </w:r>
    </w:p>
    <w:sectPr w:rsidR="009C6FFB" w:rsidRPr="00A02D12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A2" w:rsidRDefault="00E818A2" w:rsidP="00786787">
      <w:r>
        <w:separator/>
      </w:r>
    </w:p>
  </w:endnote>
  <w:endnote w:type="continuationSeparator" w:id="0">
    <w:p w:rsidR="00E818A2" w:rsidRDefault="00E818A2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A2" w:rsidRDefault="00E818A2" w:rsidP="00786787">
      <w:r>
        <w:separator/>
      </w:r>
    </w:p>
  </w:footnote>
  <w:footnote w:type="continuationSeparator" w:id="0">
    <w:p w:rsidR="00E818A2" w:rsidRDefault="00E818A2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614F"/>
    <w:multiLevelType w:val="multilevel"/>
    <w:tmpl w:val="1E90D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49F872CC"/>
    <w:multiLevelType w:val="hybridMultilevel"/>
    <w:tmpl w:val="EA5ED178"/>
    <w:lvl w:ilvl="0" w:tplc="966EA53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221D1"/>
    <w:multiLevelType w:val="hybridMultilevel"/>
    <w:tmpl w:val="28CED16C"/>
    <w:lvl w:ilvl="0" w:tplc="0CD6D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37135"/>
    <w:multiLevelType w:val="hybridMultilevel"/>
    <w:tmpl w:val="76286414"/>
    <w:lvl w:ilvl="0" w:tplc="D11EE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2939EA"/>
    <w:multiLevelType w:val="multilevel"/>
    <w:tmpl w:val="4E5A3E4A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DE12EE8"/>
    <w:multiLevelType w:val="multilevel"/>
    <w:tmpl w:val="8252E7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6">
    <w:nsid w:val="7A6E2CB5"/>
    <w:multiLevelType w:val="multilevel"/>
    <w:tmpl w:val="A782C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164E7"/>
    <w:rsid w:val="00021D65"/>
    <w:rsid w:val="000307DA"/>
    <w:rsid w:val="00045C52"/>
    <w:rsid w:val="00047335"/>
    <w:rsid w:val="000564E3"/>
    <w:rsid w:val="0006509B"/>
    <w:rsid w:val="000B106A"/>
    <w:rsid w:val="000C03E3"/>
    <w:rsid w:val="000E3A67"/>
    <w:rsid w:val="000E6465"/>
    <w:rsid w:val="000F04F7"/>
    <w:rsid w:val="000F1E63"/>
    <w:rsid w:val="00124309"/>
    <w:rsid w:val="001243E2"/>
    <w:rsid w:val="001376E6"/>
    <w:rsid w:val="00137C57"/>
    <w:rsid w:val="00140AF4"/>
    <w:rsid w:val="00145BB9"/>
    <w:rsid w:val="001E01F9"/>
    <w:rsid w:val="001F1A56"/>
    <w:rsid w:val="00203C96"/>
    <w:rsid w:val="00205850"/>
    <w:rsid w:val="00221F8F"/>
    <w:rsid w:val="0023280E"/>
    <w:rsid w:val="002379E4"/>
    <w:rsid w:val="00252667"/>
    <w:rsid w:val="00257F86"/>
    <w:rsid w:val="0027172E"/>
    <w:rsid w:val="00280F32"/>
    <w:rsid w:val="00294158"/>
    <w:rsid w:val="0029704B"/>
    <w:rsid w:val="002A17E3"/>
    <w:rsid w:val="002C674E"/>
    <w:rsid w:val="002D6E7A"/>
    <w:rsid w:val="002E76D8"/>
    <w:rsid w:val="002F0F6C"/>
    <w:rsid w:val="00307919"/>
    <w:rsid w:val="0031293A"/>
    <w:rsid w:val="00335ED0"/>
    <w:rsid w:val="003648DA"/>
    <w:rsid w:val="00386A35"/>
    <w:rsid w:val="003B6668"/>
    <w:rsid w:val="003C5E63"/>
    <w:rsid w:val="003F52AD"/>
    <w:rsid w:val="004048CB"/>
    <w:rsid w:val="004325C0"/>
    <w:rsid w:val="00434BF6"/>
    <w:rsid w:val="0044678D"/>
    <w:rsid w:val="00460114"/>
    <w:rsid w:val="0046509E"/>
    <w:rsid w:val="00466782"/>
    <w:rsid w:val="00473109"/>
    <w:rsid w:val="00497AC3"/>
    <w:rsid w:val="004B6C62"/>
    <w:rsid w:val="004C038E"/>
    <w:rsid w:val="004C6EB6"/>
    <w:rsid w:val="004E04F5"/>
    <w:rsid w:val="004F4474"/>
    <w:rsid w:val="005001C6"/>
    <w:rsid w:val="005218E4"/>
    <w:rsid w:val="00526F53"/>
    <w:rsid w:val="00534D22"/>
    <w:rsid w:val="0056555A"/>
    <w:rsid w:val="005846B5"/>
    <w:rsid w:val="0059774E"/>
    <w:rsid w:val="005D1C6C"/>
    <w:rsid w:val="005E49C5"/>
    <w:rsid w:val="005F0915"/>
    <w:rsid w:val="00607CDD"/>
    <w:rsid w:val="00612D15"/>
    <w:rsid w:val="00612D6B"/>
    <w:rsid w:val="00627518"/>
    <w:rsid w:val="006356F2"/>
    <w:rsid w:val="00636F48"/>
    <w:rsid w:val="00647471"/>
    <w:rsid w:val="00647E1A"/>
    <w:rsid w:val="00647FD1"/>
    <w:rsid w:val="00656059"/>
    <w:rsid w:val="006A5248"/>
    <w:rsid w:val="006C6E85"/>
    <w:rsid w:val="007023D2"/>
    <w:rsid w:val="00715FBE"/>
    <w:rsid w:val="00720608"/>
    <w:rsid w:val="00720DC7"/>
    <w:rsid w:val="00733FDE"/>
    <w:rsid w:val="007456B0"/>
    <w:rsid w:val="00786787"/>
    <w:rsid w:val="007937B7"/>
    <w:rsid w:val="007B0115"/>
    <w:rsid w:val="007C5C7A"/>
    <w:rsid w:val="007C73D2"/>
    <w:rsid w:val="00816326"/>
    <w:rsid w:val="0082520A"/>
    <w:rsid w:val="00827FD4"/>
    <w:rsid w:val="00832A22"/>
    <w:rsid w:val="00836965"/>
    <w:rsid w:val="008527E6"/>
    <w:rsid w:val="00863BCF"/>
    <w:rsid w:val="008644E3"/>
    <w:rsid w:val="00892B6B"/>
    <w:rsid w:val="008A6B00"/>
    <w:rsid w:val="008B4168"/>
    <w:rsid w:val="008D00D5"/>
    <w:rsid w:val="008D0E2E"/>
    <w:rsid w:val="008E4898"/>
    <w:rsid w:val="008E4B11"/>
    <w:rsid w:val="009540C7"/>
    <w:rsid w:val="00991500"/>
    <w:rsid w:val="009A6B24"/>
    <w:rsid w:val="009B16E5"/>
    <w:rsid w:val="009B1CFC"/>
    <w:rsid w:val="009C4F86"/>
    <w:rsid w:val="009C6FFB"/>
    <w:rsid w:val="009D38E3"/>
    <w:rsid w:val="009D38E5"/>
    <w:rsid w:val="009F06FB"/>
    <w:rsid w:val="00A02D12"/>
    <w:rsid w:val="00A13E73"/>
    <w:rsid w:val="00A14380"/>
    <w:rsid w:val="00A40707"/>
    <w:rsid w:val="00A40770"/>
    <w:rsid w:val="00A54776"/>
    <w:rsid w:val="00A67B60"/>
    <w:rsid w:val="00A91376"/>
    <w:rsid w:val="00AA7F77"/>
    <w:rsid w:val="00AB25FE"/>
    <w:rsid w:val="00AB68BE"/>
    <w:rsid w:val="00AB6F9E"/>
    <w:rsid w:val="00AC41D1"/>
    <w:rsid w:val="00AD05D2"/>
    <w:rsid w:val="00B224B0"/>
    <w:rsid w:val="00B62581"/>
    <w:rsid w:val="00B64466"/>
    <w:rsid w:val="00B75BCB"/>
    <w:rsid w:val="00B8059E"/>
    <w:rsid w:val="00B91115"/>
    <w:rsid w:val="00BA003E"/>
    <w:rsid w:val="00BC360B"/>
    <w:rsid w:val="00BF0A0B"/>
    <w:rsid w:val="00BF1752"/>
    <w:rsid w:val="00BF5FEC"/>
    <w:rsid w:val="00BF7471"/>
    <w:rsid w:val="00C00A42"/>
    <w:rsid w:val="00C05E87"/>
    <w:rsid w:val="00C100FF"/>
    <w:rsid w:val="00C168B1"/>
    <w:rsid w:val="00C175FB"/>
    <w:rsid w:val="00C311DC"/>
    <w:rsid w:val="00C42B3E"/>
    <w:rsid w:val="00C720CD"/>
    <w:rsid w:val="00CB0FE5"/>
    <w:rsid w:val="00CB50CD"/>
    <w:rsid w:val="00CB6193"/>
    <w:rsid w:val="00CC722F"/>
    <w:rsid w:val="00CE5BA0"/>
    <w:rsid w:val="00D0684F"/>
    <w:rsid w:val="00D152A2"/>
    <w:rsid w:val="00D16573"/>
    <w:rsid w:val="00D24293"/>
    <w:rsid w:val="00D3745B"/>
    <w:rsid w:val="00D37690"/>
    <w:rsid w:val="00D4203B"/>
    <w:rsid w:val="00D75CA9"/>
    <w:rsid w:val="00D7782F"/>
    <w:rsid w:val="00D83D13"/>
    <w:rsid w:val="00D93E9C"/>
    <w:rsid w:val="00DA4BE5"/>
    <w:rsid w:val="00DC3EBC"/>
    <w:rsid w:val="00DE405A"/>
    <w:rsid w:val="00DF526E"/>
    <w:rsid w:val="00DF6DBF"/>
    <w:rsid w:val="00E03058"/>
    <w:rsid w:val="00E120E9"/>
    <w:rsid w:val="00E355B7"/>
    <w:rsid w:val="00E411DA"/>
    <w:rsid w:val="00E818A2"/>
    <w:rsid w:val="00E9451B"/>
    <w:rsid w:val="00EA3701"/>
    <w:rsid w:val="00EA50BE"/>
    <w:rsid w:val="00EC05B4"/>
    <w:rsid w:val="00F02679"/>
    <w:rsid w:val="00F13E9A"/>
    <w:rsid w:val="00F40CE2"/>
    <w:rsid w:val="00F41579"/>
    <w:rsid w:val="00F41BD3"/>
    <w:rsid w:val="00F46F11"/>
    <w:rsid w:val="00F96145"/>
    <w:rsid w:val="00FC1C5C"/>
    <w:rsid w:val="00FC490F"/>
    <w:rsid w:val="00FD4035"/>
    <w:rsid w:val="00F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E41A-0485-4B36-A13D-EEB67EF4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64</cp:revision>
  <cp:lastPrinted>2013-07-10T08:52:00Z</cp:lastPrinted>
  <dcterms:created xsi:type="dcterms:W3CDTF">2011-12-26T02:35:00Z</dcterms:created>
  <dcterms:modified xsi:type="dcterms:W3CDTF">2013-07-16T05:08:00Z</dcterms:modified>
</cp:coreProperties>
</file>