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ПОЛОЖЕНИЕ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О муниципальном этапе конкурсного отбора проектов по организации и проведению в 2019 году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</w:t>
      </w:r>
    </w:p>
    <w:p w:rsidR="00666314" w:rsidRPr="00666314" w:rsidRDefault="00666314" w:rsidP="00666314">
      <w:pPr>
        <w:numPr>
          <w:ilvl w:val="0"/>
          <w:numId w:val="1"/>
        </w:numPr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1. Положение о муниципальном этапе конкурсного отбора проектов по организации и проведению в 2019 году мероприятий, направленных на поддержку развития социального туризма в рамках реализации мероприятия 1: «Реализация мероприятий, направленных на развитие сферы туризма в Колпашевском районе» </w:t>
      </w:r>
      <w:hyperlink r:id="rId6" w:history="1">
        <w:r w:rsidRPr="006663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подпрограмм</w:t>
        </w:r>
      </w:hyperlink>
      <w:r w:rsidRPr="00666314">
        <w:rPr>
          <w:rFonts w:ascii="Times New Roman" w:hAnsi="Times New Roman" w:cs="Times New Roman"/>
          <w:sz w:val="28"/>
          <w:szCs w:val="28"/>
        </w:rPr>
        <w:t xml:space="preserve">ы 2: </w:t>
      </w:r>
      <w:proofErr w:type="gramStart"/>
      <w:r w:rsidRPr="00666314">
        <w:rPr>
          <w:rFonts w:ascii="Times New Roman" w:hAnsi="Times New Roman" w:cs="Times New Roman"/>
          <w:sz w:val="28"/>
          <w:szCs w:val="28"/>
        </w:rPr>
        <w:t>«Реализация мероприятий, направленных на развитие сферы туризма в Колпашевском районе» муниципальной программы «Развитие культуры и туризма в Колпашевском районе» (далее – Программа) определяет порядок организации и проведения муниципального этапа конкурсного отбора проектов по организации и проведению в 2019 году мероприятий, направленных на поддержку развития социального туризма в рамках реализации Программы (далее – Конкурс).</w:t>
      </w:r>
      <w:proofErr w:type="gramEnd"/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2. Конкурс является муниципальным этапом областного конкурса проектов по организации и проведению в 2019 году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666314">
        <w:rPr>
          <w:rFonts w:ascii="Times New Roman" w:hAnsi="Times New Roman" w:cs="Times New Roman"/>
          <w:sz w:val="28"/>
          <w:szCs w:val="28"/>
        </w:rPr>
        <w:t>Цели Конкурса - развитие социального туризма в муниципальном образовании «Колпашевский район», обеспечение знакомства незащищенных социальных групп (детей и молодежи, инвалидов и других маломобильных групп населения (далее - МГН), людей пожилого возраста (пенсионеров и ветеранов) с культурно-историческим наследием Томской области, формирование чувства патриотизма и любви к родному краю у подрастающего поколения.</w:t>
      </w:r>
      <w:proofErr w:type="gramEnd"/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4. Конкурс проводится по следующим номинациям: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проекты по организации туристских и экскурсионных поездок по краеведческой, культурно-познавательной, историко-патриотической тематикам внутри региона для школьников Томской области по территории Томской области, с выездом за пределы Колпашевского района или приема на территории Колпашевского района;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314">
        <w:rPr>
          <w:rFonts w:ascii="Times New Roman" w:hAnsi="Times New Roman" w:cs="Times New Roman"/>
          <w:sz w:val="28"/>
          <w:szCs w:val="28"/>
        </w:rPr>
        <w:lastRenderedPageBreak/>
        <w:t>- проекты по организации туристских и экскурсионных поездок по краеведческой, культурно-познавательной, историко-патриотической тематикам для инвалидов и других МГН, людей пожилого возраста Томской области по территории Томской области, с выездом за пределы Колпашевского района или приема на территории Колпашевского района (в первую очередь ветеранов Великой Отечественной войны, тружеников тыла).</w:t>
      </w:r>
      <w:proofErr w:type="gramEnd"/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5. Организацию и проведение Конкурса осуществляет Администрация Колпашевского района.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6. Заявки на участие в Конкурсе принимаются на выполнение мероприятий (далее - Проекты) в соответствии с номинациями, указанными в пункте 4. 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7. Информация о проведении конкурсного отбора и настоящее положение публикуется на официальном сайте органов местного самоуправления муниципального образования «Колпашевский район» (http://www.kolpadm.ru).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666314">
        <w:rPr>
          <w:rFonts w:ascii="Times New Roman" w:hAnsi="Times New Roman" w:cs="Times New Roman"/>
          <w:sz w:val="28"/>
          <w:szCs w:val="28"/>
        </w:rPr>
        <w:t xml:space="preserve">Проекты принимаются до </w:t>
      </w:r>
      <w:r w:rsidR="00507D39">
        <w:rPr>
          <w:rFonts w:ascii="Times New Roman" w:hAnsi="Times New Roman" w:cs="Times New Roman"/>
          <w:sz w:val="28"/>
          <w:szCs w:val="28"/>
        </w:rPr>
        <w:t>10</w:t>
      </w:r>
      <w:r w:rsidRPr="00666314">
        <w:rPr>
          <w:rFonts w:ascii="Times New Roman" w:hAnsi="Times New Roman" w:cs="Times New Roman"/>
          <w:sz w:val="28"/>
          <w:szCs w:val="28"/>
        </w:rPr>
        <w:t xml:space="preserve"> апреля 2019 г. Управлением по культуре, спорту и молодёжной политике Администрации Колпашевского района (далее - УКС и МП) по форме согласно приложению № 1 на бумажном носителе по адресу: 636460, г. Колпашево, ул. Кирова,26, </w:t>
      </w:r>
      <w:proofErr w:type="spellStart"/>
      <w:r w:rsidRPr="006663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6314">
        <w:rPr>
          <w:rFonts w:ascii="Times New Roman" w:hAnsi="Times New Roman" w:cs="Times New Roman"/>
          <w:sz w:val="28"/>
          <w:szCs w:val="28"/>
        </w:rPr>
        <w:t xml:space="preserve">. 314 и в формате </w:t>
      </w:r>
      <w:r w:rsidRPr="006663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66314">
        <w:rPr>
          <w:rFonts w:ascii="Times New Roman" w:hAnsi="Times New Roman" w:cs="Times New Roman"/>
          <w:sz w:val="28"/>
          <w:szCs w:val="28"/>
        </w:rPr>
        <w:t xml:space="preserve"> на электронную почту: klp-uksmp@tomsk.gov.ru, телефон для консультаций: 8(38254) 52853. </w:t>
      </w:r>
      <w:proofErr w:type="gramEnd"/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9. Сроки проведения конкурса: 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1) приём и регистрация заявок до </w:t>
      </w:r>
      <w:r w:rsidR="00507D39">
        <w:rPr>
          <w:rFonts w:ascii="Times New Roman" w:hAnsi="Times New Roman" w:cs="Times New Roman"/>
          <w:sz w:val="28"/>
          <w:szCs w:val="28"/>
        </w:rPr>
        <w:t>10</w:t>
      </w:r>
      <w:r w:rsidRPr="00666314">
        <w:rPr>
          <w:rFonts w:ascii="Times New Roman" w:hAnsi="Times New Roman" w:cs="Times New Roman"/>
          <w:sz w:val="28"/>
          <w:szCs w:val="28"/>
        </w:rPr>
        <w:t xml:space="preserve"> апреля 2019 г.;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2) оценка заявок – </w:t>
      </w:r>
      <w:r w:rsidR="00507D39">
        <w:rPr>
          <w:rFonts w:ascii="Times New Roman" w:hAnsi="Times New Roman" w:cs="Times New Roman"/>
          <w:sz w:val="28"/>
          <w:szCs w:val="28"/>
        </w:rPr>
        <w:t xml:space="preserve">с </w:t>
      </w:r>
      <w:r w:rsidRPr="00666314"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="00507D39">
        <w:rPr>
          <w:rFonts w:ascii="Times New Roman" w:hAnsi="Times New Roman" w:cs="Times New Roman"/>
          <w:sz w:val="28"/>
          <w:szCs w:val="28"/>
        </w:rPr>
        <w:t xml:space="preserve">по 12 апреля </w:t>
      </w:r>
      <w:r w:rsidRPr="00666314">
        <w:rPr>
          <w:rFonts w:ascii="Times New Roman" w:hAnsi="Times New Roman" w:cs="Times New Roman"/>
          <w:sz w:val="28"/>
          <w:szCs w:val="28"/>
        </w:rPr>
        <w:t>2019 г.;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3) опубликование итогов Конкурса на официальном сайте органов местного самоуправления муниципального образования «Колпашевский район» – не позднее 1</w:t>
      </w:r>
      <w:r w:rsidR="00507D3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666314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6314">
        <w:rPr>
          <w:rFonts w:ascii="Times New Roman" w:hAnsi="Times New Roman" w:cs="Times New Roman"/>
          <w:sz w:val="28"/>
          <w:szCs w:val="28"/>
        </w:rPr>
        <w:t>.Условия участия в конкурсе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 10. К участию в Конкурсе приглашаются: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- образовательные организации общего и дополнительного образования муниципальных образований Томской области; 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- физические лица, инициативные группы лиц, юридические лица, осуществляющие свою деятельность на территории Томской области в соответствии с действующим законодательством Российской Федерации и Томской области.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11. Для участия в Конкурсе лица, указанные в пункте 10 (далее – Заявители) представляют в УКС и МП следующие документы: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1) заявку по форме согласно приложению № 1 к настоящему положению;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2) смету расходов на реализацию Проекта, утвержденную руководителем исполнителя Проекта. Расходы на реализацию Проекта осуществляются на оплату стоимости: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экскурсионного обслуживания;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транспортного обслуживания;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проживания в средствах размещения при организации поездки со сроком пребывания более 1 дня (при организации поездки протяжённостью более 300 км между районами Томской области);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питания (</w:t>
      </w:r>
      <w:proofErr w:type="gramStart"/>
      <w:r w:rsidRPr="00666314">
        <w:rPr>
          <w:rFonts w:ascii="Times New Roman" w:hAnsi="Times New Roman" w:cs="Times New Roman"/>
          <w:sz w:val="28"/>
          <w:szCs w:val="28"/>
        </w:rPr>
        <w:t>двух-трёхразового</w:t>
      </w:r>
      <w:proofErr w:type="gramEnd"/>
      <w:r w:rsidRPr="00666314">
        <w:rPr>
          <w:rFonts w:ascii="Times New Roman" w:hAnsi="Times New Roman" w:cs="Times New Roman"/>
          <w:sz w:val="28"/>
          <w:szCs w:val="28"/>
        </w:rPr>
        <w:t xml:space="preserve"> питания при организации поездки протяжённостью более 300 км между районами области, со сроком пребывания не более 2 дней).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12. Проекты, представленные участниками Конкурса, а также его победителями, не возвращаются и могут использоваться организатором Конкурса в дальнейшей работе. 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13. Участие в данном Конкурсе автоматически подразумевает принятие участниками Конкурса правил, условий и требований настоящего Положения. Ситуации, не оговорённые в настоящем положении, будут регулироваться в соответствии с законодательством Российской Федерации.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14. Проекты подаются заявителями по одной или двум номинациям, указанным в пункте 4 настоящего Порядка, при этом на каждую номинацию подаётся самостоятельная заявка.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15. Заявители, представившие документы, указанные в пункте 11 настоящего Положения, не в полном объёме, к участию в Конкурсе не допускаются.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16. Документы, оформленные в соответствии с настоящим Порядком, предоставляются в одном экземпляре.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17. Основанием для недопущения Проекта к Конкурсу является несоответствие Проекта требованиям, предусмотренным настоящим Порядком, в том числе нарушение правил оформления заявок.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При этом заявка не признаётся не соответствующей установленным требованиям в случае, если она содержит технические ошибки или неточности, которые могут быть устранены без изменения сущности заявки и не ставят в неравные условия других участников.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18. В ходе проведения оценки представленных Проектов, в том числе при принятии решения по вопросам допуска (недопущения) Проектов к Конкурсу, подведения итогов Конкурса, Комиссией запрашиваются необходимые разъяснения и пояснения у заявителей (участников конкурса) по представленным документам. Разъяснения и пояснения заявителей (участников конкурса) не могут изменять существа и содержания поданного Проекта и входящих в его состав документов.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19. Информация относительно изучения, рассмотрения, оценки и сопоставления Проектов не подлежит разглашению до официального подведения итогов Конкурса. 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6314">
        <w:rPr>
          <w:rFonts w:ascii="Times New Roman" w:hAnsi="Times New Roman" w:cs="Times New Roman"/>
          <w:sz w:val="28"/>
          <w:szCs w:val="28"/>
        </w:rPr>
        <w:t>. Критерии оценки проектов и порядок принятия решения об итогах конкурса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20. Оценка заявок на участие в конкурсе осуществляется по следующим критериям: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1) критерии значимости и актуальности проекта: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соответствие проекта целям и задачам Программы (от 1 до 3 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значимость, актуальность и реалистичность конкретных задач, на решение которых направлен проект (от 1 до 3 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логичность, взаимосвязь и последовательность мероприятий проекта (от 1 до 3 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2) критерии экономической эффективности: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реалистичность и обоснованность расходов на реализацию Проекта (от 1 до 3 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- наличие предполагаемых поступлений из внебюджетных источников для реализации Проекта (0 баллов - отсутствуют, 3 балла - имеются);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3) критерии социальной эффективности: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краеведческая, культурно-познавательная, историко-патриотическая направленность Проекта (от 1 до 3 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реализация Проекта с выездом из места проживания в пределах территории Томской области (от 1 до 3 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привлечение к участию в поездках одаренных и талантливых детей, детей, оказавшихся в трудной жизненной ситуации (0 баллов - отсутствуют, 5 баллов - имеются);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соответствие услуг по организации поездок требованиям техники безопасности при перевозке организованных групп, санитарно-гигиеническим требованиям, государственным стандартам качества, другим требованиям российского законодательства (от 1 до 3 баллов);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</w:t>
      </w:r>
      <w:r w:rsidRPr="00666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314">
        <w:rPr>
          <w:rFonts w:ascii="Times New Roman" w:hAnsi="Times New Roman" w:cs="Times New Roman"/>
          <w:sz w:val="28"/>
          <w:szCs w:val="28"/>
        </w:rPr>
        <w:t xml:space="preserve">наличие плана по информационному сопровождению Проекта (подготовка обзорных, информационных и </w:t>
      </w:r>
      <w:proofErr w:type="spellStart"/>
      <w:r w:rsidRPr="00666314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666314">
        <w:rPr>
          <w:rFonts w:ascii="Times New Roman" w:hAnsi="Times New Roman" w:cs="Times New Roman"/>
          <w:sz w:val="28"/>
          <w:szCs w:val="28"/>
        </w:rPr>
        <w:t xml:space="preserve"> статей, пресс-релизов и других информационных текстов, размещение информации о Проекте в социальных сетях и блогах) (от 1 до 5 баллов).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21. Для определения победителей Конкурса и принятия решения об итогах Конкурса Администрацией Колпашевского района создаётся конкурсная комиссия по проведению конкурсного отбора Проектов (далее – Комиссия).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22. Состав Комиссии утверждается постановлением Администрацией Колпашевского района.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23. В рамках осуществления своей деятельности Комиссия: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- рассматривает поступившие Проекты согласно критериям отбора; 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принимает решение о допуске Проектов к конкурсному отбору;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принимает решение по итогам конкурсного отбора.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24. Председатель Комиссии: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- назначает дату заседания Комиссии;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 утверждает протокол заседания Комиссии;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- осуществляет иные полномочия, необходимые для организации надлежащей деятельности Комиссии.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25. Секретарь Комиссии является членом Комиссии.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Секретарь Комиссии подготавливает материалы для рассмотрения на заседаниях Комиссии и проект протокола заседания Комиссии.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26. Решение о победителях Конкурса принимается открытым голосованием. Победившими считаются Проекты, которые получили наибольшее число баллов и голосов присутствующих на заседании членов Комиссии. В случае равенства голосов правом решающего голоса обладает председатель Комиссии.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27. Заседание Комиссии считается состоявшимся в случае присутствия на нём более половины членов Комиссии.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28. Обжалование результатов рассмотрения заявок на конкурс или решений Комиссии заявителями, не согласными с результатами или решениями Комиссии, осуществляется в порядке, установленном законодательством Российской Федерации.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29.</w:t>
      </w:r>
      <w:r w:rsidRPr="00666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314">
        <w:rPr>
          <w:rFonts w:ascii="Times New Roman" w:hAnsi="Times New Roman" w:cs="Times New Roman"/>
          <w:sz w:val="28"/>
          <w:szCs w:val="28"/>
        </w:rPr>
        <w:t>Проекты, признанные победителями по результатам Конкурса, направляются на областной этап конкурса по отбору проектов по организации и проведению в 2019 году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 области».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30.</w:t>
      </w:r>
      <w:r w:rsidRPr="006663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6314">
        <w:rPr>
          <w:rFonts w:ascii="Times New Roman" w:hAnsi="Times New Roman" w:cs="Times New Roman"/>
          <w:sz w:val="28"/>
          <w:szCs w:val="28"/>
        </w:rPr>
        <w:t>Финансирование Проектов Колпашевского района, признанных победителями в конкурсном отборе проектов по организации и проведению в 2019 году мероприятий, направленных на поддержку развития социального туризма на областном уровне осуществляется за счёт средств областного бюджета, бюджета муниципального образования «Колпашевский район» и внебюджетных источников.</w:t>
      </w:r>
    </w:p>
    <w:p w:rsidR="00666314" w:rsidRPr="00666314" w:rsidRDefault="00666314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31. Участники Конкурса, прошедшие муниципальный этап, награждаются Благодарственными письмами Администрации Колпашевского района.</w:t>
      </w:r>
    </w:p>
    <w:tbl>
      <w:tblPr>
        <w:tblStyle w:val="a3"/>
        <w:tblW w:w="5351" w:type="dxa"/>
        <w:jc w:val="right"/>
        <w:tblInd w:w="5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66314" w:rsidRPr="00666314" w:rsidTr="004C53C0">
        <w:trPr>
          <w:jc w:val="right"/>
        </w:trPr>
        <w:tc>
          <w:tcPr>
            <w:tcW w:w="5351" w:type="dxa"/>
          </w:tcPr>
          <w:p w:rsidR="00666314" w:rsidRPr="00666314" w:rsidRDefault="00666314" w:rsidP="00666314">
            <w:pPr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666314" w:rsidRPr="00666314" w:rsidRDefault="00666314" w:rsidP="00666314">
            <w:pPr>
              <w:spacing w:after="200"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к Положению о муниципальном этапе конкурсного отбора проектов по организации и проведению в 2019 году мероприятий, направленных на поддержку развития социального туризма в рамках реализации муниципальной программы «Развитие культуры и туризма в Колпашевском районе»</w:t>
            </w:r>
          </w:p>
          <w:p w:rsidR="00666314" w:rsidRPr="00666314" w:rsidRDefault="00666314" w:rsidP="00666314">
            <w:pPr>
              <w:spacing w:after="200"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ЗАЯВКА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на участие в муниципальном этапе конкурсного отбора проектов по организации и проведению в 2019 году мероприятий, направленных на поддержку развития социального туризма в рамках реализации муниципальной программы «Развитие культуры и туризма в Колпашевском районе»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(до 3 л. формата А</w:t>
      </w:r>
      <w:proofErr w:type="gramStart"/>
      <w:r w:rsidRPr="0066631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6314">
        <w:rPr>
          <w:rFonts w:ascii="Times New Roman" w:hAnsi="Times New Roman" w:cs="Times New Roman"/>
          <w:sz w:val="28"/>
          <w:szCs w:val="28"/>
        </w:rPr>
        <w:t>)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1. Наименование заявителя 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2. Название проекта 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3. Номинация конкурса, на которую подается проект 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 xml:space="preserve">4. Актуальность проекта </w:t>
      </w:r>
      <w:r w:rsidRPr="00666314">
        <w:rPr>
          <w:rFonts w:ascii="Times New Roman" w:hAnsi="Times New Roman" w:cs="Times New Roman"/>
          <w:i/>
          <w:sz w:val="28"/>
          <w:szCs w:val="28"/>
        </w:rPr>
        <w:t>(краткое описание цели и задач проекта)</w:t>
      </w:r>
      <w:r w:rsidRPr="0066631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5. Состав участников проекта/целевая группа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i/>
          <w:sz w:val="28"/>
          <w:szCs w:val="28"/>
        </w:rPr>
        <w:t>(не допускается отправка одних и тех же участников, уже принимавших участие в маршрутах в предыдущие годы)</w:t>
      </w:r>
      <w:r w:rsidRPr="00666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6. Маршрут проекта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66314">
        <w:rPr>
          <w:rFonts w:ascii="Times New Roman" w:hAnsi="Times New Roman" w:cs="Times New Roman"/>
          <w:i/>
          <w:sz w:val="28"/>
          <w:szCs w:val="28"/>
        </w:rPr>
        <w:t>(продолжительность маршрута должна составлять от 1 до 2 дней)</w:t>
      </w:r>
    </w:p>
    <w:p w:rsidR="00666314" w:rsidRPr="00666314" w:rsidRDefault="00666314" w:rsidP="00666314">
      <w:pPr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7. Планируемые сроки реализации проекта (квартал) в 2019 году______________________________________________________________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8. Описание основных этапов реализации проекта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i/>
          <w:sz w:val="28"/>
          <w:szCs w:val="28"/>
        </w:rPr>
        <w:t>(подробно, на какие основные этапы можно подразделить деятельность по проекту, что конкретно предлагается сделать в ходе реализации проекта)</w:t>
      </w:r>
    </w:p>
    <w:p w:rsidR="00666314" w:rsidRPr="00666314" w:rsidRDefault="00666314" w:rsidP="00666314">
      <w:pPr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9. Ожидаемые результаты проекта, измеряемые количественными показателями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i/>
          <w:sz w:val="28"/>
          <w:szCs w:val="28"/>
        </w:rPr>
        <w:lastRenderedPageBreak/>
        <w:t>(ожидаемые результаты проекта для целевой группы)</w:t>
      </w:r>
      <w:r w:rsidRPr="00666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10. Объем предполагаемых финансовых затрат на реализацию  проекта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i/>
          <w:sz w:val="28"/>
          <w:szCs w:val="28"/>
        </w:rPr>
        <w:t>(указывается требуемый для реализации проекта объем денежных средств)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11. Обоснование затрат и сметные расчёты планируемых расходов: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6"/>
        <w:gridCol w:w="3513"/>
        <w:gridCol w:w="2835"/>
        <w:gridCol w:w="2410"/>
      </w:tblGrid>
      <w:tr w:rsidR="00A5166C" w:rsidRPr="00666314" w:rsidTr="00A5166C">
        <w:tc>
          <w:tcPr>
            <w:tcW w:w="706" w:type="dxa"/>
          </w:tcPr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3" w:type="dxa"/>
          </w:tcPr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835" w:type="dxa"/>
          </w:tcPr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2410" w:type="dxa"/>
          </w:tcPr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5166C" w:rsidRPr="00666314" w:rsidTr="00A5166C">
        <w:tc>
          <w:tcPr>
            <w:tcW w:w="706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6C" w:rsidRPr="00666314" w:rsidTr="00A5166C">
        <w:tc>
          <w:tcPr>
            <w:tcW w:w="706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6C" w:rsidRPr="00666314" w:rsidTr="00A5166C">
        <w:tc>
          <w:tcPr>
            <w:tcW w:w="706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66C" w:rsidRPr="00666314" w:rsidRDefault="00A5166C" w:rsidP="00666314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66C" w:rsidRPr="00666314" w:rsidTr="00A5166C">
        <w:tc>
          <w:tcPr>
            <w:tcW w:w="706" w:type="dxa"/>
          </w:tcPr>
          <w:p w:rsidR="00A5166C" w:rsidRPr="00666314" w:rsidRDefault="00A5166C" w:rsidP="0027675E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A5166C" w:rsidRPr="00666314" w:rsidRDefault="00A5166C" w:rsidP="002767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A5166C" w:rsidRPr="00666314" w:rsidRDefault="00A5166C" w:rsidP="0027675E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5166C" w:rsidRPr="00666314" w:rsidRDefault="00A5166C" w:rsidP="0027675E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12. Разработанный план мероприятий по информационному сопровождению Проекта (подготовка обзорных, информационных статей, размещение информации о Проекте в социальных сетях и блогах)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13. Мероприятия по обеспечению безопасности (соответствие организуемых экскурсионных поездок требованиям техники безопасности при перевозке организованных групп, санитарно-гигиеническим требованиям, государственным стандартам качества и другим требованиям российского законодательства)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14. Руководитель проекта: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Ф.И.О. (при наличии, полностью)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lastRenderedPageBreak/>
        <w:t>Адрес 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Телефон (рабочий, сотовый, факс)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E-mail: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br w:type="page"/>
      </w:r>
      <w:r w:rsidRPr="00666314">
        <w:rPr>
          <w:rFonts w:ascii="Times New Roman" w:hAnsi="Times New Roman" w:cs="Times New Roman"/>
          <w:sz w:val="28"/>
          <w:szCs w:val="28"/>
        </w:rPr>
        <w:lastRenderedPageBreak/>
        <w:t>СОСТАВ КОМИССИИ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314">
        <w:rPr>
          <w:rFonts w:ascii="Times New Roman" w:hAnsi="Times New Roman" w:cs="Times New Roman"/>
          <w:sz w:val="28"/>
          <w:szCs w:val="28"/>
        </w:rPr>
        <w:t>муниципального этапа конкурсного отбора проектов по организации и проведению в 2019 году мероприятий, направленных на поддержку развития социального туризма в рамках реализации муниципальной программы «Развитие культуры и туризма в Колпашевском районе»</w:t>
      </w:r>
    </w:p>
    <w:p w:rsidR="00666314" w:rsidRPr="00666314" w:rsidRDefault="00666314" w:rsidP="006663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5954"/>
      </w:tblGrid>
      <w:tr w:rsidR="00666314" w:rsidRPr="00666314" w:rsidTr="004C53C0">
        <w:tc>
          <w:tcPr>
            <w:tcW w:w="534" w:type="dxa"/>
          </w:tcPr>
          <w:p w:rsidR="00666314" w:rsidRPr="00666314" w:rsidRDefault="00666314" w:rsidP="0066631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66314" w:rsidRPr="00666314" w:rsidTr="00666314">
        <w:trPr>
          <w:trHeight w:val="561"/>
        </w:trPr>
        <w:tc>
          <w:tcPr>
            <w:tcW w:w="534" w:type="dxa"/>
            <w:vAlign w:val="center"/>
          </w:tcPr>
          <w:p w:rsidR="00666314" w:rsidRPr="00666314" w:rsidRDefault="00666314" w:rsidP="00666314">
            <w:pPr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Колпашевского района по социальным вопросам – председатель Комиссии</w:t>
            </w:r>
          </w:p>
        </w:tc>
      </w:tr>
      <w:tr w:rsidR="00666314" w:rsidRPr="00666314" w:rsidTr="00666314">
        <w:tc>
          <w:tcPr>
            <w:tcW w:w="534" w:type="dxa"/>
            <w:vAlign w:val="center"/>
          </w:tcPr>
          <w:p w:rsidR="00666314" w:rsidRPr="00666314" w:rsidRDefault="00666314" w:rsidP="00666314">
            <w:pPr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Бардакова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спорту и молодёжной политике Администрации Колпашевского района</w:t>
            </w:r>
          </w:p>
        </w:tc>
      </w:tr>
      <w:tr w:rsidR="00666314" w:rsidRPr="00666314" w:rsidTr="00666314">
        <w:tc>
          <w:tcPr>
            <w:tcW w:w="534" w:type="dxa"/>
            <w:vAlign w:val="center"/>
          </w:tcPr>
          <w:p w:rsidR="00666314" w:rsidRPr="00666314" w:rsidRDefault="00666314" w:rsidP="00666314">
            <w:pPr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Сакиева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туризму и молодёжной политике Управления по культуре, спорту и молодёжной политике Администрации Колпашевского района – секретарь Комиссии</w:t>
            </w:r>
          </w:p>
        </w:tc>
      </w:tr>
      <w:tr w:rsidR="00666314" w:rsidRPr="00666314" w:rsidTr="00666314">
        <w:tc>
          <w:tcPr>
            <w:tcW w:w="534" w:type="dxa"/>
            <w:vAlign w:val="center"/>
          </w:tcPr>
          <w:p w:rsidR="00666314" w:rsidRPr="00666314" w:rsidRDefault="00666314" w:rsidP="00666314">
            <w:pPr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Тарасова Юлия Викторовна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культуре Управления по культуре, спорту и молодёжной политике Администрации Колпашевского района</w:t>
            </w:r>
          </w:p>
        </w:tc>
      </w:tr>
      <w:tr w:rsidR="00666314" w:rsidRPr="00666314" w:rsidTr="00666314">
        <w:tc>
          <w:tcPr>
            <w:tcW w:w="534" w:type="dxa"/>
            <w:vAlign w:val="center"/>
          </w:tcPr>
          <w:p w:rsidR="00666314" w:rsidRPr="00666314" w:rsidRDefault="00666314" w:rsidP="00666314">
            <w:pPr>
              <w:numPr>
                <w:ilvl w:val="0"/>
                <w:numId w:val="2"/>
              </w:num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Ижучкина</w:t>
            </w:r>
            <w:proofErr w:type="spellEnd"/>
            <w:r w:rsidRPr="006663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54" w:type="dxa"/>
          </w:tcPr>
          <w:p w:rsidR="00666314" w:rsidRPr="00666314" w:rsidRDefault="00666314" w:rsidP="00666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314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Управления по культуре, спорту и молодёжной политике Администрации Колпашевского района</w:t>
            </w:r>
          </w:p>
        </w:tc>
      </w:tr>
    </w:tbl>
    <w:p w:rsidR="00666314" w:rsidRPr="00666314" w:rsidRDefault="00666314" w:rsidP="0066631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68AA" w:rsidRPr="00666314" w:rsidRDefault="007368AA" w:rsidP="006663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8AA" w:rsidRPr="00666314" w:rsidSect="00F52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DB9"/>
    <w:multiLevelType w:val="hybridMultilevel"/>
    <w:tmpl w:val="F44231FC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3EA32B13"/>
    <w:multiLevelType w:val="hybridMultilevel"/>
    <w:tmpl w:val="663A3960"/>
    <w:lvl w:ilvl="0" w:tplc="1076F86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14"/>
    <w:rsid w:val="0027675E"/>
    <w:rsid w:val="00507D39"/>
    <w:rsid w:val="00666314"/>
    <w:rsid w:val="007368AA"/>
    <w:rsid w:val="00A5166C"/>
    <w:rsid w:val="00A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17CCF32C685227C04175254CAE3EC94D27EDD4FCA7AB89455D290E37D8AA10A3BFA010F637F9EF83B77i2I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Сакиева Елена Васильевна</dc:creator>
  <cp:lastModifiedBy>Сакиева Елена Васильевна</cp:lastModifiedBy>
  <cp:revision>2</cp:revision>
  <dcterms:created xsi:type="dcterms:W3CDTF">2019-04-05T04:35:00Z</dcterms:created>
  <dcterms:modified xsi:type="dcterms:W3CDTF">2019-04-05T05:49:00Z</dcterms:modified>
</cp:coreProperties>
</file>