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D3764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764" w:rsidRDefault="00AD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 декабря 2007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764" w:rsidRDefault="00AD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318-ОЗ</w:t>
            </w:r>
          </w:p>
        </w:tc>
      </w:tr>
    </w:tbl>
    <w:p w:rsidR="00AD3764" w:rsidRDefault="00AD376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ТОМСКАЯ ОБЛАСТЬ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ОРГАНИЗАЦИИ И ОСУЩЕСТВЛЕНИИ ДЕЯТЕЛЬНОСТИ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ОПЕКЕ И ПОПЕЧИТЕЛЬСТВУ В ТОМСКОЙ ОБЛАСТИ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Думы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Томской области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20.12.2007 N 858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Законов Томской области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08.09.2008 </w:t>
      </w:r>
      <w:hyperlink r:id="rId6" w:history="1">
        <w:r>
          <w:rPr>
            <w:rFonts w:ascii="Calibri" w:hAnsi="Calibri" w:cs="Calibri"/>
            <w:color w:val="0000FF"/>
          </w:rPr>
          <w:t>N 187-ОЗ</w:t>
        </w:r>
      </w:hyperlink>
      <w:r>
        <w:rPr>
          <w:rFonts w:ascii="Calibri" w:hAnsi="Calibri" w:cs="Calibri"/>
        </w:rPr>
        <w:t xml:space="preserve">, от 08.04.2011 </w:t>
      </w:r>
      <w:hyperlink r:id="rId7" w:history="1">
        <w:r>
          <w:rPr>
            <w:rFonts w:ascii="Calibri" w:hAnsi="Calibri" w:cs="Calibri"/>
            <w:color w:val="0000FF"/>
          </w:rPr>
          <w:t>N 32-ОЗ</w:t>
        </w:r>
      </w:hyperlink>
      <w:r>
        <w:rPr>
          <w:rFonts w:ascii="Calibri" w:hAnsi="Calibri" w:cs="Calibri"/>
        </w:rPr>
        <w:t>,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09.11.2011 </w:t>
      </w:r>
      <w:hyperlink r:id="rId8" w:history="1">
        <w:r>
          <w:rPr>
            <w:rFonts w:ascii="Calibri" w:hAnsi="Calibri" w:cs="Calibri"/>
            <w:color w:val="0000FF"/>
          </w:rPr>
          <w:t>N 296-ОЗ</w:t>
        </w:r>
      </w:hyperlink>
      <w:r>
        <w:rPr>
          <w:rFonts w:ascii="Calibri" w:hAnsi="Calibri" w:cs="Calibri"/>
        </w:rPr>
        <w:t xml:space="preserve">, от 11.05.2012 </w:t>
      </w:r>
      <w:hyperlink r:id="rId9" w:history="1">
        <w:r>
          <w:rPr>
            <w:rFonts w:ascii="Calibri" w:hAnsi="Calibri" w:cs="Calibri"/>
            <w:color w:val="0000FF"/>
          </w:rPr>
          <w:t>N 86-ОЗ</w:t>
        </w:r>
      </w:hyperlink>
      <w:r>
        <w:rPr>
          <w:rFonts w:ascii="Calibri" w:hAnsi="Calibri" w:cs="Calibri"/>
        </w:rPr>
        <w:t>,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17.12.2012 </w:t>
      </w:r>
      <w:hyperlink r:id="rId10" w:history="1">
        <w:r>
          <w:rPr>
            <w:rFonts w:ascii="Calibri" w:hAnsi="Calibri" w:cs="Calibri"/>
            <w:color w:val="0000FF"/>
          </w:rPr>
          <w:t>N 220-ОЗ</w:t>
        </w:r>
      </w:hyperlink>
      <w:r>
        <w:rPr>
          <w:rFonts w:ascii="Calibri" w:hAnsi="Calibri" w:cs="Calibri"/>
        </w:rPr>
        <w:t xml:space="preserve">, от 17.12.2012 </w:t>
      </w:r>
      <w:hyperlink r:id="rId11" w:history="1">
        <w:r>
          <w:rPr>
            <w:rFonts w:ascii="Calibri" w:hAnsi="Calibri" w:cs="Calibri"/>
            <w:color w:val="0000FF"/>
          </w:rPr>
          <w:t>N 224-ОЗ</w:t>
        </w:r>
      </w:hyperlink>
      <w:r>
        <w:rPr>
          <w:rFonts w:ascii="Calibri" w:hAnsi="Calibri" w:cs="Calibri"/>
        </w:rPr>
        <w:t>,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06.01.2013 </w:t>
      </w:r>
      <w:hyperlink r:id="rId12" w:history="1">
        <w:r>
          <w:rPr>
            <w:rFonts w:ascii="Calibri" w:hAnsi="Calibri" w:cs="Calibri"/>
            <w:color w:val="0000FF"/>
          </w:rPr>
          <w:t>N 10-ОЗ</w:t>
        </w:r>
      </w:hyperlink>
      <w:r>
        <w:rPr>
          <w:rFonts w:ascii="Calibri" w:hAnsi="Calibri" w:cs="Calibri"/>
        </w:rPr>
        <w:t xml:space="preserve">, от 11.10.2013 </w:t>
      </w:r>
      <w:hyperlink r:id="rId13" w:history="1">
        <w:r>
          <w:rPr>
            <w:rFonts w:ascii="Calibri" w:hAnsi="Calibri" w:cs="Calibri"/>
            <w:color w:val="0000FF"/>
          </w:rPr>
          <w:t>N 159-ОЗ</w:t>
        </w:r>
      </w:hyperlink>
      <w:r>
        <w:rPr>
          <w:rFonts w:ascii="Calibri" w:hAnsi="Calibri" w:cs="Calibri"/>
        </w:rPr>
        <w:t>,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30.12.2014 </w:t>
      </w:r>
      <w:hyperlink r:id="rId14" w:history="1">
        <w:r>
          <w:rPr>
            <w:rFonts w:ascii="Calibri" w:hAnsi="Calibri" w:cs="Calibri"/>
            <w:color w:val="0000FF"/>
          </w:rPr>
          <w:t>N 207-ОЗ</w:t>
        </w:r>
      </w:hyperlink>
      <w:r>
        <w:rPr>
          <w:rFonts w:ascii="Calibri" w:hAnsi="Calibri" w:cs="Calibri"/>
        </w:rPr>
        <w:t>)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4"/>
      <w:bookmarkEnd w:id="0"/>
      <w:r>
        <w:rPr>
          <w:rFonts w:ascii="Calibri" w:hAnsi="Calibri" w:cs="Calibri"/>
        </w:rPr>
        <w:t>Статья 1. Предмет правового регулирования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регулирует отношения в сфере организации и осуществления деятельности по опеке и попечительству на территории Томской области.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Статья 2. Законодательное обеспечение осуществления государственных полномочий по организации и осуществлению деятельности по опеке и попечительству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Вопросы организации и осуществления на территории Томской области деятельности по опеке и попечительству регулируются законодательством Российской Федерации и Томской области.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2"/>
      <w:bookmarkEnd w:id="2"/>
      <w:r>
        <w:rPr>
          <w:rFonts w:ascii="Calibri" w:hAnsi="Calibri" w:cs="Calibri"/>
        </w:rPr>
        <w:t>Статья 3. Основные понятия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Законе используются следующие основные понятия: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уполномоченная служба по опеке и попечительству - служба (организация), которой поручено осуществление отдельных функций по опеке и попечительству в пределах видов ее деятельности, определенных учредительными документами, в соответствии с настоящим Законом. К числу уполномоченных служб могут относиться подведомственные учреждения органа опеки и попечительства, учреждения образования, здравоохранения, социальной защиты населения и иные организации, осуществляющие работу на территории Томской области по выявлению, учету и устройству граждан, нуждающихся в государственной защите;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социальное сиротство - социальное явление, обусловленное наличием в обществе детей, оставшихся без попечения родителей;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профилактика социального сиротства - система мероприятий социально-психологического, экономического, медицинского, педагогического, правового характера, направленная на предупреждение причин и условий, способствующих возникновению социального сиротства, и включающая в себя: социальный патронат семьи, сопровождение замещающей семьи, подготовку </w:t>
      </w:r>
      <w:r>
        <w:rPr>
          <w:rFonts w:ascii="Calibri" w:hAnsi="Calibri" w:cs="Calibri"/>
        </w:rPr>
        <w:lastRenderedPageBreak/>
        <w:t>и учет граждан, желающих принять детей на воспитание в свои семьи, и другие формы;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граждан, желающих принять детей на воспитание в свои семьи, - форма профилактики социального сиротства, выражающаяся в получении гражданами, желающими принять детей на воспитание в свои семьи, знаний, умений, навыков посредством участия в программах психолого-педагогической подготовки;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сопровождение замещающей семьи - форма профилактики социального сиротства, выражающаяся в комплексе мер психолого-педагогического, экономического, медицинского, социального и правового сопровождения замещающих семей (семей опекунов (попечителей), приемных, патронатных семей, семейных воспитательных групп и иных форм устройства ребенка на воспитание в семью);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дети, нуждающиеся в государственной защите, - дети, права и законные интересы которых нарушаются родителями (лицами, их заменяющими, иными законными представителями), безнадзорные и беспризорные дети, дети из семей группы риска по социальному сиротству, дети-сироты и дети, оставшиеся без попечения родителей;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социальная реабилитация ребенка - мероприятия по восстановлению утраченных ребенком социальных связей и функций, восстановлению среды жизнеобеспечения, усилению заботы о нем;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по защите прав ребенка - акт органа опеки и попечительства, разрабатываемый куратором ребенка, нуждающегося в государственной защите, с момента установления обстоятельств, свидетельствующих о нуждаемости ребенка в государственной защите, и включающий задачи деятельности по защите прав ребенка, перечень мероприятий по обеспечению прав и законных интересов ребенка с указанием их стоимости, сроки их выполнения и сведения о кураторе ребенка, нуждающегося в государственной защите;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индивидуальный план комплексной реабилитации и развития ребенка (индивидуальная программа социальной реабилитации ребенка) - акт учреждения для детей-сирот и детей, оставшихся без попечения родителей, включающий в себя перечень мероприятий по комплексной реабилитации, адаптации и развитию ребенка, нуждающегося в государственной защите, сроки их выполнения и лиц, ответственных за их выполнение;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куратор ребенка, нуждающегося в государственной защите, - специалист уполномоченной службы по опеке и попечительству, осуществляющий разработку плана по защите прав ребенка, координацию деятельности по его выполнению.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7"/>
      <w:bookmarkEnd w:id="3"/>
      <w:r>
        <w:rPr>
          <w:rFonts w:ascii="Calibri" w:hAnsi="Calibri" w:cs="Calibri"/>
        </w:rPr>
        <w:t>Статья 4. Орган опеки и попечительства Томской области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Органами опеки и попечительства Томской области являются исполнительные органы государственной власти Томской области, уполномоченные Губернатором Томской области в соответствии с </w:t>
      </w:r>
      <w:hyperlink r:id="rId15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(Основным Законом) Томской области на осуществление деятельности по организации опеки и попечительства.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Томской области от 08.09.2008 N 187-ОЗ)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1"/>
      <w:bookmarkEnd w:id="4"/>
      <w:r>
        <w:rPr>
          <w:rFonts w:ascii="Calibri" w:hAnsi="Calibri" w:cs="Calibri"/>
        </w:rPr>
        <w:t>2. Полномочия органов опеки и попечительства Томской области осуществляют: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несовершеннолетних граждан - орган исполнительной власти Томской области, в компетенции которого находятся вопросы обеспечения основных гарантий, защиты прав и законных интересов семьи и детей на территории Томской области;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совершеннолетних граждан, признанных недееспособными или ограниченных судом в дееспособности, а также совершеннолетних дееспособных граждан, нуждающихся по состоянию здоровья в попечительстве в форме патронажа, - орган исполнительной власти Томской области, в компетенции которого находятся вопросы социальной поддержки и социального обслуживания населения.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Томской области от 08.09.2008 N 187-ОЗ)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Органы опеки и попечительства имеют структурные подразделения (территориальные органы), расположенные на территории муниципальных районов и городских округов.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(часть 3 в ред.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Томской области от 08.09.2008 N 187-ОЗ)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соответствии с законодательством Российской Федерации и законодательством Томской области органы местного самоуправления могут быть наделены полномочиями по опеке и попечительству. В этом случае органы местного самоуправления являются органами опеки и попечительства.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Финансовое обеспечение передаваемых отдельных государственных полномочий осуществляется путем предоставления бюджетам муниципальных районов и городских округов Томской области субвенций из областного бюджета в соответствии с законом об областном бюджете на очередной финансовый год и на плановый период.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Томской области от 11.10.2013 N 159-ОЗ)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61"/>
      <w:bookmarkEnd w:id="5"/>
      <w:r>
        <w:rPr>
          <w:rFonts w:ascii="Calibri" w:hAnsi="Calibri" w:cs="Calibri"/>
        </w:rPr>
        <w:t>Статья 5. Задачи органов опеки и попечительства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Задачами органов опеки и попечительства в отношении установленных </w:t>
      </w:r>
      <w:hyperlink w:anchor="Par51" w:history="1">
        <w:r>
          <w:rPr>
            <w:rFonts w:ascii="Calibri" w:hAnsi="Calibri" w:cs="Calibri"/>
            <w:color w:val="0000FF"/>
          </w:rPr>
          <w:t>частью 2 статьи 4</w:t>
        </w:r>
      </w:hyperlink>
      <w:r>
        <w:rPr>
          <w:rFonts w:ascii="Calibri" w:hAnsi="Calibri" w:cs="Calibri"/>
        </w:rPr>
        <w:t xml:space="preserve"> настоящего Закона категорий граждан являются: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Томской области от 08.09.2008 N 187-ОЗ)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выявление лиц, нуждающихся в установлении над ними опеки и попечительства, ведение их учета;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обеспечение оптимальных условий для жизни и воспитания детей, нуждающихся в государственной защите, защита их прав и интересов, осуществление контроля за содержанием, воспитанием и образованием детей;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профилактика социального сиротства;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обеспечение приоритета семейных форм устройства детей-сирот и детей, оставшихся без попечения родителей;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защита личных и имущественных прав и интересов совершеннолетних лиц, признанных судом недееспособными или ограниченно дееспособными, и дееспособных совершеннолетних лиц, которые по состоянию здоровья не могут самостоятельно осуществлять свои права и исполнять свои обязанности.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71"/>
      <w:bookmarkEnd w:id="6"/>
      <w:r>
        <w:rPr>
          <w:rFonts w:ascii="Calibri" w:hAnsi="Calibri" w:cs="Calibri"/>
        </w:rPr>
        <w:t>Статья 6. Взаимодействие органов опеки и попечительства с иными органами государственной власти Российской Федерации, органами государственной власти Томской области, органами местного самоуправления и организациями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Томской области от 08.09.2008 N 187-ОЗ)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опеки и попечительства в соответствии с законодательством Российской Федерации и законодательством Томской области осуществляют свою деятельность во взаимодействии с органами государственной власти Российской Федерации, органами государственной власти Томской области, органами местного самоуправления, а также с комиссиями по делам несовершеннолетних, медицинскими учреждениями, учреждениями социального обслуживания, образовательными учреждениями и иными организациями.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Томской области от 08.09.2008 N 187-ОЗ)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Утратила силу. - </w:t>
      </w:r>
      <w:hyperlink r:id="rId2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Томской области от 08.09.2008 N 187-ОЗ.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7"/>
      <w:bookmarkEnd w:id="7"/>
      <w:r>
        <w:rPr>
          <w:rFonts w:ascii="Calibri" w:hAnsi="Calibri" w:cs="Calibri"/>
        </w:rPr>
        <w:t>3. Органы опеки и попечительства вправе принимать решения о помещении граждан, нуждающихся в опеке (попечительстве), в том числе детей, оставшихся без попечения родителей, в расположенные на территории Томской области соответствующие лечебные, воспитательные учреждения, учреждения социальной защиты населения или другие аналогичные учреждения.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Томской области от 08.09.2008 N 187-ОЗ)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Органы опеки и попечительства осуществляют контроль за условиями пребывания граждан в учреждениях, указанных в </w:t>
      </w:r>
      <w:hyperlink w:anchor="Par77" w:history="1">
        <w:r>
          <w:rPr>
            <w:rFonts w:ascii="Calibri" w:hAnsi="Calibri" w:cs="Calibri"/>
            <w:color w:val="0000FF"/>
          </w:rPr>
          <w:t>части 3</w:t>
        </w:r>
      </w:hyperlink>
      <w:r>
        <w:rPr>
          <w:rFonts w:ascii="Calibri" w:hAnsi="Calibri" w:cs="Calibri"/>
        </w:rPr>
        <w:t xml:space="preserve"> настоящей статьи.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Томской области от 08.09.2008 N 187-ОЗ)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Органы опеки и попечительства вправе обращаться в учреждения социальной защиты населения, здравоохранения и иные аналогичные учреждения в целях предоставления гражданам, находящимся под опекой (попечительством) или нуждающимся в опеке (попечительстве), в том числе детям, оставшимся без попечения родителей, социальных, </w:t>
      </w:r>
      <w:r>
        <w:rPr>
          <w:rFonts w:ascii="Calibri" w:hAnsi="Calibri" w:cs="Calibri"/>
        </w:rPr>
        <w:lastRenderedPageBreak/>
        <w:t>медицинских и иных услуг, на получение которых указанные граждане имеют право в соответствии с законодательством Российской Федерации и законодательством Томской области.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Томской области от 08.09.2008 N 187-ОЗ)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84"/>
      <w:bookmarkEnd w:id="8"/>
      <w:r>
        <w:rPr>
          <w:rFonts w:ascii="Calibri" w:hAnsi="Calibri" w:cs="Calibri"/>
        </w:rPr>
        <w:t>Статья 7. Полномочия органов опеки и попечительства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Томской области от 08.09.2008 N 187-ОЗ)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8"/>
      <w:bookmarkEnd w:id="9"/>
      <w:r>
        <w:rPr>
          <w:rFonts w:ascii="Calibri" w:hAnsi="Calibri" w:cs="Calibri"/>
        </w:rPr>
        <w:t>1. Органы опеки и попечительства Томской области: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издают акты по вопросам, возникающим в связи с установлением, осуществлением и прекращением опеки или попечительства;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осуществляют выявление и учет граждан, нуждающихся в установлении над ними опеки или попечительства;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осуществляют подбор, учет и подготовку в соответствии с законодательством Российской Федерации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формах;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устанавливают опеку или попечительство;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проверяют условия жизни подопечных, соблюдение опекунами и попечителями прав и законных интересов подопечных, обеспечение сохранности их имущества, а также исполнение опекунами и попечителями требований к осуществлению ими прав и исполнению обязанностей опекунов или попечителей, определяемых в соответствии с законодательством Российской Федерации;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Томской области от 11.10.2013 N 159-ОЗ)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5-1) информируют граждан,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семейным законодательством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формах, а также оказывают содействие в подготовке таких документов;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5-1 введен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Томской области от 11.10.2013 N 159-ОЗ)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5-2) оказывают помощь опекунам и попечителям несовершеннолетних граждан в реализации и защите прав подопечных;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5-2 введен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Томской области от 11.10.2013 N 159-ОЗ)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исполняют обязанности опекуна и попечителя в порядке и в случаях, установленных законодательством Российской Федерации;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освобождают и отстраняют в соответствии с законодательством Российской Федерации опекунов и попечителей от исполнения ими своих обязанностей;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заключают с управляющим договоры о доверительном управлении имуществом подопечных, а также безвестно отсутствующих граждан;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выдают в соответствии с законодательством Российской Федерации разрешения на совершение сделок с имуществом подопечных;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осуществляют надзор за деятельностью опекунов и попечителей (помощников), деятельностью организаций, в которые помещены недееспособные или не полностью дееспособные граждане;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представляют законные интересы несовершеннолетних граждан и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подопечных;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сообщают в налоговые органы по месту своего нахождения сведения об установлении опеки, попечительства и управлении имуществом подопечных в соответствии с требованиями </w:t>
      </w:r>
      <w:hyperlink r:id="rId31" w:history="1">
        <w:r>
          <w:rPr>
            <w:rFonts w:ascii="Calibri" w:hAnsi="Calibri" w:cs="Calibri"/>
            <w:color w:val="0000FF"/>
          </w:rPr>
          <w:t>пункта 5 статьи 85</w:t>
        </w:r>
      </w:hyperlink>
      <w:r>
        <w:rPr>
          <w:rFonts w:ascii="Calibri" w:hAnsi="Calibri" w:cs="Calibri"/>
        </w:rPr>
        <w:t xml:space="preserve"> Налогового кодекса Российской Федерации;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дают разъяснения по вопросам, отнесенным к компетенции органа опеки и попечительства, рассматривают обращения, заявления и жалобы граждан по указанным вопросам и принимают по ним необходимые меры.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 исполнительной власти Томской области, осуществляющий организацию и осуществление деятельности по опеке и попечительству в отношении несовершеннолетних: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выполняет функции регионального оператора банка данных о детях, оставшихся без попечения родителей, в соответствии с законодательством о государственном банке данных о детях;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09"/>
      <w:bookmarkEnd w:id="10"/>
      <w:r>
        <w:rPr>
          <w:rFonts w:ascii="Calibri" w:hAnsi="Calibri" w:cs="Calibri"/>
        </w:rPr>
        <w:t>2) предоставляет сведения о детях-сиротах и детях, оставшихся без попечения родителей, не устроенных на воспитание в семьи, в региональный банк данных о детях, оставшихся без попечения родителей;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обеспечивает устройство детей-сирот и детей, оставшихся без попечения родителей, на воспитание в семью, а при отсутствии такой возможности - временно, на период до их устройства на воспитание в семью, в учреждения для детей-сирот и детей, оставшихся без попечения родителей, всех типов (в том числе их перевозки в сопровождении сотрудников органов опеки и попечительства, к месту проведения медицинского освидетельствования с целью их дальнейшего устройства на воспитание в семью, а при отсутствии такой возможности - временно до их устройства на воспитание в семью, в учреждения для детей-сирот и детей, оставшихся без попечения родителей, всех типов) автомобильным транспортом, а из муниципальных образований "Александровский район", "Городской округ Стрежевой" - авиатранспортом;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Томской области от 11.10.2013 </w:t>
      </w:r>
      <w:hyperlink r:id="rId32" w:history="1">
        <w:r>
          <w:rPr>
            <w:rFonts w:ascii="Calibri" w:hAnsi="Calibri" w:cs="Calibri"/>
            <w:color w:val="0000FF"/>
          </w:rPr>
          <w:t>N 159-ОЗ</w:t>
        </w:r>
      </w:hyperlink>
      <w:r>
        <w:rPr>
          <w:rFonts w:ascii="Calibri" w:hAnsi="Calibri" w:cs="Calibri"/>
        </w:rPr>
        <w:t xml:space="preserve">, от 30.12.2014 </w:t>
      </w:r>
      <w:hyperlink r:id="rId33" w:history="1">
        <w:r>
          <w:rPr>
            <w:rFonts w:ascii="Calibri" w:hAnsi="Calibri" w:cs="Calibri"/>
            <w:color w:val="0000FF"/>
          </w:rPr>
          <w:t>N 207-ОЗ</w:t>
        </w:r>
      </w:hyperlink>
      <w:r>
        <w:rPr>
          <w:rFonts w:ascii="Calibri" w:hAnsi="Calibri" w:cs="Calibri"/>
        </w:rPr>
        <w:t>)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12"/>
      <w:bookmarkEnd w:id="11"/>
      <w:r>
        <w:rPr>
          <w:rFonts w:ascii="Calibri" w:hAnsi="Calibri" w:cs="Calibri"/>
        </w:rPr>
        <w:t>4) ведет учет граждан Российской Федерации, желающих принять ребенка на воспитание в свою семью;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ведет учет иностранных граждан и лиц без гражданства, желающих усыновить детей, являющихся гражданами Российской Федерации;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14"/>
      <w:bookmarkEnd w:id="12"/>
      <w:r>
        <w:rPr>
          <w:rFonts w:ascii="Calibri" w:hAnsi="Calibri" w:cs="Calibri"/>
        </w:rPr>
        <w:t>6) готовит заключение об обоснованности усыновления и о его соответствии интересам усыновляемого ребенка с указанием сведений о факте личного общения усыновителей (усыновителя) с усыновляемым ребенком;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осуществляет подбор лиц, желающих принять ребенка (детей) под опеку (попечительство) и способных к выполнению обязанностей опекуна, попечителя, принимает решение о назначении опекуна, попечителя, освобождении или отстранении опекуна, попечителя от выполнения возложенных на него обязанностей в случаях, предусмотренных законодательством Российской Федерации;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осуществляет подбор лиц, желающих взять ребенка (детей) в приемную семью и способных к выполнению обязанностей приемных родителей, дает заключение о возможности быть приемными родителями, заключает договор о передаче ребенка (детей) в приемную семью, принимает решение о досрочном расторжении указанного договора в случаях, предусмотренных законодательством Российской Федерации;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организует разработку, утверждение и реализацию программы подготовки граждан, желающих принять детей на воспитание в свои семьи;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Томской области от 11.10.2013 N 159-ОЗ)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участвует в профилактике социального сиротства, организует разработку, утверждает и контролирует исполнение плана по защите прав ребенка;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осуществляет немедленное отобрание ребенка у родителей или других лиц, на попечении которых он находится, при непосредственной угрозе жизни или здоровью ребенка; обеспечивает временное устройство детей при их отобрании;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осуществляет защиту прав и охраняемых законом интересов детей-сирот и детей, оставшихся без попечения родителей, детей, находящихся в социально опасном положении, нуждающихся в установлении над ними опеки или попечительства, оказывает содействие в защите прав и охраняемых законом интересов лицам из числа детей-сирот и детей, оставшихся без попечения родителей;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в случаях, предусмотренных законодательством Российской Федерации, дает предварительное разрешение родителям (иным законным представителям), управляющим </w:t>
      </w:r>
      <w:r>
        <w:rPr>
          <w:rFonts w:ascii="Calibri" w:hAnsi="Calibri" w:cs="Calibri"/>
        </w:rPr>
        <w:lastRenderedPageBreak/>
        <w:t>имуществом несовершеннолетних, на расходование доходов несовершеннолетнего, в том числе доходов, причитающихся несовершеннолетнему от управления его имуществом, за исключением доходов, которыми несовершеннолетний вправе распоряжаться самостоятельно;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дает разрешение родителям (иным законным представителям) несовершеннолетнего на совершение сделок по отчуждению имущества несовершеннолетнего, сдачи его внаем (в аренду), в безвозмездное пользование или залог, сделок, влекущих отказ от принадлежащих несовершеннолетнему прав, раздел его имущества или выдел из него долей, а также любых других сделок, влекущих уменьшение имущества;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назначает денежные средства, выплачиваемые: опекуну (попечителю) и приемной семье на содержание ребенка (детей), лицам из числа детей-сирот и детей, оставшихся без попечения родителей, продолжающим обучение в общеобразовательных учреждениях, в порядке и размере, установленных законодательством Томской области;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15.1) назначает и выплачивает единовременное пособие при передаче ребенка на воспитание в семью в соответствии с законодательством Российской Федерации;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15.1 введен </w:t>
      </w:r>
      <w:hyperlink r:id="rId3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Томской области от 11.05.2012 N 86-ОЗ)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проводит обследование условий жизни ребенка, а также лица (лиц), претендующего на его воспитание, представляет заключения в суд по спорам, связанным с воспитанием и проживанием детей, разрешает спорные вопросы между родителями (иными законными представителями) и родственниками о воспитании детей;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16-1) осуществляет контроль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помещений;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16-1 введен </w:t>
      </w:r>
      <w:hyperlink r:id="rId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Томской области от 17.12.2012 N 224-ОЗ)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16-2) устанавливает факт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в порядке, установленном Администрацией Томской области;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16-2 введен </w:t>
      </w:r>
      <w:hyperlink r:id="rId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Томской области от 17.12.2012 N 224-ОЗ)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16-3) формирует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Томской области, в соответствии с </w:t>
      </w:r>
      <w:hyperlink r:id="rId3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Томской области от 6 сентября 2006 года N 212-ОЗ "О специализированном жилищном фонде Томской области", </w:t>
      </w:r>
      <w:hyperlink r:id="rId39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 xml:space="preserve"> Закона Томской области от 19 августа 1999 года N 28-ОЗ "О социальной поддержке детей-сирот и детей, оставшихся без попечения родителей, в Томской области";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16-3 введен </w:t>
      </w:r>
      <w:hyperlink r:id="rId4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Томской области от 17.12.2012 N 224-ОЗ)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16-4) выявляет обстоятельства, свидетельствующие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которым предоставлены жилые помещения по договорам найма специализированных жилых помещений в соответствии со </w:t>
      </w:r>
      <w:hyperlink r:id="rId41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 xml:space="preserve"> Закона Томской области от 19 августа 1999 года N 28-ОЗ "О социальной поддержке детей-сирот и детей, оставшихся без попечения родителей, в Томской области", содействия в преодолении трудной жизненной ситуации, с целью принятия решения областным органом по управлению специализированным жилищным фондом о заключении договора найма специализированного жилого помещения на новый пятилетний срок в порядке, установленном Администрацией Томской области;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16-4 введен </w:t>
      </w:r>
      <w:hyperlink r:id="rId4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Томской области от 17.12.2012 N 224-ОЗ)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дает согласие на установление отцовства в случаях, предусмотренных законодательством Российской Федерации;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дает согласие на снятие детей-сирот и детей, оставшихся без попечения родителей, с регистрационного учета по месту жительства или месту пребывания;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19) дает разрешение на изменение фамилии и имени несовершеннолетним в случаях, </w:t>
      </w:r>
      <w:r>
        <w:rPr>
          <w:rFonts w:ascii="Calibri" w:hAnsi="Calibri" w:cs="Calibri"/>
        </w:rPr>
        <w:lastRenderedPageBreak/>
        <w:t>предусмотренных законодательством Российской Федерации;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принимает решение о возможности раздельного проживания попечителя с подопечным, принимает решение или готовит заключение в суд о возможности объявления несовершеннолетнего полностью дееспособным (эмансипированным);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20.1) выдает разрешения на выезд из Российской Федерации для отдыха и(или) оздоровления несовершеннолетних граждан Российской Федерации, оставшихся без попечения родителей и находящихся в организациях для детей-сирот и детей, оставшихся без попечения родителей;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20.1 введен </w:t>
      </w:r>
      <w:hyperlink r:id="rId4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Томской области от 09.11.2011 N 296-ОЗ)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20.2) осуществляет учет несовершеннолетних граждан Российской Федерации, оставшихся без попечения родителей и находящихся в организациях для детей-сирот и детей, оставшихся без попечения родителей, выехавших из Российской Федерации для отдыха и(или) оздоровления, и контроль за их своевременным возвращением в Российскую Федерацию;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20.2 введен </w:t>
      </w:r>
      <w:hyperlink r:id="rId4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Томской области от 09.11.2011 N 296-ОЗ)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20.3) дает разрешение (согласие) на осуществление ухода за нетрудоспособным гражданином обучающимся, достигшим возраста 14 лет, в свободное от учебы время;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20.3 введен </w:t>
      </w:r>
      <w:hyperlink r:id="rId4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Томской области от 17.12.2012 N 220-ОЗ)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21) обращается в суд с исками о лишении родительских прав, ограничении родительских прав, о признании брака недействительным в случаях, предусмотренных Семейным </w:t>
      </w:r>
      <w:hyperlink r:id="rId4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об отмене усыновления и другими исками и заявлениями о защите прав и охраняемых законом интересов граждан; дает заключения и участвует в судебных заседаниях в иных случаях, предусмотренных законодательством Российской Федерации;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22) участвует в исполнении судебных решений о передаче или отобрании детей в порядке, установленном Семейным </w:t>
      </w:r>
      <w:hyperlink r:id="rId4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48"/>
      <w:bookmarkEnd w:id="13"/>
      <w:r>
        <w:rPr>
          <w:rFonts w:ascii="Calibri" w:hAnsi="Calibri" w:cs="Calibri"/>
        </w:rPr>
        <w:t xml:space="preserve">23) дает согласие на заключение трудового договора с несовершеннолетними в случаях, предусмотренных </w:t>
      </w:r>
      <w:hyperlink r:id="rId48" w:history="1">
        <w:r>
          <w:rPr>
            <w:rFonts w:ascii="Calibri" w:hAnsi="Calibri" w:cs="Calibri"/>
            <w:color w:val="0000FF"/>
          </w:rPr>
          <w:t>статьей 63</w:t>
        </w:r>
      </w:hyperlink>
      <w:r>
        <w:rPr>
          <w:rFonts w:ascii="Calibri" w:hAnsi="Calibri" w:cs="Calibri"/>
        </w:rPr>
        <w:t xml:space="preserve"> Трудового кодекса Российской Федерации;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24) осуществляет иные полномочия в соответствии с законодательством Российской Федерации и законодательством Томской области.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 исполнительной власти Томской области, осуществляющий организацию и осуществление деятельности по опеке и попечительству в отношении совершеннолетних граждан, признанных недееспособными или ограниченных судом в дееспособности, а также совершеннолетних дееспособных граждан, нуждающихся по состоянию здоровья в попечительстве в форме патронажа: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51"/>
      <w:bookmarkEnd w:id="14"/>
      <w:r>
        <w:rPr>
          <w:rFonts w:ascii="Calibri" w:hAnsi="Calibri" w:cs="Calibri"/>
        </w:rPr>
        <w:t>1) выявляет и ведет учет граждан, страдающих психическими расстройствами, нуждающихся в установлении над ними опеки, и дееспособных совершеннолетних граждан, которые по состоянию здоровья не могут самостоятельно осуществлять свои права и исполнять свои обязанности и нуждаются в попечительстве по состоянию здоровья, оказывает им необходимую помощь до установления опеки (попечительства);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устанавливает опеку или попечительство, назначает попечителя (помощника) совершеннолетнему дееспособному лицу, которое по состоянию здоровья не может самостоятельно осуществлять и защищать свои права и исполнять обязанности;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осуществляет устройство граждан, признанных судом недееспособными вследствие психического расстройства, в психиатрические или психоневрологические учреждения, дееспособных совершеннолетних лиц, нуждающихся в попечительстве по состоянию здоровья, - в дома-интернаты для престарелых и инвалидов;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54"/>
      <w:bookmarkEnd w:id="15"/>
      <w:r>
        <w:rPr>
          <w:rFonts w:ascii="Calibri" w:hAnsi="Calibri" w:cs="Calibri"/>
        </w:rPr>
        <w:t>4) обращается в суд с заявлением о признании гражданина недееспособным или об ограничении дееспособности гражданина, а также о признании подопечного дееспособным, если отпали основания, в силу которых гражданин признан недееспособным или ограниченно дееспособным;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осуществляет иные полномочия в соответствии с законодательством Российской Федерации и законодательством Томской области.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Полномочия органов опеки и попечительства по выявлению лиц, нуждающихся в установлении над ними опеки или попечительства, а также по подбору и подготовке граждан, выразивших желание стать опекунами или попечителями либо принять детей, оставшихся без </w:t>
      </w:r>
      <w:r>
        <w:rPr>
          <w:rFonts w:ascii="Calibri" w:hAnsi="Calibri" w:cs="Calibri"/>
        </w:rPr>
        <w:lastRenderedPageBreak/>
        <w:t>попечения родителей, в семью на воспитание в иных установленных семейным законодательством формах могут осуществлять уполномоченные службы по опеке и попечительству в случаях и порядке, которые установлены Правительством Российской Федерации.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Полномочия органов опеки и попечительства, указанные в </w:t>
      </w:r>
      <w:hyperlink w:anchor="Par88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, </w:t>
      </w:r>
      <w:hyperlink w:anchor="Par109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- </w:t>
      </w:r>
      <w:hyperlink w:anchor="Par112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и </w:t>
      </w:r>
      <w:hyperlink w:anchor="Par114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- </w:t>
      </w:r>
      <w:hyperlink w:anchor="Par148" w:history="1">
        <w:r>
          <w:rPr>
            <w:rFonts w:ascii="Calibri" w:hAnsi="Calibri" w:cs="Calibri"/>
            <w:color w:val="0000FF"/>
          </w:rPr>
          <w:t>23 части 2</w:t>
        </w:r>
      </w:hyperlink>
      <w:r>
        <w:rPr>
          <w:rFonts w:ascii="Calibri" w:hAnsi="Calibri" w:cs="Calibri"/>
        </w:rPr>
        <w:t xml:space="preserve"> и </w:t>
      </w:r>
      <w:hyperlink w:anchor="Par151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- </w:t>
      </w:r>
      <w:hyperlink w:anchor="Par154" w:history="1">
        <w:r>
          <w:rPr>
            <w:rFonts w:ascii="Calibri" w:hAnsi="Calibri" w:cs="Calibri"/>
            <w:color w:val="0000FF"/>
          </w:rPr>
          <w:t>4 части 3</w:t>
        </w:r>
      </w:hyperlink>
      <w:r>
        <w:rPr>
          <w:rFonts w:ascii="Calibri" w:hAnsi="Calibri" w:cs="Calibri"/>
        </w:rPr>
        <w:t xml:space="preserve"> настоящей статьи, могут быть переданы органам местного самоуправления.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59"/>
      <w:bookmarkEnd w:id="16"/>
      <w:r>
        <w:rPr>
          <w:rFonts w:ascii="Calibri" w:hAnsi="Calibri" w:cs="Calibri"/>
        </w:rPr>
        <w:t>Статья 8. Кадровое обеспечение территориальных органов опеки и попечительства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61"/>
      <w:bookmarkEnd w:id="17"/>
      <w:r>
        <w:rPr>
          <w:rFonts w:ascii="Calibri" w:hAnsi="Calibri" w:cs="Calibri"/>
        </w:rPr>
        <w:t>1. Численность работников территориальных органов опеки и попечительства определяется исходя из следующих нормативов: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для организации работы по защите имущественных и личных неимущественных прав и охраняемых законом интересов несовершеннолетних граждан - из расчета 1 специалист на 2 тысячи детского населения в сельской местности и на 4,5 тысячи детского населения в городе, но не менее 2 специалистов на территориальный орган;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организации работы по защите имущественных и личных неимущественных прав и охраняемых законом интересов детей-сирот и детей, оставшихся без попечения родителей, - из расчета: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Томской области от 17.12.2012 N 224-ОЗ)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специалист на численность детей-сирот и детей, оставшихся без попечения родителей, до 250 человек,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Томской области от 17.12.2012 N 224-ОЗ)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специалиста на численность детей-сирот и детей, оставшихся без попечения родителей, от 250 человек до 500 человек,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Томской области от 17.12.2012 N 224-ОЗ; в ред. </w:t>
      </w:r>
      <w:hyperlink r:id="rId5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Томской области от 06.01.2013 N 10-ОЗ)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специалиста на численность детей-сирот и детей, оставшихся без попечения родителей, свыше 500 человек. Кроме того, предусматривается на каждые последующие 150 человек дополнительно по 1 специалисту;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Томской области от 06.01.2013 N 10-ОЗ)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организации работы по защите жилищных прав детей-сирот и детей, оставшихся без попечения родителей, а также лиц из числа детей-сирот и детей, оставшихся без попечения родителей, - из расчета: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Томской области от 17.12.2012 N 224-ОЗ)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наличии менее 100 человек, включенных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района, городского округа в соответствии с </w:t>
      </w:r>
      <w:hyperlink r:id="rId5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Томской области от 19 августа 1999 года N 28-ОЗ "О социальной поддержке детей-сирот и детей, оставшихся без попечения родителей, в Томской области", - 0,5 штатной единицы на территориальный орган;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Томской области от 17.12.2012 N 224-ОЗ; в ред. </w:t>
      </w:r>
      <w:hyperlink r:id="rId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Томской области от 06.01.2013 N 10-ОЗ)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наличии более 100 человек, включенных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района, городского округа в соответствии с </w:t>
      </w:r>
      <w:hyperlink r:id="rId5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Томской области от 19 августа 1999 года N 28-ОЗ "О социальной поддержке детей-сирот и детей, оставшихся без попечения родителей, в Томской области", - 1 штатная единица на территориальный орган;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Томской области от 17.12.2012 N 224-ОЗ; в ред. </w:t>
      </w:r>
      <w:hyperlink r:id="rId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Томской области от 06.01.2013 N 10-ОЗ)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для организации работы по осуществлению денежных выплат опекуну (попечителю) и приемной семье на содержание ребенка (детей); лицам из числа детей-сирот и детей, оставшихся без попечения родителей, продолжающим обучение в общеобразовательных учреждениях, - из </w:t>
      </w:r>
      <w:r>
        <w:rPr>
          <w:rFonts w:ascii="Calibri" w:hAnsi="Calibri" w:cs="Calibri"/>
        </w:rPr>
        <w:lastRenderedPageBreak/>
        <w:t>расчета 1 специалист на 150 получателей денежных средств;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для организации работы по защите личных и имущественных прав и законных интересов совершеннолетних недееспособных и ограниченно дееспособных граждан - из расчета 1 специалист на 200 тысяч взрослого населения. В муниципальных образованиях, на территории которых расположены психиатрические и психоневрологические учреждения, дополнительно вводится 1 штатная единица.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Штатная численность работников территориальных органов опеки и попечительства определяется с учетом нормативов, установленных в </w:t>
      </w:r>
      <w:hyperlink w:anchor="Par161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в пределах выделенных бюджетных ассигнований.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81"/>
      <w:bookmarkEnd w:id="18"/>
      <w:r>
        <w:rPr>
          <w:rFonts w:ascii="Calibri" w:hAnsi="Calibri" w:cs="Calibri"/>
        </w:rPr>
        <w:t xml:space="preserve">Статья 9. Утратила силу. - </w:t>
      </w:r>
      <w:hyperlink r:id="rId6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Томской области от 08.09.2008 N 187-ОЗ.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183"/>
      <w:bookmarkEnd w:id="19"/>
      <w:r>
        <w:rPr>
          <w:rFonts w:ascii="Calibri" w:hAnsi="Calibri" w:cs="Calibri"/>
        </w:rPr>
        <w:t>Статья 10. Финансовое обеспечение деятельности по опеке и попечительству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Томской области от 08.09.2008 N 187-ОЗ)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Финансовое обеспечение деятельности по опеке и попечительству осуществляется за счет средств областного бюджета в соответствии с законами и иными нормативными правовыми актами Томской области.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Томской области от 08.09.2008 N 187-ОЗ)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0" w:name="Par189"/>
      <w:bookmarkEnd w:id="20"/>
      <w:r>
        <w:rPr>
          <w:rFonts w:ascii="Calibri" w:hAnsi="Calibri" w:cs="Calibri"/>
        </w:rPr>
        <w:t>Статья 11. Контроль за деятельностью органов опеки и попечительства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Томской области от 08.09.2008 N 187-ОЗ)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 деятельностью органов опеки и попечительства в пределах компетенции и в порядке, установленном законодательством Российской Федерации и законодательством Томской области, осуществляется Законодательной Думой Томской области и Администрацией Томской области.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Томской области от 08.04.2011 N 32-ОЗ)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1" w:name="Par196"/>
      <w:bookmarkEnd w:id="21"/>
      <w:r>
        <w:rPr>
          <w:rFonts w:ascii="Calibri" w:hAnsi="Calibri" w:cs="Calibri"/>
        </w:rPr>
        <w:t>Статья 12. Вступление в силу настоящего Закона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вступает в силу с 1 января 2008 года, но не ранее чем через десять дней после дня его официального опубликования, за исключением </w:t>
      </w:r>
      <w:hyperlink w:anchor="Par200" w:history="1">
        <w:r>
          <w:rPr>
            <w:rFonts w:ascii="Calibri" w:hAnsi="Calibri" w:cs="Calibri"/>
            <w:color w:val="0000FF"/>
          </w:rPr>
          <w:t>статьи 13</w:t>
        </w:r>
      </w:hyperlink>
      <w:r>
        <w:rPr>
          <w:rFonts w:ascii="Calibri" w:hAnsi="Calibri" w:cs="Calibri"/>
        </w:rPr>
        <w:t xml:space="preserve"> настоящего Закона, вступающей в силу со дня его официального опубликования.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2" w:name="Par200"/>
      <w:bookmarkEnd w:id="22"/>
      <w:r>
        <w:rPr>
          <w:rFonts w:ascii="Calibri" w:hAnsi="Calibri" w:cs="Calibri"/>
        </w:rPr>
        <w:t>Статья 13. Переходные положения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реализации полномочий по организации и осуществлению деятельности по опеке и попечительству Губернатору Томской области, Администрации Томской области: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привести свои акты в соответствие с настоящим Законом;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обеспечить создание условий для организации работы исполнительного органа государственной власти Томской области, уполномоченного в сфере опеки и попечительства, в соответствии с требованиями настоящего Закона.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Томской области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В.М.КРЕСС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Томск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29 декабря 2007 года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318-ОЗ</w:t>
      </w: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D3764" w:rsidRDefault="00AD37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D3764" w:rsidRDefault="00AD376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E63F1" w:rsidRDefault="00AE63F1">
      <w:bookmarkStart w:id="23" w:name="_GoBack"/>
      <w:bookmarkEnd w:id="23"/>
    </w:p>
    <w:sectPr w:rsidR="00AE63F1" w:rsidSect="007D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64"/>
    <w:rsid w:val="00AD3764"/>
    <w:rsid w:val="00A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033CA4E65FEDEB85AB107ABFBB087C6409AAC269D10AE4DB245478F031784D699A180FF791700EB0668C23D1EF" TargetMode="External"/><Relationship Id="rId18" Type="http://schemas.openxmlformats.org/officeDocument/2006/relationships/hyperlink" Target="consultantplus://offline/ref=A033CA4E65FEDEB85AB107ABFBB087C6409AAC269910A948B245478F031784D699A180FF791700EB0668C23D1EF" TargetMode="External"/><Relationship Id="rId26" Type="http://schemas.openxmlformats.org/officeDocument/2006/relationships/hyperlink" Target="consultantplus://offline/ref=A033CA4E65FEDEB85AB107ABFBB087C6409AAC269910A948B245478F031784D699A180FF791700EB0668C03D10F" TargetMode="External"/><Relationship Id="rId39" Type="http://schemas.openxmlformats.org/officeDocument/2006/relationships/hyperlink" Target="consultantplus://offline/ref=A033CA4E65FEDEB85AB107ABFBB087C6409AAC269213A84FB445478F031784D699A180FF791700EB0669CB3D11F" TargetMode="External"/><Relationship Id="rId21" Type="http://schemas.openxmlformats.org/officeDocument/2006/relationships/hyperlink" Target="consultantplus://offline/ref=A033CA4E65FEDEB85AB107ABFBB087C6409AAC269910A948B245478F031784D699A180FF791700EB0668C03D17F" TargetMode="External"/><Relationship Id="rId34" Type="http://schemas.openxmlformats.org/officeDocument/2006/relationships/hyperlink" Target="consultantplus://offline/ref=A033CA4E65FEDEB85AB107ABFBB087C6409AAC269D10AE4DB245478F031784D699A180FF791700EB0668C03D17F" TargetMode="External"/><Relationship Id="rId42" Type="http://schemas.openxmlformats.org/officeDocument/2006/relationships/hyperlink" Target="consultantplus://offline/ref=A033CA4E65FEDEB85AB107ABFBB087C6409AAC269C15AC4AB345478F031784D699A180FF791700EB0669C33D16F" TargetMode="External"/><Relationship Id="rId47" Type="http://schemas.openxmlformats.org/officeDocument/2006/relationships/hyperlink" Target="consultantplus://offline/ref=A033CA4E65FEDEB85AB107BDF8DCD9C24097F7289E16A11CED1A1CD254311EF" TargetMode="External"/><Relationship Id="rId50" Type="http://schemas.openxmlformats.org/officeDocument/2006/relationships/hyperlink" Target="consultantplus://offline/ref=A033CA4E65FEDEB85AB107ABFBB087C6409AAC269C15AC4AB345478F031784D699A180FF791700EB0669C33D15F" TargetMode="External"/><Relationship Id="rId55" Type="http://schemas.openxmlformats.org/officeDocument/2006/relationships/hyperlink" Target="consultantplus://offline/ref=A033CA4E65FEDEB85AB107ABFBB087C6409AAC269213A84FB445478F031784D63919F" TargetMode="External"/><Relationship Id="rId63" Type="http://schemas.openxmlformats.org/officeDocument/2006/relationships/hyperlink" Target="consultantplus://offline/ref=A033CA4E65FEDEB85AB107ABFBB087C6409AAC269910A948B245478F031784D699A180FF791700EB0668C53D11F" TargetMode="External"/><Relationship Id="rId7" Type="http://schemas.openxmlformats.org/officeDocument/2006/relationships/hyperlink" Target="consultantplus://offline/ref=A033CA4E65FEDEB85AB107ABFBB087C6409AAC269217AD49B045478F031784D699A180FF791700EB0668C43D10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033CA4E65FEDEB85AB107ABFBB087C6409AAC269910A948B245478F031784D699A180FF791700EB0668C23D1EF" TargetMode="External"/><Relationship Id="rId29" Type="http://schemas.openxmlformats.org/officeDocument/2006/relationships/hyperlink" Target="consultantplus://offline/ref=A033CA4E65FEDEB85AB107ABFBB087C6409AAC269D10AE4DB245478F031784D699A180FF791700EB0668C33D1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33CA4E65FEDEB85AB107ABFBB087C6409AAC269910A948B245478F031784D699A180FF791700EB0668C23D11F" TargetMode="External"/><Relationship Id="rId11" Type="http://schemas.openxmlformats.org/officeDocument/2006/relationships/hyperlink" Target="consultantplus://offline/ref=A033CA4E65FEDEB85AB107ABFBB087C6409AAC269C15AC4AB345478F031784D699A180FF791700EB0669C23D13F" TargetMode="External"/><Relationship Id="rId24" Type="http://schemas.openxmlformats.org/officeDocument/2006/relationships/hyperlink" Target="consultantplus://offline/ref=A033CA4E65FEDEB85AB107ABFBB087C6409AAC269910A948B245478F031784D699A180FF791700EB0668C03D12F" TargetMode="External"/><Relationship Id="rId32" Type="http://schemas.openxmlformats.org/officeDocument/2006/relationships/hyperlink" Target="consultantplus://offline/ref=A033CA4E65FEDEB85AB107ABFBB087C6409AAC269D10AE4DB245478F031784D699A180FF791700EB0668C33D1FF" TargetMode="External"/><Relationship Id="rId37" Type="http://schemas.openxmlformats.org/officeDocument/2006/relationships/hyperlink" Target="consultantplus://offline/ref=A033CA4E65FEDEB85AB107ABFBB087C6409AAC269C15AC4AB345478F031784D699A180FF791700EB0669C23D1EF" TargetMode="External"/><Relationship Id="rId40" Type="http://schemas.openxmlformats.org/officeDocument/2006/relationships/hyperlink" Target="consultantplus://offline/ref=A033CA4E65FEDEB85AB107ABFBB087C6409AAC269C15AC4AB345478F031784D699A180FF791700EB0669C23D1FF" TargetMode="External"/><Relationship Id="rId45" Type="http://schemas.openxmlformats.org/officeDocument/2006/relationships/hyperlink" Target="consultantplus://offline/ref=A033CA4E65FEDEB85AB107ABFBB087C6409AAC269C15AA4EB445478F031784D699A180FF791700EB0668C23D1EF" TargetMode="External"/><Relationship Id="rId53" Type="http://schemas.openxmlformats.org/officeDocument/2006/relationships/hyperlink" Target="consultantplus://offline/ref=A033CA4E65FEDEB85AB107ABFBB087C6409AAC269C15AE42B345478F031784D699A180FF791700EB0668C73D13F" TargetMode="External"/><Relationship Id="rId58" Type="http://schemas.openxmlformats.org/officeDocument/2006/relationships/hyperlink" Target="consultantplus://offline/ref=A033CA4E65FEDEB85AB107ABFBB087C6409AAC269213A84FB445478F031784D63919F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033CA4E65FEDEB85AB107ABFBB087C6409AAC269D1AAC4DB745478F031784D63919F" TargetMode="External"/><Relationship Id="rId23" Type="http://schemas.openxmlformats.org/officeDocument/2006/relationships/hyperlink" Target="consultantplus://offline/ref=A033CA4E65FEDEB85AB107ABFBB087C6409AAC269910A948B245478F031784D699A180FF791700EB0668C03D15F" TargetMode="External"/><Relationship Id="rId28" Type="http://schemas.openxmlformats.org/officeDocument/2006/relationships/hyperlink" Target="consultantplus://offline/ref=A033CA4E65FEDEB85AB107ABFBB087C6409AAC269D10AE4DB245478F031784D699A180FF791700EB0668C33D15F" TargetMode="External"/><Relationship Id="rId36" Type="http://schemas.openxmlformats.org/officeDocument/2006/relationships/hyperlink" Target="consultantplus://offline/ref=A033CA4E65FEDEB85AB107ABFBB087C6409AAC269C15AC4AB345478F031784D699A180FF791700EB0669C23D10F" TargetMode="External"/><Relationship Id="rId49" Type="http://schemas.openxmlformats.org/officeDocument/2006/relationships/hyperlink" Target="consultantplus://offline/ref=A033CA4E65FEDEB85AB107ABFBB087C6409AAC269C15AC4AB345478F031784D699A180FF791700EB0669C33D17F" TargetMode="External"/><Relationship Id="rId57" Type="http://schemas.openxmlformats.org/officeDocument/2006/relationships/hyperlink" Target="consultantplus://offline/ref=A033CA4E65FEDEB85AB107ABFBB087C6409AAC269C15AE42B345478F031784D699A180FF791700EB0668C73D11F" TargetMode="External"/><Relationship Id="rId61" Type="http://schemas.openxmlformats.org/officeDocument/2006/relationships/hyperlink" Target="consultantplus://offline/ref=A033CA4E65FEDEB85AB107ABFBB087C6409AAC269910A948B245478F031784D699A180FF791700EB0668C53D10F" TargetMode="External"/><Relationship Id="rId10" Type="http://schemas.openxmlformats.org/officeDocument/2006/relationships/hyperlink" Target="consultantplus://offline/ref=A033CA4E65FEDEB85AB107ABFBB087C6409AAC269C15AA4EB445478F031784D699A180FF791700EB0668C23D1EF" TargetMode="External"/><Relationship Id="rId19" Type="http://schemas.openxmlformats.org/officeDocument/2006/relationships/hyperlink" Target="consultantplus://offline/ref=A033CA4E65FEDEB85AB107ABFBB087C6409AAC269D10AE4DB245478F031784D699A180FF791700EB0668C23D1FF" TargetMode="External"/><Relationship Id="rId31" Type="http://schemas.openxmlformats.org/officeDocument/2006/relationships/hyperlink" Target="consultantplus://offline/ref=A033CA4E65FEDEB85AB107BDF8DCD9C24094F52E9B11A11CED1A1CD2541E8E81DEEED9BD3D1A09E33010F" TargetMode="External"/><Relationship Id="rId44" Type="http://schemas.openxmlformats.org/officeDocument/2006/relationships/hyperlink" Target="consultantplus://offline/ref=A033CA4E65FEDEB85AB107ABFBB087C6409AAC269F15A94EB445478F031784D699A180FF791700EB0668C33D17F" TargetMode="External"/><Relationship Id="rId52" Type="http://schemas.openxmlformats.org/officeDocument/2006/relationships/hyperlink" Target="consultantplus://offline/ref=A033CA4E65FEDEB85AB107ABFBB087C6409AAC269C15AE42B345478F031784D699A180FF791700EB0668C73D12F" TargetMode="External"/><Relationship Id="rId60" Type="http://schemas.openxmlformats.org/officeDocument/2006/relationships/hyperlink" Target="consultantplus://offline/ref=A033CA4E65FEDEB85AB107ABFBB087C6409AAC269C15AE42B345478F031784D699A180FF791700EB0668C73D1EF" TargetMode="External"/><Relationship Id="rId65" Type="http://schemas.openxmlformats.org/officeDocument/2006/relationships/hyperlink" Target="consultantplus://offline/ref=A033CA4E65FEDEB85AB107ABFBB087C6409AAC269217AD49B045478F031784D699A180FF791700EB0668C43D1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33CA4E65FEDEB85AB107ABFBB087C6409AAC269C13AC4CB045478F031784D699A180FF791700EB0668C13D1FF" TargetMode="External"/><Relationship Id="rId14" Type="http://schemas.openxmlformats.org/officeDocument/2006/relationships/hyperlink" Target="consultantplus://offline/ref=A033CA4E65FEDEB85AB107ABFBB087C6409AAC269216A84EB745478F031784D699A180FF791700EB066AC43D10F" TargetMode="External"/><Relationship Id="rId22" Type="http://schemas.openxmlformats.org/officeDocument/2006/relationships/hyperlink" Target="consultantplus://offline/ref=A033CA4E65FEDEB85AB107ABFBB087C6409AAC269910A948B245478F031784D699A180FF791700EB0668C03D14F" TargetMode="External"/><Relationship Id="rId27" Type="http://schemas.openxmlformats.org/officeDocument/2006/relationships/hyperlink" Target="consultantplus://offline/ref=A033CA4E65FEDEB85AB107ABFBB087C6409AAC269910A948B245478F031784D699A180FF791700EB0668C03D11F" TargetMode="External"/><Relationship Id="rId30" Type="http://schemas.openxmlformats.org/officeDocument/2006/relationships/hyperlink" Target="consultantplus://offline/ref=A033CA4E65FEDEB85AB107ABFBB087C6409AAC269D10AE4DB245478F031784D699A180FF791700EB0668C33D11F" TargetMode="External"/><Relationship Id="rId35" Type="http://schemas.openxmlformats.org/officeDocument/2006/relationships/hyperlink" Target="consultantplus://offline/ref=A033CA4E65FEDEB85AB107ABFBB087C6409AAC269C13AC4CB045478F031784D699A180FF791700EB0668C13D1FF" TargetMode="External"/><Relationship Id="rId43" Type="http://schemas.openxmlformats.org/officeDocument/2006/relationships/hyperlink" Target="consultantplus://offline/ref=A033CA4E65FEDEB85AB107ABFBB087C6409AAC269F15A94EB445478F031784D699A180FF791700EB0668C23D1FF" TargetMode="External"/><Relationship Id="rId48" Type="http://schemas.openxmlformats.org/officeDocument/2006/relationships/hyperlink" Target="consultantplus://offline/ref=A033CA4E65FEDEB85AB107BDF8DCD9C24097F7239215A11CED1A1CD2541E8E81DEEED9BD3D1A05ED3012F" TargetMode="External"/><Relationship Id="rId56" Type="http://schemas.openxmlformats.org/officeDocument/2006/relationships/hyperlink" Target="consultantplus://offline/ref=A033CA4E65FEDEB85AB107ABFBB087C6409AAC269C15AC4AB345478F031784D699A180FF791700EB0669C33D11F" TargetMode="External"/><Relationship Id="rId64" Type="http://schemas.openxmlformats.org/officeDocument/2006/relationships/hyperlink" Target="consultantplus://offline/ref=A033CA4E65FEDEB85AB107ABFBB087C6409AAC269910A948B245478F031784D699A180FF791700EB0668C53D1EF" TargetMode="External"/><Relationship Id="rId8" Type="http://schemas.openxmlformats.org/officeDocument/2006/relationships/hyperlink" Target="consultantplus://offline/ref=A033CA4E65FEDEB85AB107ABFBB087C6409AAC269F15A94EB445478F031784D699A180FF791700EB0668C23D1EF" TargetMode="External"/><Relationship Id="rId51" Type="http://schemas.openxmlformats.org/officeDocument/2006/relationships/hyperlink" Target="consultantplus://offline/ref=A033CA4E65FEDEB85AB107ABFBB087C6409AAC269C15AC4AB345478F031784D699A180FF791700EB0669C33D12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033CA4E65FEDEB85AB107ABFBB087C6409AAC269C15AE42B345478F031784D699A180FF791700EB0668C73D15F" TargetMode="External"/><Relationship Id="rId17" Type="http://schemas.openxmlformats.org/officeDocument/2006/relationships/hyperlink" Target="consultantplus://offline/ref=A033CA4E65FEDEB85AB107ABFBB087C6409AAC269910A948B245478F031784D699A180FF791700EB0668C23D1EF" TargetMode="External"/><Relationship Id="rId25" Type="http://schemas.openxmlformats.org/officeDocument/2006/relationships/hyperlink" Target="consultantplus://offline/ref=A033CA4E65FEDEB85AB107ABFBB087C6409AAC269910A948B245478F031784D699A180FF791700EB0668C03D13F" TargetMode="External"/><Relationship Id="rId33" Type="http://schemas.openxmlformats.org/officeDocument/2006/relationships/hyperlink" Target="consultantplus://offline/ref=A033CA4E65FEDEB85AB107ABFBB087C6409AAC269216A84EB745478F031784D699A180FF791700EB066AC43D10F" TargetMode="External"/><Relationship Id="rId38" Type="http://schemas.openxmlformats.org/officeDocument/2006/relationships/hyperlink" Target="consultantplus://offline/ref=A033CA4E65FEDEB85AB107ABFBB087C6409AAC269210A24EB845478F031784D63919F" TargetMode="External"/><Relationship Id="rId46" Type="http://schemas.openxmlformats.org/officeDocument/2006/relationships/hyperlink" Target="consultantplus://offline/ref=A033CA4E65FEDEB85AB107BDF8DCD9C24097F7289E16A11CED1A1CD254311EF" TargetMode="External"/><Relationship Id="rId59" Type="http://schemas.openxmlformats.org/officeDocument/2006/relationships/hyperlink" Target="consultantplus://offline/ref=A033CA4E65FEDEB85AB107ABFBB087C6409AAC269C15AC4AB345478F031784D699A180FF791700EB0669C33D1EF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A033CA4E65FEDEB85AB107ABFBB087C6409AAC269910A948B245478F031784D699A180FF791700EB0668C33D1EF" TargetMode="External"/><Relationship Id="rId41" Type="http://schemas.openxmlformats.org/officeDocument/2006/relationships/hyperlink" Target="consultantplus://offline/ref=A033CA4E65FEDEB85AB107ABFBB087C6409AAC269213A84FB445478F031784D699A180FF791700EB0669CB3D11F" TargetMode="External"/><Relationship Id="rId54" Type="http://schemas.openxmlformats.org/officeDocument/2006/relationships/hyperlink" Target="consultantplus://offline/ref=A033CA4E65FEDEB85AB107ABFBB087C6409AAC269C15AC4AB345478F031784D699A180FF791700EB0669C33D10F" TargetMode="External"/><Relationship Id="rId62" Type="http://schemas.openxmlformats.org/officeDocument/2006/relationships/hyperlink" Target="consultantplus://offline/ref=A033CA4E65FEDEB85AB107ABFBB087C6409AAC269910A948B245478F031784D699A180FF791700EB0668C53D1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5848</Words>
  <Characters>33339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Jukovskaya</dc:creator>
  <cp:keywords/>
  <dc:description/>
  <cp:lastModifiedBy>Jukovskaya</cp:lastModifiedBy>
  <cp:revision>1</cp:revision>
  <dcterms:created xsi:type="dcterms:W3CDTF">2015-02-19T05:53:00Z</dcterms:created>
  <dcterms:modified xsi:type="dcterms:W3CDTF">2015-02-19T05:54:00Z</dcterms:modified>
</cp:coreProperties>
</file>