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457" w:rsidRDefault="0080538B" w:rsidP="0080538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Сводный годовой доклад</w:t>
      </w:r>
    </w:p>
    <w:p w:rsidR="0080538B" w:rsidRDefault="0080538B" w:rsidP="0080538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 ходе реализации и об оценке эффективности муниципальных программ МО «Колпашевский район» </w:t>
      </w:r>
    </w:p>
    <w:p w:rsidR="0080538B" w:rsidRDefault="0080538B" w:rsidP="0080538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за 2016 год</w:t>
      </w:r>
    </w:p>
    <w:p w:rsidR="0080538B" w:rsidRDefault="0080538B" w:rsidP="002557E6">
      <w:pPr>
        <w:spacing w:line="240" w:lineRule="auto"/>
        <w:contextualSpacing/>
        <w:jc w:val="both"/>
        <w:rPr>
          <w:rFonts w:ascii="Times New Roman" w:hAnsi="Times New Roman" w:cs="Times New Roman"/>
          <w:b/>
          <w:sz w:val="24"/>
          <w:szCs w:val="24"/>
        </w:rPr>
      </w:pPr>
    </w:p>
    <w:p w:rsidR="002557E6" w:rsidRPr="00BD459F" w:rsidRDefault="002557E6" w:rsidP="002557E6">
      <w:pPr>
        <w:spacing w:line="240" w:lineRule="auto"/>
        <w:ind w:firstLine="567"/>
        <w:contextualSpacing/>
        <w:jc w:val="both"/>
        <w:rPr>
          <w:rFonts w:ascii="Times New Roman" w:hAnsi="Times New Roman" w:cs="Times New Roman"/>
          <w:sz w:val="28"/>
          <w:szCs w:val="28"/>
        </w:rPr>
      </w:pPr>
      <w:r w:rsidRPr="00BD459F">
        <w:rPr>
          <w:rFonts w:ascii="Times New Roman" w:hAnsi="Times New Roman" w:cs="Times New Roman"/>
          <w:sz w:val="28"/>
          <w:szCs w:val="28"/>
        </w:rPr>
        <w:t>В 2016 году в МО «Колпашевский район» ответственными исполнителями осуществлялась реализация следующих муниципальных программ:</w:t>
      </w:r>
    </w:p>
    <w:p w:rsidR="002557E6" w:rsidRP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2557E6" w:rsidRPr="00BD459F">
        <w:rPr>
          <w:rFonts w:ascii="Times New Roman" w:hAnsi="Times New Roman" w:cs="Times New Roman"/>
          <w:sz w:val="28"/>
          <w:szCs w:val="28"/>
        </w:rPr>
        <w:t>«Устойчивое развитие сельских территорий муниципального образования «Колпашевский район» Томской области на 2014-2017 годы и на период до 2020 года»;</w:t>
      </w:r>
    </w:p>
    <w:p w:rsidR="002557E6" w:rsidRP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2557E6" w:rsidRPr="00BD459F">
        <w:rPr>
          <w:rFonts w:ascii="Times New Roman" w:hAnsi="Times New Roman" w:cs="Times New Roman"/>
          <w:sz w:val="28"/>
          <w:szCs w:val="28"/>
        </w:rPr>
        <w:t>«Развитие малого и среднего предпринимательства в Колпашевском районе на 2013-2018 годы»;</w:t>
      </w:r>
    </w:p>
    <w:p w:rsidR="002557E6" w:rsidRP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2557E6" w:rsidRPr="00BD459F">
        <w:rPr>
          <w:rFonts w:ascii="Times New Roman" w:hAnsi="Times New Roman" w:cs="Times New Roman"/>
          <w:sz w:val="28"/>
          <w:szCs w:val="28"/>
        </w:rPr>
        <w:t>«Развитие транспортной инфраструктуры в Колпашевском районе»;</w:t>
      </w:r>
    </w:p>
    <w:p w:rsidR="002557E6" w:rsidRP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2557E6" w:rsidRPr="00BD459F">
        <w:rPr>
          <w:rFonts w:ascii="Times New Roman" w:hAnsi="Times New Roman" w:cs="Times New Roman"/>
          <w:sz w:val="28"/>
          <w:szCs w:val="28"/>
        </w:rPr>
        <w:t>«Развитие коммунальной инфраструктуры Колпашевского района»;</w:t>
      </w:r>
    </w:p>
    <w:p w:rsidR="002557E6" w:rsidRP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002557E6" w:rsidRPr="00BD459F">
        <w:rPr>
          <w:rFonts w:ascii="Times New Roman" w:hAnsi="Times New Roman" w:cs="Times New Roman"/>
          <w:sz w:val="28"/>
          <w:szCs w:val="28"/>
        </w:rPr>
        <w:t>«Обеспечение безопасности населения Колпашевского района»;</w:t>
      </w:r>
    </w:p>
    <w:p w:rsidR="002557E6" w:rsidRP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002557E6" w:rsidRPr="00BD459F">
        <w:rPr>
          <w:rFonts w:ascii="Times New Roman" w:hAnsi="Times New Roman" w:cs="Times New Roman"/>
          <w:sz w:val="28"/>
          <w:szCs w:val="28"/>
        </w:rPr>
        <w:t>«Доступность медицинской помощи и эффективность предоставления медицинских услуг на территории Колпашевского района»;</w:t>
      </w:r>
    </w:p>
    <w:p w:rsidR="002557E6" w:rsidRP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2557E6" w:rsidRPr="00BD459F">
        <w:rPr>
          <w:rFonts w:ascii="Times New Roman" w:hAnsi="Times New Roman" w:cs="Times New Roman"/>
          <w:sz w:val="28"/>
          <w:szCs w:val="28"/>
        </w:rPr>
        <w:t>«Развитие культуры и туризма в Колпашевском районе»;</w:t>
      </w:r>
    </w:p>
    <w:p w:rsidR="002557E6" w:rsidRP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002557E6" w:rsidRPr="00BD459F">
        <w:rPr>
          <w:rFonts w:ascii="Times New Roman" w:hAnsi="Times New Roman" w:cs="Times New Roman"/>
          <w:sz w:val="28"/>
          <w:szCs w:val="28"/>
        </w:rPr>
        <w:t>«Развитие молодёжной политики, физической культуры и массового спорта на территории муниципального образования «Колпашевский район»;</w:t>
      </w:r>
    </w:p>
    <w:p w:rsidR="002557E6"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002557E6" w:rsidRPr="00BD459F">
        <w:rPr>
          <w:rFonts w:ascii="Times New Roman" w:hAnsi="Times New Roman" w:cs="Times New Roman"/>
          <w:sz w:val="28"/>
          <w:szCs w:val="28"/>
        </w:rPr>
        <w:t>«Развитие системы образования Колпашевского района».</w:t>
      </w:r>
    </w:p>
    <w:p w:rsidR="00E95D5F" w:rsidRDefault="00E95D5F" w:rsidP="00BD459F">
      <w:pPr>
        <w:tabs>
          <w:tab w:val="left" w:pos="851"/>
        </w:tabs>
        <w:spacing w:line="240" w:lineRule="auto"/>
        <w:ind w:firstLine="567"/>
        <w:contextualSpacing/>
        <w:jc w:val="both"/>
        <w:rPr>
          <w:rFonts w:ascii="Times New Roman" w:eastAsia="Times New Roman" w:hAnsi="Times New Roman" w:cs="Times New Roman"/>
          <w:sz w:val="28"/>
          <w:szCs w:val="28"/>
          <w:lang w:eastAsia="ru-RU"/>
        </w:rPr>
      </w:pPr>
      <w:proofErr w:type="gramStart"/>
      <w:r w:rsidRPr="00861B08">
        <w:rPr>
          <w:rFonts w:ascii="Times New Roman" w:eastAsia="Times New Roman" w:hAnsi="Times New Roman" w:cs="Times New Roman"/>
          <w:sz w:val="28"/>
          <w:szCs w:val="28"/>
          <w:lang w:eastAsia="ru-RU"/>
        </w:rPr>
        <w:t xml:space="preserve">В соответствии с Порядком принятия решений о разработке муниципальных программ, их формирования, реализации, мониторинга и контроля в муниципальном образовании «Колпашевский район», утвержденным постановлением Администрации Колпашевского района от 16.02.2015 №155 (с изменениями от 08.09.2015 №905, от 12.11.2015 №1148, от 21.03.2016 №287, от 17.05.2016 №482, от 30.06.2016 №714, от 11.07.2016 №766, от 12.08.2016 №897, от 23.12.2016 №1396), </w:t>
      </w:r>
      <w:r>
        <w:rPr>
          <w:rFonts w:ascii="Times New Roman" w:eastAsia="Times New Roman" w:hAnsi="Times New Roman" w:cs="Times New Roman"/>
          <w:sz w:val="28"/>
          <w:szCs w:val="28"/>
          <w:lang w:eastAsia="ru-RU"/>
        </w:rPr>
        <w:t xml:space="preserve">ответственными исполнителями </w:t>
      </w:r>
      <w:r w:rsidRPr="00861B08">
        <w:rPr>
          <w:rFonts w:ascii="Times New Roman" w:eastAsia="Times New Roman" w:hAnsi="Times New Roman" w:cs="Times New Roman"/>
          <w:sz w:val="28"/>
          <w:szCs w:val="28"/>
          <w:lang w:eastAsia="ru-RU"/>
        </w:rPr>
        <w:t>подготовлен</w:t>
      </w:r>
      <w:r>
        <w:rPr>
          <w:rFonts w:ascii="Times New Roman" w:eastAsia="Times New Roman" w:hAnsi="Times New Roman" w:cs="Times New Roman"/>
          <w:sz w:val="28"/>
          <w:szCs w:val="28"/>
          <w:lang w:eastAsia="ru-RU"/>
        </w:rPr>
        <w:t>ы</w:t>
      </w:r>
      <w:r w:rsidRPr="00861B08">
        <w:rPr>
          <w:rFonts w:ascii="Times New Roman" w:eastAsia="Times New Roman" w:hAnsi="Times New Roman" w:cs="Times New Roman"/>
          <w:sz w:val="28"/>
          <w:szCs w:val="28"/>
          <w:lang w:eastAsia="ru-RU"/>
        </w:rPr>
        <w:t xml:space="preserve"> отчёт</w:t>
      </w:r>
      <w:r>
        <w:rPr>
          <w:rFonts w:ascii="Times New Roman" w:eastAsia="Times New Roman" w:hAnsi="Times New Roman" w:cs="Times New Roman"/>
          <w:sz w:val="28"/>
          <w:szCs w:val="28"/>
          <w:lang w:eastAsia="ru-RU"/>
        </w:rPr>
        <w:t>ы</w:t>
      </w:r>
      <w:r w:rsidRPr="00861B08">
        <w:rPr>
          <w:rFonts w:ascii="Times New Roman" w:eastAsia="Times New Roman" w:hAnsi="Times New Roman" w:cs="Times New Roman"/>
          <w:sz w:val="28"/>
          <w:szCs w:val="28"/>
          <w:lang w:eastAsia="ru-RU"/>
        </w:rPr>
        <w:t xml:space="preserve"> о</w:t>
      </w:r>
      <w:proofErr w:type="gramEnd"/>
      <w:r w:rsidRPr="00861B08">
        <w:rPr>
          <w:rFonts w:ascii="Times New Roman" w:eastAsia="Times New Roman" w:hAnsi="Times New Roman" w:cs="Times New Roman"/>
          <w:sz w:val="28"/>
          <w:szCs w:val="28"/>
          <w:lang w:eastAsia="ru-RU"/>
        </w:rPr>
        <w:t xml:space="preserve"> реализации муниципальн</w:t>
      </w:r>
      <w:r w:rsidR="00100C95">
        <w:rPr>
          <w:rFonts w:ascii="Times New Roman" w:eastAsia="Times New Roman" w:hAnsi="Times New Roman" w:cs="Times New Roman"/>
          <w:sz w:val="28"/>
          <w:szCs w:val="28"/>
          <w:lang w:eastAsia="ru-RU"/>
        </w:rPr>
        <w:t>ых программ</w:t>
      </w:r>
      <w:r w:rsidRPr="00861B08">
        <w:rPr>
          <w:rFonts w:ascii="Times New Roman" w:eastAsia="Times New Roman" w:hAnsi="Times New Roman" w:cs="Times New Roman"/>
          <w:sz w:val="28"/>
          <w:szCs w:val="28"/>
          <w:lang w:eastAsia="ru-RU"/>
        </w:rPr>
        <w:t xml:space="preserve"> за 2016 год. </w:t>
      </w:r>
    </w:p>
    <w:p w:rsid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муниципальных программ МО «Колпашевский район» осуществлена отделом экономики и стратегического планирования Администрации Колпашевского района в соответствии с Порядком, утверждённым постановлением Администрации Колпашевского района от 26.06.2015 №625 (далее Порядок).</w:t>
      </w:r>
    </w:p>
    <w:p w:rsid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Оценка эффективности Программ проводилась по трём критериям:</w:t>
      </w:r>
    </w:p>
    <w:p w:rsid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sidRPr="00BD459F">
        <w:rPr>
          <w:rFonts w:ascii="Times New Roman" w:hAnsi="Times New Roman" w:cs="Times New Roman"/>
          <w:sz w:val="28"/>
          <w:szCs w:val="28"/>
        </w:rPr>
        <w:t>1.</w:t>
      </w:r>
      <w:r>
        <w:rPr>
          <w:rFonts w:ascii="Times New Roman" w:hAnsi="Times New Roman" w:cs="Times New Roman"/>
          <w:sz w:val="28"/>
          <w:szCs w:val="28"/>
        </w:rPr>
        <w:t xml:space="preserve"> </w:t>
      </w:r>
      <w:r w:rsidRPr="00BD459F">
        <w:rPr>
          <w:rFonts w:ascii="Times New Roman" w:hAnsi="Times New Roman" w:cs="Times New Roman"/>
          <w:sz w:val="28"/>
          <w:szCs w:val="28"/>
        </w:rPr>
        <w:t>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реализации мероприятий Программы;</w:t>
      </w:r>
    </w:p>
    <w:p w:rsidR="00BD459F" w:rsidRDefault="00BD459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3633B7">
        <w:rPr>
          <w:rFonts w:ascii="Times New Roman" w:hAnsi="Times New Roman" w:cs="Times New Roman"/>
          <w:sz w:val="28"/>
          <w:szCs w:val="28"/>
        </w:rPr>
        <w:t>Объём средств</w:t>
      </w:r>
      <w:r w:rsidR="00D26C8D">
        <w:rPr>
          <w:rFonts w:ascii="Times New Roman" w:hAnsi="Times New Roman" w:cs="Times New Roman"/>
          <w:sz w:val="28"/>
          <w:szCs w:val="28"/>
        </w:rPr>
        <w:t>, направленных на реализацию задач муниципальной программы, основных мероприятий и мероприятий, входящих в состав основного мероприятия;</w:t>
      </w:r>
    </w:p>
    <w:p w:rsidR="00D26C8D" w:rsidRDefault="00D26C8D"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Оценка качества управления муниципальной программой.</w:t>
      </w:r>
    </w:p>
    <w:p w:rsidR="007C441B" w:rsidRDefault="007C441B"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 результатам оценки каждой муниципальной программы сформированы отчёты об оценке эффективности реализации по каждой муниципальной программе по форме согласно приложению №2 к Порядку, а также оформлены заключения с указанием степени эффективности, которые направлены ответственным исполнителям.</w:t>
      </w:r>
    </w:p>
    <w:p w:rsidR="003E432F" w:rsidRDefault="003E432F"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оценки определена степень эффективности каждой муниципальной программы:</w:t>
      </w:r>
    </w:p>
    <w:p w:rsidR="003E432F" w:rsidRPr="00532D91" w:rsidRDefault="003E432F" w:rsidP="00BD459F">
      <w:pPr>
        <w:tabs>
          <w:tab w:val="left" w:pos="851"/>
        </w:tabs>
        <w:spacing w:line="240" w:lineRule="auto"/>
        <w:ind w:firstLine="567"/>
        <w:contextualSpacing/>
        <w:jc w:val="both"/>
        <w:rPr>
          <w:rFonts w:ascii="Times New Roman" w:hAnsi="Times New Roman" w:cs="Times New Roman"/>
          <w:b/>
          <w:i/>
          <w:sz w:val="28"/>
          <w:szCs w:val="28"/>
        </w:rPr>
      </w:pPr>
      <w:r w:rsidRPr="003E432F">
        <w:rPr>
          <w:rFonts w:ascii="Times New Roman" w:hAnsi="Times New Roman" w:cs="Times New Roman"/>
          <w:b/>
          <w:i/>
          <w:sz w:val="28"/>
          <w:szCs w:val="28"/>
        </w:rPr>
        <w:t xml:space="preserve">- высокоэффективная </w:t>
      </w:r>
      <w:r w:rsidRPr="00532D91">
        <w:rPr>
          <w:rFonts w:ascii="Times New Roman" w:hAnsi="Times New Roman" w:cs="Times New Roman"/>
          <w:b/>
          <w:i/>
          <w:sz w:val="28"/>
          <w:szCs w:val="28"/>
        </w:rPr>
        <w:t>–</w:t>
      </w:r>
      <w:r w:rsidR="008A715E" w:rsidRPr="00532D91">
        <w:rPr>
          <w:rFonts w:ascii="Times New Roman" w:hAnsi="Times New Roman" w:cs="Times New Roman"/>
          <w:b/>
          <w:i/>
          <w:sz w:val="28"/>
          <w:szCs w:val="28"/>
        </w:rPr>
        <w:t xml:space="preserve"> 1;</w:t>
      </w:r>
    </w:p>
    <w:p w:rsidR="003E432F" w:rsidRPr="003E432F" w:rsidRDefault="003E432F" w:rsidP="00BD459F">
      <w:pPr>
        <w:tabs>
          <w:tab w:val="left" w:pos="851"/>
        </w:tabs>
        <w:spacing w:line="240" w:lineRule="auto"/>
        <w:ind w:firstLine="567"/>
        <w:contextualSpacing/>
        <w:jc w:val="both"/>
        <w:rPr>
          <w:rFonts w:ascii="Times New Roman" w:hAnsi="Times New Roman" w:cs="Times New Roman"/>
          <w:b/>
          <w:i/>
          <w:sz w:val="28"/>
          <w:szCs w:val="28"/>
        </w:rPr>
      </w:pPr>
      <w:r w:rsidRPr="00532D91">
        <w:rPr>
          <w:rFonts w:ascii="Times New Roman" w:hAnsi="Times New Roman" w:cs="Times New Roman"/>
          <w:b/>
          <w:i/>
          <w:sz w:val="28"/>
          <w:szCs w:val="28"/>
        </w:rPr>
        <w:t>- эффективная –</w:t>
      </w:r>
      <w:r w:rsidR="00861B08" w:rsidRPr="00532D91">
        <w:rPr>
          <w:rFonts w:ascii="Times New Roman" w:hAnsi="Times New Roman" w:cs="Times New Roman"/>
          <w:b/>
          <w:i/>
          <w:sz w:val="28"/>
          <w:szCs w:val="28"/>
        </w:rPr>
        <w:t>7</w:t>
      </w:r>
      <w:r w:rsidR="008A715E" w:rsidRPr="00532D91">
        <w:rPr>
          <w:rFonts w:ascii="Times New Roman" w:hAnsi="Times New Roman" w:cs="Times New Roman"/>
          <w:b/>
          <w:i/>
          <w:sz w:val="28"/>
          <w:szCs w:val="28"/>
        </w:rPr>
        <w:t>;</w:t>
      </w:r>
    </w:p>
    <w:p w:rsidR="003E432F" w:rsidRPr="003E432F" w:rsidRDefault="003E432F" w:rsidP="00BD459F">
      <w:pPr>
        <w:tabs>
          <w:tab w:val="left" w:pos="851"/>
        </w:tabs>
        <w:spacing w:line="240" w:lineRule="auto"/>
        <w:ind w:firstLine="567"/>
        <w:contextualSpacing/>
        <w:jc w:val="both"/>
        <w:rPr>
          <w:rFonts w:ascii="Times New Roman" w:hAnsi="Times New Roman" w:cs="Times New Roman"/>
          <w:b/>
          <w:i/>
          <w:sz w:val="28"/>
          <w:szCs w:val="28"/>
        </w:rPr>
      </w:pPr>
      <w:r w:rsidRPr="003E432F">
        <w:rPr>
          <w:rFonts w:ascii="Times New Roman" w:hAnsi="Times New Roman" w:cs="Times New Roman"/>
          <w:b/>
          <w:i/>
          <w:sz w:val="28"/>
          <w:szCs w:val="28"/>
        </w:rPr>
        <w:t>- низкоэффективная –</w:t>
      </w:r>
      <w:r w:rsidR="008A715E">
        <w:rPr>
          <w:rFonts w:ascii="Times New Roman" w:hAnsi="Times New Roman" w:cs="Times New Roman"/>
          <w:b/>
          <w:i/>
          <w:sz w:val="28"/>
          <w:szCs w:val="28"/>
        </w:rPr>
        <w:t xml:space="preserve"> </w:t>
      </w:r>
      <w:r w:rsidR="00861B08">
        <w:rPr>
          <w:rFonts w:ascii="Times New Roman" w:hAnsi="Times New Roman" w:cs="Times New Roman"/>
          <w:b/>
          <w:i/>
          <w:sz w:val="28"/>
          <w:szCs w:val="28"/>
        </w:rPr>
        <w:t>1</w:t>
      </w:r>
      <w:r w:rsidR="008A715E">
        <w:rPr>
          <w:rFonts w:ascii="Times New Roman" w:hAnsi="Times New Roman" w:cs="Times New Roman"/>
          <w:b/>
          <w:i/>
          <w:sz w:val="28"/>
          <w:szCs w:val="28"/>
        </w:rPr>
        <w:t>;</w:t>
      </w:r>
    </w:p>
    <w:p w:rsidR="003E432F" w:rsidRPr="003E432F" w:rsidRDefault="003E432F" w:rsidP="003E432F">
      <w:pPr>
        <w:tabs>
          <w:tab w:val="left" w:pos="851"/>
        </w:tabs>
        <w:spacing w:line="240" w:lineRule="auto"/>
        <w:ind w:firstLine="567"/>
        <w:contextualSpacing/>
        <w:jc w:val="both"/>
        <w:rPr>
          <w:rFonts w:ascii="Times New Roman" w:hAnsi="Times New Roman" w:cs="Times New Roman"/>
          <w:b/>
          <w:i/>
          <w:sz w:val="28"/>
          <w:szCs w:val="28"/>
        </w:rPr>
      </w:pPr>
      <w:r w:rsidRPr="003E432F">
        <w:rPr>
          <w:rFonts w:ascii="Times New Roman" w:hAnsi="Times New Roman" w:cs="Times New Roman"/>
          <w:b/>
          <w:i/>
          <w:sz w:val="28"/>
          <w:szCs w:val="28"/>
        </w:rPr>
        <w:t>- неэффективная –</w:t>
      </w:r>
      <w:r w:rsidR="008A715E">
        <w:rPr>
          <w:rFonts w:ascii="Times New Roman" w:hAnsi="Times New Roman" w:cs="Times New Roman"/>
          <w:b/>
          <w:i/>
          <w:sz w:val="28"/>
          <w:szCs w:val="28"/>
        </w:rPr>
        <w:t xml:space="preserve"> 0.</w:t>
      </w:r>
    </w:p>
    <w:p w:rsidR="003E432F" w:rsidRDefault="00BA791B" w:rsidP="003E432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таблице 1 приведена информация о выполнении расходных обязательств Колпашевского района, связанных с реализацией муниципальных программ, и сводная оценка эффективности использования бюджетных средств на реализацию муниципальных программ.</w:t>
      </w:r>
    </w:p>
    <w:p w:rsidR="00BA791B" w:rsidRDefault="00BA791B" w:rsidP="003E432F">
      <w:pPr>
        <w:tabs>
          <w:tab w:val="left" w:pos="851"/>
        </w:tabs>
        <w:spacing w:line="240" w:lineRule="auto"/>
        <w:ind w:firstLine="567"/>
        <w:contextualSpacing/>
        <w:jc w:val="both"/>
        <w:rPr>
          <w:rFonts w:ascii="Times New Roman" w:hAnsi="Times New Roman" w:cs="Times New Roman"/>
          <w:b/>
          <w:sz w:val="20"/>
          <w:szCs w:val="20"/>
        </w:rPr>
      </w:pPr>
    </w:p>
    <w:p w:rsidR="00BA791B" w:rsidRDefault="00BA791B" w:rsidP="003E432F">
      <w:pPr>
        <w:tabs>
          <w:tab w:val="left" w:pos="851"/>
        </w:tabs>
        <w:spacing w:line="240" w:lineRule="auto"/>
        <w:ind w:firstLine="567"/>
        <w:contextualSpacing/>
        <w:jc w:val="both"/>
        <w:rPr>
          <w:rFonts w:ascii="Times New Roman" w:hAnsi="Times New Roman" w:cs="Times New Roman"/>
          <w:b/>
        </w:rPr>
      </w:pPr>
      <w:r>
        <w:rPr>
          <w:rFonts w:ascii="Times New Roman" w:hAnsi="Times New Roman" w:cs="Times New Roman"/>
          <w:b/>
        </w:rPr>
        <w:t>Таблица 1. Информация об объёмах финансирования и степени эффективности муниципальных програм</w:t>
      </w:r>
      <w:r w:rsidR="00474510">
        <w:rPr>
          <w:rFonts w:ascii="Times New Roman" w:hAnsi="Times New Roman" w:cs="Times New Roman"/>
          <w:b/>
        </w:rPr>
        <w:t>м МО «Колпашевский район» в 2016</w:t>
      </w:r>
      <w:r>
        <w:rPr>
          <w:rFonts w:ascii="Times New Roman" w:hAnsi="Times New Roman" w:cs="Times New Roman"/>
          <w:b/>
        </w:rPr>
        <w:t xml:space="preserve"> году.</w:t>
      </w:r>
    </w:p>
    <w:tbl>
      <w:tblPr>
        <w:tblStyle w:val="a4"/>
        <w:tblW w:w="9747" w:type="dxa"/>
        <w:tblLayout w:type="fixed"/>
        <w:tblLook w:val="04A0"/>
      </w:tblPr>
      <w:tblGrid>
        <w:gridCol w:w="531"/>
        <w:gridCol w:w="3688"/>
        <w:gridCol w:w="709"/>
        <w:gridCol w:w="992"/>
        <w:gridCol w:w="992"/>
        <w:gridCol w:w="771"/>
        <w:gridCol w:w="1073"/>
        <w:gridCol w:w="991"/>
      </w:tblGrid>
      <w:tr w:rsidR="002433BD" w:rsidTr="009676DF">
        <w:tc>
          <w:tcPr>
            <w:tcW w:w="531" w:type="dxa"/>
            <w:vMerge w:val="restart"/>
            <w:vAlign w:val="center"/>
          </w:tcPr>
          <w:p w:rsidR="002433BD" w:rsidRPr="002433BD" w:rsidRDefault="002433BD" w:rsidP="00C03485">
            <w:pPr>
              <w:tabs>
                <w:tab w:val="left" w:pos="851"/>
              </w:tabs>
              <w:contextualSpacing/>
              <w:jc w:val="center"/>
              <w:rPr>
                <w:rFonts w:ascii="Times New Roman" w:hAnsi="Times New Roman" w:cs="Times New Roman"/>
                <w:sz w:val="20"/>
                <w:szCs w:val="20"/>
              </w:rPr>
            </w:pPr>
            <w:r w:rsidRPr="002433BD">
              <w:rPr>
                <w:rFonts w:ascii="Times New Roman" w:hAnsi="Times New Roman" w:cs="Times New Roman"/>
                <w:sz w:val="20"/>
                <w:szCs w:val="20"/>
              </w:rPr>
              <w:t xml:space="preserve">№ </w:t>
            </w:r>
            <w:proofErr w:type="spellStart"/>
            <w:proofErr w:type="gramStart"/>
            <w:r w:rsidRPr="002433BD">
              <w:rPr>
                <w:rFonts w:ascii="Times New Roman" w:hAnsi="Times New Roman" w:cs="Times New Roman"/>
                <w:sz w:val="20"/>
                <w:szCs w:val="20"/>
              </w:rPr>
              <w:t>п</w:t>
            </w:r>
            <w:proofErr w:type="spellEnd"/>
            <w:proofErr w:type="gramEnd"/>
            <w:r w:rsidRPr="002433BD">
              <w:rPr>
                <w:rFonts w:ascii="Times New Roman" w:hAnsi="Times New Roman" w:cs="Times New Roman"/>
                <w:sz w:val="20"/>
                <w:szCs w:val="20"/>
              </w:rPr>
              <w:t>/</w:t>
            </w:r>
            <w:proofErr w:type="spellStart"/>
            <w:r w:rsidRPr="002433BD">
              <w:rPr>
                <w:rFonts w:ascii="Times New Roman" w:hAnsi="Times New Roman" w:cs="Times New Roman"/>
                <w:sz w:val="20"/>
                <w:szCs w:val="20"/>
              </w:rPr>
              <w:t>п</w:t>
            </w:r>
            <w:proofErr w:type="spellEnd"/>
          </w:p>
        </w:tc>
        <w:tc>
          <w:tcPr>
            <w:tcW w:w="3688" w:type="dxa"/>
            <w:vMerge w:val="restart"/>
            <w:vAlign w:val="center"/>
          </w:tcPr>
          <w:p w:rsidR="002433BD" w:rsidRPr="002433BD" w:rsidRDefault="002433BD" w:rsidP="00C03485">
            <w:pPr>
              <w:tabs>
                <w:tab w:val="left" w:pos="851"/>
              </w:tabs>
              <w:contextualSpacing/>
              <w:jc w:val="center"/>
              <w:rPr>
                <w:rFonts w:ascii="Times New Roman" w:hAnsi="Times New Roman" w:cs="Times New Roman"/>
                <w:sz w:val="20"/>
                <w:szCs w:val="20"/>
              </w:rPr>
            </w:pPr>
            <w:r w:rsidRPr="002433BD">
              <w:rPr>
                <w:rFonts w:ascii="Times New Roman" w:hAnsi="Times New Roman" w:cs="Times New Roman"/>
                <w:sz w:val="20"/>
                <w:szCs w:val="20"/>
              </w:rPr>
              <w:t>Наименование муниципальной программы</w:t>
            </w:r>
          </w:p>
        </w:tc>
        <w:tc>
          <w:tcPr>
            <w:tcW w:w="709" w:type="dxa"/>
            <w:vMerge w:val="restart"/>
            <w:vAlign w:val="center"/>
          </w:tcPr>
          <w:p w:rsidR="002433BD" w:rsidRPr="002433BD" w:rsidRDefault="002433BD" w:rsidP="00C03485">
            <w:pPr>
              <w:tabs>
                <w:tab w:val="left" w:pos="851"/>
              </w:tabs>
              <w:ind w:left="-31" w:right="-18"/>
              <w:contextualSpacing/>
              <w:jc w:val="center"/>
              <w:rPr>
                <w:rFonts w:ascii="Times New Roman" w:hAnsi="Times New Roman" w:cs="Times New Roman"/>
                <w:sz w:val="20"/>
                <w:szCs w:val="20"/>
              </w:rPr>
            </w:pPr>
            <w:r w:rsidRPr="002433BD">
              <w:rPr>
                <w:rFonts w:ascii="Times New Roman" w:hAnsi="Times New Roman" w:cs="Times New Roman"/>
                <w:sz w:val="20"/>
                <w:szCs w:val="20"/>
              </w:rPr>
              <w:t>% выполнения мероприятий МП</w:t>
            </w:r>
          </w:p>
        </w:tc>
        <w:tc>
          <w:tcPr>
            <w:tcW w:w="3828" w:type="dxa"/>
            <w:gridSpan w:val="4"/>
            <w:vAlign w:val="center"/>
          </w:tcPr>
          <w:p w:rsidR="002433BD" w:rsidRPr="002433BD" w:rsidRDefault="002433BD" w:rsidP="00C03485">
            <w:pPr>
              <w:tabs>
                <w:tab w:val="left" w:pos="851"/>
              </w:tabs>
              <w:contextualSpacing/>
              <w:jc w:val="center"/>
              <w:rPr>
                <w:rFonts w:ascii="Times New Roman" w:hAnsi="Times New Roman" w:cs="Times New Roman"/>
                <w:sz w:val="20"/>
                <w:szCs w:val="20"/>
              </w:rPr>
            </w:pPr>
            <w:r w:rsidRPr="002433BD">
              <w:rPr>
                <w:rFonts w:ascii="Times New Roman" w:hAnsi="Times New Roman" w:cs="Times New Roman"/>
                <w:sz w:val="20"/>
                <w:szCs w:val="20"/>
              </w:rPr>
              <w:t>Средства местного бюджета, направленные на реализацию МП</w:t>
            </w:r>
          </w:p>
        </w:tc>
        <w:tc>
          <w:tcPr>
            <w:tcW w:w="991" w:type="dxa"/>
            <w:vMerge w:val="restart"/>
            <w:vAlign w:val="center"/>
          </w:tcPr>
          <w:p w:rsidR="002433BD" w:rsidRPr="002433BD" w:rsidRDefault="002433BD" w:rsidP="00C03485">
            <w:pPr>
              <w:tabs>
                <w:tab w:val="left" w:pos="851"/>
              </w:tabs>
              <w:contextualSpacing/>
              <w:jc w:val="center"/>
              <w:rPr>
                <w:rFonts w:ascii="Times New Roman" w:hAnsi="Times New Roman" w:cs="Times New Roman"/>
                <w:sz w:val="20"/>
                <w:szCs w:val="20"/>
              </w:rPr>
            </w:pPr>
            <w:r w:rsidRPr="002433BD">
              <w:rPr>
                <w:rFonts w:ascii="Times New Roman" w:hAnsi="Times New Roman" w:cs="Times New Roman"/>
                <w:sz w:val="20"/>
                <w:szCs w:val="20"/>
              </w:rPr>
              <w:t>Оценка эффективности МП в баллах, согласно Порядку</w:t>
            </w:r>
          </w:p>
        </w:tc>
      </w:tr>
      <w:tr w:rsidR="002433BD" w:rsidTr="009676DF">
        <w:tc>
          <w:tcPr>
            <w:tcW w:w="531" w:type="dxa"/>
            <w:vMerge/>
          </w:tcPr>
          <w:p w:rsidR="002433BD" w:rsidRPr="002433BD" w:rsidRDefault="002433BD" w:rsidP="003E432F">
            <w:pPr>
              <w:tabs>
                <w:tab w:val="left" w:pos="851"/>
              </w:tabs>
              <w:contextualSpacing/>
              <w:jc w:val="both"/>
              <w:rPr>
                <w:rFonts w:ascii="Times New Roman" w:hAnsi="Times New Roman" w:cs="Times New Roman"/>
              </w:rPr>
            </w:pPr>
          </w:p>
        </w:tc>
        <w:tc>
          <w:tcPr>
            <w:tcW w:w="3688" w:type="dxa"/>
            <w:vMerge/>
          </w:tcPr>
          <w:p w:rsidR="002433BD" w:rsidRPr="002433BD" w:rsidRDefault="002433BD" w:rsidP="003E432F">
            <w:pPr>
              <w:tabs>
                <w:tab w:val="left" w:pos="851"/>
              </w:tabs>
              <w:contextualSpacing/>
              <w:jc w:val="both"/>
              <w:rPr>
                <w:rFonts w:ascii="Times New Roman" w:hAnsi="Times New Roman" w:cs="Times New Roman"/>
              </w:rPr>
            </w:pPr>
          </w:p>
        </w:tc>
        <w:tc>
          <w:tcPr>
            <w:tcW w:w="709" w:type="dxa"/>
            <w:vMerge/>
          </w:tcPr>
          <w:p w:rsidR="002433BD" w:rsidRPr="002433BD" w:rsidRDefault="002433BD" w:rsidP="003E432F">
            <w:pPr>
              <w:tabs>
                <w:tab w:val="left" w:pos="851"/>
              </w:tabs>
              <w:contextualSpacing/>
              <w:jc w:val="both"/>
              <w:rPr>
                <w:rFonts w:ascii="Times New Roman" w:hAnsi="Times New Roman" w:cs="Times New Roman"/>
              </w:rPr>
            </w:pPr>
          </w:p>
        </w:tc>
        <w:tc>
          <w:tcPr>
            <w:tcW w:w="992" w:type="dxa"/>
            <w:vAlign w:val="center"/>
          </w:tcPr>
          <w:p w:rsidR="002433BD" w:rsidRPr="002433BD" w:rsidRDefault="002433BD" w:rsidP="00C03485">
            <w:pPr>
              <w:tabs>
                <w:tab w:val="left" w:pos="851"/>
              </w:tabs>
              <w:contextualSpacing/>
              <w:jc w:val="center"/>
              <w:rPr>
                <w:rFonts w:ascii="Times New Roman" w:hAnsi="Times New Roman" w:cs="Times New Roman"/>
                <w:sz w:val="20"/>
                <w:szCs w:val="20"/>
              </w:rPr>
            </w:pPr>
            <w:r w:rsidRPr="002433BD">
              <w:rPr>
                <w:rFonts w:ascii="Times New Roman" w:hAnsi="Times New Roman" w:cs="Times New Roman"/>
                <w:sz w:val="20"/>
                <w:szCs w:val="20"/>
              </w:rPr>
              <w:t>Утверждено, тыс. руб.</w:t>
            </w:r>
          </w:p>
        </w:tc>
        <w:tc>
          <w:tcPr>
            <w:tcW w:w="992" w:type="dxa"/>
            <w:vAlign w:val="center"/>
          </w:tcPr>
          <w:p w:rsidR="002433BD" w:rsidRPr="002433BD" w:rsidRDefault="002433BD" w:rsidP="00C03485">
            <w:pPr>
              <w:tabs>
                <w:tab w:val="left" w:pos="851"/>
              </w:tabs>
              <w:contextualSpacing/>
              <w:jc w:val="center"/>
              <w:rPr>
                <w:rFonts w:ascii="Times New Roman" w:hAnsi="Times New Roman" w:cs="Times New Roman"/>
                <w:sz w:val="20"/>
                <w:szCs w:val="20"/>
              </w:rPr>
            </w:pPr>
            <w:r w:rsidRPr="002433BD">
              <w:rPr>
                <w:rFonts w:ascii="Times New Roman" w:hAnsi="Times New Roman" w:cs="Times New Roman"/>
                <w:sz w:val="20"/>
                <w:szCs w:val="20"/>
              </w:rPr>
              <w:t>Освоено, тыс. руб.</w:t>
            </w:r>
          </w:p>
        </w:tc>
        <w:tc>
          <w:tcPr>
            <w:tcW w:w="771" w:type="dxa"/>
            <w:vAlign w:val="center"/>
          </w:tcPr>
          <w:p w:rsidR="002433BD" w:rsidRPr="002433BD" w:rsidRDefault="002433BD" w:rsidP="00C03485">
            <w:pPr>
              <w:tabs>
                <w:tab w:val="left" w:pos="851"/>
              </w:tabs>
              <w:contextualSpacing/>
              <w:jc w:val="center"/>
              <w:rPr>
                <w:rFonts w:ascii="Times New Roman" w:hAnsi="Times New Roman" w:cs="Times New Roman"/>
                <w:sz w:val="20"/>
                <w:szCs w:val="20"/>
              </w:rPr>
            </w:pPr>
            <w:r w:rsidRPr="002433BD">
              <w:rPr>
                <w:rFonts w:ascii="Times New Roman" w:hAnsi="Times New Roman" w:cs="Times New Roman"/>
                <w:sz w:val="20"/>
                <w:szCs w:val="20"/>
              </w:rPr>
              <w:t>% исполнения</w:t>
            </w:r>
          </w:p>
        </w:tc>
        <w:tc>
          <w:tcPr>
            <w:tcW w:w="1073" w:type="dxa"/>
            <w:vAlign w:val="center"/>
          </w:tcPr>
          <w:p w:rsidR="002433BD" w:rsidRPr="002433BD" w:rsidRDefault="002433BD" w:rsidP="00C03485">
            <w:pPr>
              <w:tabs>
                <w:tab w:val="left" w:pos="851"/>
              </w:tabs>
              <w:contextualSpacing/>
              <w:jc w:val="center"/>
              <w:rPr>
                <w:rFonts w:ascii="Times New Roman" w:hAnsi="Times New Roman" w:cs="Times New Roman"/>
                <w:sz w:val="20"/>
                <w:szCs w:val="20"/>
              </w:rPr>
            </w:pPr>
            <w:r w:rsidRPr="002433BD">
              <w:rPr>
                <w:rFonts w:ascii="Times New Roman" w:hAnsi="Times New Roman" w:cs="Times New Roman"/>
                <w:sz w:val="20"/>
                <w:szCs w:val="20"/>
              </w:rPr>
              <w:t>Доля в общем объёме финансирования, %</w:t>
            </w:r>
          </w:p>
        </w:tc>
        <w:tc>
          <w:tcPr>
            <w:tcW w:w="991" w:type="dxa"/>
            <w:vMerge/>
          </w:tcPr>
          <w:p w:rsidR="002433BD" w:rsidRPr="002433BD" w:rsidRDefault="002433BD" w:rsidP="003E432F">
            <w:pPr>
              <w:tabs>
                <w:tab w:val="left" w:pos="851"/>
              </w:tabs>
              <w:contextualSpacing/>
              <w:jc w:val="both"/>
              <w:rPr>
                <w:rFonts w:ascii="Times New Roman" w:hAnsi="Times New Roman" w:cs="Times New Roman"/>
              </w:rPr>
            </w:pPr>
          </w:p>
        </w:tc>
      </w:tr>
      <w:tr w:rsidR="002433BD" w:rsidTr="009676DF">
        <w:tc>
          <w:tcPr>
            <w:tcW w:w="531" w:type="dxa"/>
          </w:tcPr>
          <w:p w:rsidR="002433BD" w:rsidRPr="00774246" w:rsidRDefault="00774246" w:rsidP="00774246">
            <w:pPr>
              <w:tabs>
                <w:tab w:val="left" w:pos="851"/>
              </w:tabs>
              <w:contextualSpacing/>
              <w:jc w:val="center"/>
              <w:rPr>
                <w:rFonts w:ascii="Times New Roman" w:hAnsi="Times New Roman" w:cs="Times New Roman"/>
                <w:sz w:val="16"/>
                <w:szCs w:val="16"/>
              </w:rPr>
            </w:pPr>
            <w:r w:rsidRPr="00774246">
              <w:rPr>
                <w:rFonts w:ascii="Times New Roman" w:hAnsi="Times New Roman" w:cs="Times New Roman"/>
                <w:sz w:val="16"/>
                <w:szCs w:val="16"/>
              </w:rPr>
              <w:t>1</w:t>
            </w:r>
          </w:p>
        </w:tc>
        <w:tc>
          <w:tcPr>
            <w:tcW w:w="3688" w:type="dxa"/>
          </w:tcPr>
          <w:p w:rsidR="002433BD" w:rsidRPr="00774246" w:rsidRDefault="00774246" w:rsidP="00774246">
            <w:pPr>
              <w:tabs>
                <w:tab w:val="left" w:pos="851"/>
              </w:tabs>
              <w:contextualSpacing/>
              <w:jc w:val="center"/>
              <w:rPr>
                <w:rFonts w:ascii="Times New Roman" w:hAnsi="Times New Roman" w:cs="Times New Roman"/>
                <w:sz w:val="16"/>
                <w:szCs w:val="16"/>
              </w:rPr>
            </w:pPr>
            <w:r w:rsidRPr="00774246">
              <w:rPr>
                <w:rFonts w:ascii="Times New Roman" w:hAnsi="Times New Roman" w:cs="Times New Roman"/>
                <w:sz w:val="16"/>
                <w:szCs w:val="16"/>
              </w:rPr>
              <w:t>2</w:t>
            </w:r>
          </w:p>
        </w:tc>
        <w:tc>
          <w:tcPr>
            <w:tcW w:w="709" w:type="dxa"/>
          </w:tcPr>
          <w:p w:rsidR="002433BD" w:rsidRPr="00774246" w:rsidRDefault="00774246" w:rsidP="00774246">
            <w:pPr>
              <w:tabs>
                <w:tab w:val="left" w:pos="851"/>
              </w:tabs>
              <w:contextualSpacing/>
              <w:jc w:val="center"/>
              <w:rPr>
                <w:rFonts w:ascii="Times New Roman" w:hAnsi="Times New Roman" w:cs="Times New Roman"/>
                <w:sz w:val="16"/>
                <w:szCs w:val="16"/>
              </w:rPr>
            </w:pPr>
            <w:r w:rsidRPr="00774246">
              <w:rPr>
                <w:rFonts w:ascii="Times New Roman" w:hAnsi="Times New Roman" w:cs="Times New Roman"/>
                <w:sz w:val="16"/>
                <w:szCs w:val="16"/>
              </w:rPr>
              <w:t>3</w:t>
            </w:r>
          </w:p>
        </w:tc>
        <w:tc>
          <w:tcPr>
            <w:tcW w:w="992" w:type="dxa"/>
          </w:tcPr>
          <w:p w:rsidR="002433BD" w:rsidRPr="00774246" w:rsidRDefault="00774246" w:rsidP="00774246">
            <w:pPr>
              <w:tabs>
                <w:tab w:val="left" w:pos="851"/>
              </w:tabs>
              <w:contextualSpacing/>
              <w:jc w:val="center"/>
              <w:rPr>
                <w:rFonts w:ascii="Times New Roman" w:hAnsi="Times New Roman" w:cs="Times New Roman"/>
                <w:sz w:val="16"/>
                <w:szCs w:val="16"/>
              </w:rPr>
            </w:pPr>
            <w:r w:rsidRPr="00774246">
              <w:rPr>
                <w:rFonts w:ascii="Times New Roman" w:hAnsi="Times New Roman" w:cs="Times New Roman"/>
                <w:sz w:val="16"/>
                <w:szCs w:val="16"/>
              </w:rPr>
              <w:t>4</w:t>
            </w:r>
          </w:p>
        </w:tc>
        <w:tc>
          <w:tcPr>
            <w:tcW w:w="992" w:type="dxa"/>
          </w:tcPr>
          <w:p w:rsidR="002433BD" w:rsidRPr="00774246" w:rsidRDefault="00774246" w:rsidP="00774246">
            <w:pPr>
              <w:tabs>
                <w:tab w:val="left" w:pos="851"/>
              </w:tabs>
              <w:contextualSpacing/>
              <w:jc w:val="center"/>
              <w:rPr>
                <w:rFonts w:ascii="Times New Roman" w:hAnsi="Times New Roman" w:cs="Times New Roman"/>
                <w:sz w:val="16"/>
                <w:szCs w:val="16"/>
              </w:rPr>
            </w:pPr>
            <w:r w:rsidRPr="00774246">
              <w:rPr>
                <w:rFonts w:ascii="Times New Roman" w:hAnsi="Times New Roman" w:cs="Times New Roman"/>
                <w:sz w:val="16"/>
                <w:szCs w:val="16"/>
              </w:rPr>
              <w:t>5</w:t>
            </w:r>
          </w:p>
        </w:tc>
        <w:tc>
          <w:tcPr>
            <w:tcW w:w="771" w:type="dxa"/>
          </w:tcPr>
          <w:p w:rsidR="002433BD" w:rsidRPr="00774246" w:rsidRDefault="00774246" w:rsidP="00774246">
            <w:pPr>
              <w:tabs>
                <w:tab w:val="left" w:pos="851"/>
              </w:tabs>
              <w:contextualSpacing/>
              <w:jc w:val="center"/>
              <w:rPr>
                <w:rFonts w:ascii="Times New Roman" w:hAnsi="Times New Roman" w:cs="Times New Roman"/>
                <w:sz w:val="16"/>
                <w:szCs w:val="16"/>
              </w:rPr>
            </w:pPr>
            <w:r w:rsidRPr="00774246">
              <w:rPr>
                <w:rFonts w:ascii="Times New Roman" w:hAnsi="Times New Roman" w:cs="Times New Roman"/>
                <w:sz w:val="16"/>
                <w:szCs w:val="16"/>
              </w:rPr>
              <w:t>6</w:t>
            </w:r>
          </w:p>
        </w:tc>
        <w:tc>
          <w:tcPr>
            <w:tcW w:w="1073" w:type="dxa"/>
          </w:tcPr>
          <w:p w:rsidR="002433BD" w:rsidRPr="00774246" w:rsidRDefault="00774246" w:rsidP="00774246">
            <w:pPr>
              <w:tabs>
                <w:tab w:val="left" w:pos="851"/>
              </w:tabs>
              <w:contextualSpacing/>
              <w:jc w:val="center"/>
              <w:rPr>
                <w:rFonts w:ascii="Times New Roman" w:hAnsi="Times New Roman" w:cs="Times New Roman"/>
                <w:sz w:val="16"/>
                <w:szCs w:val="16"/>
              </w:rPr>
            </w:pPr>
            <w:r w:rsidRPr="00774246">
              <w:rPr>
                <w:rFonts w:ascii="Times New Roman" w:hAnsi="Times New Roman" w:cs="Times New Roman"/>
                <w:sz w:val="16"/>
                <w:szCs w:val="16"/>
              </w:rPr>
              <w:t>7</w:t>
            </w:r>
          </w:p>
        </w:tc>
        <w:tc>
          <w:tcPr>
            <w:tcW w:w="991" w:type="dxa"/>
          </w:tcPr>
          <w:p w:rsidR="002433BD" w:rsidRPr="00774246" w:rsidRDefault="00774246" w:rsidP="00774246">
            <w:pPr>
              <w:tabs>
                <w:tab w:val="left" w:pos="851"/>
              </w:tabs>
              <w:contextualSpacing/>
              <w:jc w:val="center"/>
              <w:rPr>
                <w:rFonts w:ascii="Times New Roman" w:hAnsi="Times New Roman" w:cs="Times New Roman"/>
                <w:sz w:val="16"/>
                <w:szCs w:val="16"/>
              </w:rPr>
            </w:pPr>
            <w:r w:rsidRPr="00774246">
              <w:rPr>
                <w:rFonts w:ascii="Times New Roman" w:hAnsi="Times New Roman" w:cs="Times New Roman"/>
                <w:sz w:val="16"/>
                <w:szCs w:val="16"/>
              </w:rPr>
              <w:t>8</w:t>
            </w:r>
          </w:p>
        </w:tc>
      </w:tr>
      <w:tr w:rsidR="00774246" w:rsidTr="009676DF">
        <w:tc>
          <w:tcPr>
            <w:tcW w:w="9747" w:type="dxa"/>
            <w:gridSpan w:val="8"/>
          </w:tcPr>
          <w:p w:rsidR="00774246" w:rsidRPr="00774246" w:rsidRDefault="00774246" w:rsidP="00774246">
            <w:pPr>
              <w:tabs>
                <w:tab w:val="left" w:pos="851"/>
              </w:tabs>
              <w:contextualSpacing/>
              <w:jc w:val="center"/>
              <w:rPr>
                <w:rFonts w:ascii="Times New Roman" w:hAnsi="Times New Roman" w:cs="Times New Roman"/>
                <w:b/>
              </w:rPr>
            </w:pPr>
            <w:r w:rsidRPr="00774246">
              <w:rPr>
                <w:rFonts w:ascii="Times New Roman" w:hAnsi="Times New Roman" w:cs="Times New Roman"/>
                <w:b/>
              </w:rPr>
              <w:t>Отдел предпринимательства и агропромышленного комплекса Администрации Колпашевского района</w:t>
            </w:r>
            <w:r w:rsidR="00C03485">
              <w:rPr>
                <w:rFonts w:ascii="Times New Roman" w:hAnsi="Times New Roman" w:cs="Times New Roman"/>
                <w:b/>
              </w:rPr>
              <w:t xml:space="preserve"> (Т.Д.Ушакова)</w:t>
            </w:r>
          </w:p>
        </w:tc>
      </w:tr>
      <w:tr w:rsidR="002433BD" w:rsidTr="009676DF">
        <w:tc>
          <w:tcPr>
            <w:tcW w:w="531" w:type="dxa"/>
          </w:tcPr>
          <w:p w:rsidR="002433BD" w:rsidRPr="002433BD" w:rsidRDefault="00774246" w:rsidP="003E432F">
            <w:pPr>
              <w:tabs>
                <w:tab w:val="left" w:pos="851"/>
              </w:tabs>
              <w:contextualSpacing/>
              <w:jc w:val="both"/>
              <w:rPr>
                <w:rFonts w:ascii="Times New Roman" w:hAnsi="Times New Roman" w:cs="Times New Roman"/>
              </w:rPr>
            </w:pPr>
            <w:r>
              <w:rPr>
                <w:rFonts w:ascii="Times New Roman" w:hAnsi="Times New Roman" w:cs="Times New Roman"/>
              </w:rPr>
              <w:t>1</w:t>
            </w:r>
          </w:p>
        </w:tc>
        <w:tc>
          <w:tcPr>
            <w:tcW w:w="3688" w:type="dxa"/>
          </w:tcPr>
          <w:p w:rsidR="002433BD" w:rsidRPr="002433BD" w:rsidRDefault="00774246" w:rsidP="003E432F">
            <w:pPr>
              <w:tabs>
                <w:tab w:val="left" w:pos="851"/>
              </w:tabs>
              <w:contextualSpacing/>
              <w:jc w:val="both"/>
              <w:rPr>
                <w:rFonts w:ascii="Times New Roman" w:hAnsi="Times New Roman" w:cs="Times New Roman"/>
              </w:rPr>
            </w:pPr>
            <w:r>
              <w:rPr>
                <w:rFonts w:ascii="Times New Roman" w:hAnsi="Times New Roman" w:cs="Times New Roman"/>
              </w:rPr>
              <w:t>«Устойчивое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709" w:type="dxa"/>
          </w:tcPr>
          <w:p w:rsidR="002433BD"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75</w:t>
            </w:r>
          </w:p>
        </w:tc>
        <w:tc>
          <w:tcPr>
            <w:tcW w:w="992" w:type="dxa"/>
          </w:tcPr>
          <w:p w:rsidR="002433BD"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629,1</w:t>
            </w:r>
          </w:p>
        </w:tc>
        <w:tc>
          <w:tcPr>
            <w:tcW w:w="992" w:type="dxa"/>
          </w:tcPr>
          <w:p w:rsidR="002433BD"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129,1</w:t>
            </w:r>
          </w:p>
        </w:tc>
        <w:tc>
          <w:tcPr>
            <w:tcW w:w="771" w:type="dxa"/>
          </w:tcPr>
          <w:p w:rsidR="002433BD"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20,5</w:t>
            </w:r>
          </w:p>
        </w:tc>
        <w:tc>
          <w:tcPr>
            <w:tcW w:w="1073" w:type="dxa"/>
          </w:tcPr>
          <w:p w:rsidR="002433BD"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7,6</w:t>
            </w:r>
          </w:p>
        </w:tc>
        <w:tc>
          <w:tcPr>
            <w:tcW w:w="991" w:type="dxa"/>
          </w:tcPr>
          <w:p w:rsidR="002433BD" w:rsidRPr="002433BD" w:rsidRDefault="00861B08" w:rsidP="003E432F">
            <w:pPr>
              <w:tabs>
                <w:tab w:val="left" w:pos="851"/>
              </w:tabs>
              <w:contextualSpacing/>
              <w:jc w:val="both"/>
              <w:rPr>
                <w:rFonts w:ascii="Times New Roman" w:hAnsi="Times New Roman" w:cs="Times New Roman"/>
              </w:rPr>
            </w:pPr>
            <w:r>
              <w:rPr>
                <w:rFonts w:ascii="Times New Roman" w:hAnsi="Times New Roman" w:cs="Times New Roman"/>
              </w:rPr>
              <w:t>0,61</w:t>
            </w:r>
          </w:p>
        </w:tc>
      </w:tr>
      <w:tr w:rsidR="00774246" w:rsidTr="009676DF">
        <w:tc>
          <w:tcPr>
            <w:tcW w:w="531" w:type="dxa"/>
          </w:tcPr>
          <w:p w:rsidR="00774246" w:rsidRPr="002433BD" w:rsidRDefault="00774246" w:rsidP="003E432F">
            <w:pPr>
              <w:tabs>
                <w:tab w:val="left" w:pos="851"/>
              </w:tabs>
              <w:contextualSpacing/>
              <w:jc w:val="both"/>
              <w:rPr>
                <w:rFonts w:ascii="Times New Roman" w:hAnsi="Times New Roman" w:cs="Times New Roman"/>
              </w:rPr>
            </w:pPr>
            <w:r>
              <w:rPr>
                <w:rFonts w:ascii="Times New Roman" w:hAnsi="Times New Roman" w:cs="Times New Roman"/>
              </w:rPr>
              <w:t>2</w:t>
            </w:r>
          </w:p>
        </w:tc>
        <w:tc>
          <w:tcPr>
            <w:tcW w:w="3688" w:type="dxa"/>
          </w:tcPr>
          <w:p w:rsidR="00774246" w:rsidRPr="002433BD" w:rsidRDefault="00774246" w:rsidP="003E432F">
            <w:pPr>
              <w:tabs>
                <w:tab w:val="left" w:pos="851"/>
              </w:tabs>
              <w:contextualSpacing/>
              <w:jc w:val="both"/>
              <w:rPr>
                <w:rFonts w:ascii="Times New Roman" w:hAnsi="Times New Roman" w:cs="Times New Roman"/>
              </w:rPr>
            </w:pPr>
            <w:r>
              <w:rPr>
                <w:rFonts w:ascii="Times New Roman" w:hAnsi="Times New Roman" w:cs="Times New Roman"/>
              </w:rPr>
              <w:t>«Развитие малого и среднего предпринимательства в Колпашевском районе на 2013-2018 годы»</w:t>
            </w:r>
          </w:p>
        </w:tc>
        <w:tc>
          <w:tcPr>
            <w:tcW w:w="709"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992"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250</w:t>
            </w:r>
          </w:p>
        </w:tc>
        <w:tc>
          <w:tcPr>
            <w:tcW w:w="992"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250</w:t>
            </w:r>
          </w:p>
        </w:tc>
        <w:tc>
          <w:tcPr>
            <w:tcW w:w="771"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1073"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7,4</w:t>
            </w:r>
          </w:p>
        </w:tc>
        <w:tc>
          <w:tcPr>
            <w:tcW w:w="991"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1,1</w:t>
            </w:r>
          </w:p>
        </w:tc>
      </w:tr>
      <w:tr w:rsidR="00E77B6A" w:rsidTr="009676DF">
        <w:tc>
          <w:tcPr>
            <w:tcW w:w="9747" w:type="dxa"/>
            <w:gridSpan w:val="8"/>
          </w:tcPr>
          <w:p w:rsidR="00E77B6A" w:rsidRPr="00E77B6A" w:rsidRDefault="00E77B6A" w:rsidP="00E77B6A">
            <w:pPr>
              <w:tabs>
                <w:tab w:val="left" w:pos="851"/>
              </w:tabs>
              <w:contextualSpacing/>
              <w:jc w:val="center"/>
              <w:rPr>
                <w:rFonts w:ascii="Times New Roman" w:hAnsi="Times New Roman" w:cs="Times New Roman"/>
                <w:b/>
              </w:rPr>
            </w:pPr>
            <w:r>
              <w:rPr>
                <w:rFonts w:ascii="Times New Roman" w:hAnsi="Times New Roman" w:cs="Times New Roman"/>
                <w:b/>
              </w:rPr>
              <w:t>Отдел муниципального хозяйства Администрации Колпашевского района</w:t>
            </w:r>
            <w:r w:rsidR="00C03485">
              <w:rPr>
                <w:rFonts w:ascii="Times New Roman" w:hAnsi="Times New Roman" w:cs="Times New Roman"/>
                <w:b/>
              </w:rPr>
              <w:t xml:space="preserve"> (В.И.Синева)</w:t>
            </w:r>
          </w:p>
        </w:tc>
      </w:tr>
      <w:tr w:rsidR="00774246" w:rsidTr="009676DF">
        <w:tc>
          <w:tcPr>
            <w:tcW w:w="531" w:type="dxa"/>
          </w:tcPr>
          <w:p w:rsidR="00774246" w:rsidRPr="002433BD" w:rsidRDefault="00E77B6A" w:rsidP="003E432F">
            <w:pPr>
              <w:tabs>
                <w:tab w:val="left" w:pos="851"/>
              </w:tabs>
              <w:contextualSpacing/>
              <w:jc w:val="both"/>
              <w:rPr>
                <w:rFonts w:ascii="Times New Roman" w:hAnsi="Times New Roman" w:cs="Times New Roman"/>
              </w:rPr>
            </w:pPr>
            <w:r>
              <w:rPr>
                <w:rFonts w:ascii="Times New Roman" w:hAnsi="Times New Roman" w:cs="Times New Roman"/>
              </w:rPr>
              <w:t>3</w:t>
            </w:r>
          </w:p>
        </w:tc>
        <w:tc>
          <w:tcPr>
            <w:tcW w:w="3688" w:type="dxa"/>
          </w:tcPr>
          <w:p w:rsidR="00774246" w:rsidRPr="002433BD" w:rsidRDefault="00E77B6A" w:rsidP="003E432F">
            <w:pPr>
              <w:tabs>
                <w:tab w:val="left" w:pos="851"/>
              </w:tabs>
              <w:contextualSpacing/>
              <w:jc w:val="both"/>
              <w:rPr>
                <w:rFonts w:ascii="Times New Roman" w:hAnsi="Times New Roman" w:cs="Times New Roman"/>
              </w:rPr>
            </w:pPr>
            <w:r>
              <w:rPr>
                <w:rFonts w:ascii="Times New Roman" w:hAnsi="Times New Roman" w:cs="Times New Roman"/>
              </w:rPr>
              <w:t>«Развитие транспортной инфраструктуры в Колпашевском районе»</w:t>
            </w:r>
          </w:p>
        </w:tc>
        <w:tc>
          <w:tcPr>
            <w:tcW w:w="709" w:type="dxa"/>
          </w:tcPr>
          <w:p w:rsidR="00774246" w:rsidRPr="002433BD" w:rsidRDefault="004B7493"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992" w:type="dxa"/>
          </w:tcPr>
          <w:p w:rsidR="00774246" w:rsidRPr="002433BD" w:rsidRDefault="004B7493" w:rsidP="003E432F">
            <w:pPr>
              <w:tabs>
                <w:tab w:val="left" w:pos="851"/>
              </w:tabs>
              <w:contextualSpacing/>
              <w:jc w:val="both"/>
              <w:rPr>
                <w:rFonts w:ascii="Times New Roman" w:hAnsi="Times New Roman" w:cs="Times New Roman"/>
              </w:rPr>
            </w:pPr>
            <w:r>
              <w:rPr>
                <w:rFonts w:ascii="Times New Roman" w:hAnsi="Times New Roman" w:cs="Times New Roman"/>
              </w:rPr>
              <w:t>729,1</w:t>
            </w:r>
          </w:p>
        </w:tc>
        <w:tc>
          <w:tcPr>
            <w:tcW w:w="992" w:type="dxa"/>
          </w:tcPr>
          <w:p w:rsidR="00774246" w:rsidRPr="002433BD" w:rsidRDefault="004B7493" w:rsidP="003E432F">
            <w:pPr>
              <w:tabs>
                <w:tab w:val="left" w:pos="851"/>
              </w:tabs>
              <w:contextualSpacing/>
              <w:jc w:val="both"/>
              <w:rPr>
                <w:rFonts w:ascii="Times New Roman" w:hAnsi="Times New Roman" w:cs="Times New Roman"/>
              </w:rPr>
            </w:pPr>
            <w:r>
              <w:rPr>
                <w:rFonts w:ascii="Times New Roman" w:hAnsi="Times New Roman" w:cs="Times New Roman"/>
              </w:rPr>
              <w:t>720,5</w:t>
            </w:r>
          </w:p>
        </w:tc>
        <w:tc>
          <w:tcPr>
            <w:tcW w:w="771" w:type="dxa"/>
          </w:tcPr>
          <w:p w:rsidR="00774246" w:rsidRPr="002433BD" w:rsidRDefault="004B7493" w:rsidP="003E432F">
            <w:pPr>
              <w:tabs>
                <w:tab w:val="left" w:pos="851"/>
              </w:tabs>
              <w:contextualSpacing/>
              <w:jc w:val="both"/>
              <w:rPr>
                <w:rFonts w:ascii="Times New Roman" w:hAnsi="Times New Roman" w:cs="Times New Roman"/>
              </w:rPr>
            </w:pPr>
            <w:r>
              <w:rPr>
                <w:rFonts w:ascii="Times New Roman" w:hAnsi="Times New Roman" w:cs="Times New Roman"/>
              </w:rPr>
              <w:t>98,8</w:t>
            </w:r>
          </w:p>
        </w:tc>
        <w:tc>
          <w:tcPr>
            <w:tcW w:w="1073" w:type="dxa"/>
          </w:tcPr>
          <w:p w:rsidR="00774246" w:rsidRPr="002433BD" w:rsidRDefault="004B7493" w:rsidP="003E432F">
            <w:pPr>
              <w:tabs>
                <w:tab w:val="left" w:pos="851"/>
              </w:tabs>
              <w:contextualSpacing/>
              <w:jc w:val="both"/>
              <w:rPr>
                <w:rFonts w:ascii="Times New Roman" w:hAnsi="Times New Roman" w:cs="Times New Roman"/>
              </w:rPr>
            </w:pPr>
            <w:r>
              <w:rPr>
                <w:rFonts w:ascii="Times New Roman" w:hAnsi="Times New Roman" w:cs="Times New Roman"/>
              </w:rPr>
              <w:t>0,9</w:t>
            </w:r>
          </w:p>
        </w:tc>
        <w:tc>
          <w:tcPr>
            <w:tcW w:w="991" w:type="dxa"/>
          </w:tcPr>
          <w:p w:rsidR="00774246" w:rsidRPr="00D63690" w:rsidRDefault="004B7493" w:rsidP="003E432F">
            <w:pPr>
              <w:tabs>
                <w:tab w:val="left" w:pos="851"/>
              </w:tabs>
              <w:contextualSpacing/>
              <w:jc w:val="both"/>
              <w:rPr>
                <w:rFonts w:ascii="Times New Roman" w:hAnsi="Times New Roman" w:cs="Times New Roman"/>
              </w:rPr>
            </w:pPr>
            <w:r w:rsidRPr="00D63690">
              <w:rPr>
                <w:rFonts w:ascii="Times New Roman" w:hAnsi="Times New Roman" w:cs="Times New Roman"/>
              </w:rPr>
              <w:t>0,96</w:t>
            </w:r>
          </w:p>
        </w:tc>
      </w:tr>
      <w:tr w:rsidR="00774246" w:rsidTr="009676DF">
        <w:tc>
          <w:tcPr>
            <w:tcW w:w="531" w:type="dxa"/>
          </w:tcPr>
          <w:p w:rsidR="00774246" w:rsidRPr="002433BD" w:rsidRDefault="00E77B6A" w:rsidP="003E432F">
            <w:pPr>
              <w:tabs>
                <w:tab w:val="left" w:pos="851"/>
              </w:tabs>
              <w:contextualSpacing/>
              <w:jc w:val="both"/>
              <w:rPr>
                <w:rFonts w:ascii="Times New Roman" w:hAnsi="Times New Roman" w:cs="Times New Roman"/>
              </w:rPr>
            </w:pPr>
            <w:r>
              <w:rPr>
                <w:rFonts w:ascii="Times New Roman" w:hAnsi="Times New Roman" w:cs="Times New Roman"/>
              </w:rPr>
              <w:t>4</w:t>
            </w:r>
          </w:p>
        </w:tc>
        <w:tc>
          <w:tcPr>
            <w:tcW w:w="3688" w:type="dxa"/>
          </w:tcPr>
          <w:p w:rsidR="00774246" w:rsidRPr="002433BD" w:rsidRDefault="00E77B6A" w:rsidP="003E432F">
            <w:pPr>
              <w:tabs>
                <w:tab w:val="left" w:pos="851"/>
              </w:tabs>
              <w:contextualSpacing/>
              <w:jc w:val="both"/>
              <w:rPr>
                <w:rFonts w:ascii="Times New Roman" w:hAnsi="Times New Roman" w:cs="Times New Roman"/>
              </w:rPr>
            </w:pPr>
            <w:r>
              <w:rPr>
                <w:rFonts w:ascii="Times New Roman" w:hAnsi="Times New Roman" w:cs="Times New Roman"/>
              </w:rPr>
              <w:t>«Развитие коммунальной инфраструктуры Колпашевского района»</w:t>
            </w:r>
          </w:p>
        </w:tc>
        <w:tc>
          <w:tcPr>
            <w:tcW w:w="709" w:type="dxa"/>
          </w:tcPr>
          <w:p w:rsidR="00774246" w:rsidRPr="002433BD" w:rsidRDefault="004B7493"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992" w:type="dxa"/>
          </w:tcPr>
          <w:p w:rsidR="00774246" w:rsidRPr="002433BD" w:rsidRDefault="004B7493" w:rsidP="004B7493">
            <w:pPr>
              <w:tabs>
                <w:tab w:val="left" w:pos="851"/>
              </w:tabs>
              <w:ind w:left="-108"/>
              <w:contextualSpacing/>
              <w:jc w:val="both"/>
              <w:rPr>
                <w:rFonts w:ascii="Times New Roman" w:hAnsi="Times New Roman" w:cs="Times New Roman"/>
              </w:rPr>
            </w:pPr>
            <w:r>
              <w:rPr>
                <w:rFonts w:ascii="Times New Roman" w:hAnsi="Times New Roman" w:cs="Times New Roman"/>
              </w:rPr>
              <w:t>16 884,26</w:t>
            </w:r>
          </w:p>
        </w:tc>
        <w:tc>
          <w:tcPr>
            <w:tcW w:w="992" w:type="dxa"/>
          </w:tcPr>
          <w:p w:rsidR="00774246" w:rsidRPr="002433BD" w:rsidRDefault="004B7493" w:rsidP="004B7493">
            <w:pPr>
              <w:tabs>
                <w:tab w:val="left" w:pos="851"/>
              </w:tabs>
              <w:ind w:left="-108"/>
              <w:contextualSpacing/>
              <w:jc w:val="both"/>
              <w:rPr>
                <w:rFonts w:ascii="Times New Roman" w:hAnsi="Times New Roman" w:cs="Times New Roman"/>
              </w:rPr>
            </w:pPr>
            <w:r>
              <w:rPr>
                <w:rFonts w:ascii="Times New Roman" w:hAnsi="Times New Roman" w:cs="Times New Roman"/>
              </w:rPr>
              <w:t>16 820,37</w:t>
            </w:r>
          </w:p>
        </w:tc>
        <w:tc>
          <w:tcPr>
            <w:tcW w:w="771" w:type="dxa"/>
          </w:tcPr>
          <w:p w:rsidR="00774246" w:rsidRPr="002433BD" w:rsidRDefault="004B7493"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1073" w:type="dxa"/>
          </w:tcPr>
          <w:p w:rsidR="00774246" w:rsidRPr="002433BD" w:rsidRDefault="004B7493" w:rsidP="003E432F">
            <w:pPr>
              <w:tabs>
                <w:tab w:val="left" w:pos="851"/>
              </w:tabs>
              <w:contextualSpacing/>
              <w:jc w:val="both"/>
              <w:rPr>
                <w:rFonts w:ascii="Times New Roman" w:hAnsi="Times New Roman" w:cs="Times New Roman"/>
              </w:rPr>
            </w:pPr>
            <w:r>
              <w:rPr>
                <w:rFonts w:ascii="Times New Roman" w:hAnsi="Times New Roman" w:cs="Times New Roman"/>
              </w:rPr>
              <w:t>25,0</w:t>
            </w:r>
          </w:p>
        </w:tc>
        <w:tc>
          <w:tcPr>
            <w:tcW w:w="991" w:type="dxa"/>
          </w:tcPr>
          <w:p w:rsidR="00774246" w:rsidRPr="00D63690" w:rsidRDefault="004B7493" w:rsidP="003E432F">
            <w:pPr>
              <w:tabs>
                <w:tab w:val="left" w:pos="851"/>
              </w:tabs>
              <w:contextualSpacing/>
              <w:jc w:val="both"/>
              <w:rPr>
                <w:rFonts w:ascii="Times New Roman" w:hAnsi="Times New Roman" w:cs="Times New Roman"/>
              </w:rPr>
            </w:pPr>
            <w:r w:rsidRPr="00D63690">
              <w:rPr>
                <w:rFonts w:ascii="Times New Roman" w:hAnsi="Times New Roman" w:cs="Times New Roman"/>
              </w:rPr>
              <w:t>0,96</w:t>
            </w:r>
          </w:p>
        </w:tc>
      </w:tr>
      <w:tr w:rsidR="00E77B6A" w:rsidTr="009676DF">
        <w:tc>
          <w:tcPr>
            <w:tcW w:w="9747" w:type="dxa"/>
            <w:gridSpan w:val="8"/>
          </w:tcPr>
          <w:p w:rsidR="00E77B6A" w:rsidRPr="00E77B6A" w:rsidRDefault="00E77B6A" w:rsidP="00E77B6A">
            <w:pPr>
              <w:tabs>
                <w:tab w:val="left" w:pos="851"/>
              </w:tabs>
              <w:contextualSpacing/>
              <w:jc w:val="center"/>
              <w:rPr>
                <w:rFonts w:ascii="Times New Roman" w:hAnsi="Times New Roman" w:cs="Times New Roman"/>
                <w:b/>
              </w:rPr>
            </w:pPr>
            <w:r>
              <w:rPr>
                <w:rFonts w:ascii="Times New Roman" w:hAnsi="Times New Roman" w:cs="Times New Roman"/>
                <w:b/>
              </w:rPr>
              <w:t>Отдел гражданской обороны и чрезвычайных ситуаций, безопасности населения Администрации Колпашевского района</w:t>
            </w:r>
            <w:r w:rsidR="00C03485">
              <w:rPr>
                <w:rFonts w:ascii="Times New Roman" w:hAnsi="Times New Roman" w:cs="Times New Roman"/>
                <w:b/>
              </w:rPr>
              <w:t xml:space="preserve"> (Е.Н.Комаров)</w:t>
            </w:r>
          </w:p>
        </w:tc>
      </w:tr>
      <w:tr w:rsidR="00774246" w:rsidTr="009676DF">
        <w:tc>
          <w:tcPr>
            <w:tcW w:w="531" w:type="dxa"/>
          </w:tcPr>
          <w:p w:rsidR="00774246" w:rsidRPr="002433BD" w:rsidRDefault="007149F2" w:rsidP="003E432F">
            <w:pPr>
              <w:tabs>
                <w:tab w:val="left" w:pos="851"/>
              </w:tabs>
              <w:contextualSpacing/>
              <w:jc w:val="both"/>
              <w:rPr>
                <w:rFonts w:ascii="Times New Roman" w:hAnsi="Times New Roman" w:cs="Times New Roman"/>
              </w:rPr>
            </w:pPr>
            <w:r>
              <w:rPr>
                <w:rFonts w:ascii="Times New Roman" w:hAnsi="Times New Roman" w:cs="Times New Roman"/>
              </w:rPr>
              <w:t>5</w:t>
            </w:r>
          </w:p>
        </w:tc>
        <w:tc>
          <w:tcPr>
            <w:tcW w:w="3688" w:type="dxa"/>
          </w:tcPr>
          <w:p w:rsidR="00774246" w:rsidRPr="002433BD" w:rsidRDefault="007149F2" w:rsidP="003E432F">
            <w:pPr>
              <w:tabs>
                <w:tab w:val="left" w:pos="851"/>
              </w:tabs>
              <w:contextualSpacing/>
              <w:jc w:val="both"/>
              <w:rPr>
                <w:rFonts w:ascii="Times New Roman" w:hAnsi="Times New Roman" w:cs="Times New Roman"/>
              </w:rPr>
            </w:pPr>
            <w:r>
              <w:rPr>
                <w:rFonts w:ascii="Times New Roman" w:hAnsi="Times New Roman" w:cs="Times New Roman"/>
              </w:rPr>
              <w:t>«Обеспечение безопасности населения Колпашевского района»</w:t>
            </w:r>
          </w:p>
        </w:tc>
        <w:tc>
          <w:tcPr>
            <w:tcW w:w="709"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91,9</w:t>
            </w:r>
          </w:p>
        </w:tc>
        <w:tc>
          <w:tcPr>
            <w:tcW w:w="992"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9 344,3</w:t>
            </w:r>
          </w:p>
        </w:tc>
        <w:tc>
          <w:tcPr>
            <w:tcW w:w="992"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7 697,1</w:t>
            </w:r>
          </w:p>
        </w:tc>
        <w:tc>
          <w:tcPr>
            <w:tcW w:w="771"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82,4</w:t>
            </w:r>
          </w:p>
        </w:tc>
        <w:tc>
          <w:tcPr>
            <w:tcW w:w="1073" w:type="dxa"/>
          </w:tcPr>
          <w:p w:rsidR="00774246" w:rsidRPr="002433BD" w:rsidRDefault="00474510"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991" w:type="dxa"/>
          </w:tcPr>
          <w:p w:rsidR="00774246" w:rsidRPr="002433BD" w:rsidRDefault="00474510" w:rsidP="003E432F">
            <w:pPr>
              <w:tabs>
                <w:tab w:val="left" w:pos="851"/>
              </w:tabs>
              <w:contextualSpacing/>
              <w:jc w:val="both"/>
              <w:rPr>
                <w:rFonts w:ascii="Times New Roman" w:hAnsi="Times New Roman" w:cs="Times New Roman"/>
              </w:rPr>
            </w:pPr>
            <w:r w:rsidRPr="000A0B7A">
              <w:rPr>
                <w:rFonts w:ascii="Times New Roman" w:hAnsi="Times New Roman" w:cs="Times New Roman"/>
              </w:rPr>
              <w:t>1,0</w:t>
            </w:r>
          </w:p>
        </w:tc>
      </w:tr>
      <w:tr w:rsidR="007149F2" w:rsidTr="009676DF">
        <w:tc>
          <w:tcPr>
            <w:tcW w:w="9747" w:type="dxa"/>
            <w:gridSpan w:val="8"/>
          </w:tcPr>
          <w:p w:rsidR="007149F2" w:rsidRPr="007149F2" w:rsidRDefault="007149F2" w:rsidP="007149F2">
            <w:pPr>
              <w:tabs>
                <w:tab w:val="left" w:pos="851"/>
              </w:tabs>
              <w:contextualSpacing/>
              <w:jc w:val="center"/>
              <w:rPr>
                <w:rFonts w:ascii="Times New Roman" w:hAnsi="Times New Roman" w:cs="Times New Roman"/>
                <w:b/>
              </w:rPr>
            </w:pPr>
            <w:r>
              <w:rPr>
                <w:rFonts w:ascii="Times New Roman" w:hAnsi="Times New Roman" w:cs="Times New Roman"/>
                <w:b/>
              </w:rPr>
              <w:t>Управление по культуре, молодёжной политике и спорту Администрации Колпашевского района</w:t>
            </w:r>
            <w:r w:rsidR="00C03485">
              <w:rPr>
                <w:rFonts w:ascii="Times New Roman" w:hAnsi="Times New Roman" w:cs="Times New Roman"/>
                <w:b/>
              </w:rPr>
              <w:t xml:space="preserve"> (</w:t>
            </w:r>
            <w:proofErr w:type="spellStart"/>
            <w:r w:rsidR="00C03485">
              <w:rPr>
                <w:rFonts w:ascii="Times New Roman" w:hAnsi="Times New Roman" w:cs="Times New Roman"/>
                <w:b/>
              </w:rPr>
              <w:t>Т.Б.Бардакова</w:t>
            </w:r>
            <w:proofErr w:type="spellEnd"/>
            <w:r w:rsidR="00C03485">
              <w:rPr>
                <w:rFonts w:ascii="Times New Roman" w:hAnsi="Times New Roman" w:cs="Times New Roman"/>
                <w:b/>
              </w:rPr>
              <w:t>)</w:t>
            </w:r>
          </w:p>
        </w:tc>
      </w:tr>
      <w:tr w:rsidR="00774246" w:rsidTr="009676DF">
        <w:tc>
          <w:tcPr>
            <w:tcW w:w="531" w:type="dxa"/>
          </w:tcPr>
          <w:p w:rsidR="00774246" w:rsidRPr="002433BD" w:rsidRDefault="000643C1" w:rsidP="003E432F">
            <w:pPr>
              <w:tabs>
                <w:tab w:val="left" w:pos="851"/>
              </w:tabs>
              <w:contextualSpacing/>
              <w:jc w:val="both"/>
              <w:rPr>
                <w:rFonts w:ascii="Times New Roman" w:hAnsi="Times New Roman" w:cs="Times New Roman"/>
              </w:rPr>
            </w:pPr>
            <w:r>
              <w:rPr>
                <w:rFonts w:ascii="Times New Roman" w:hAnsi="Times New Roman" w:cs="Times New Roman"/>
              </w:rPr>
              <w:t>6</w:t>
            </w:r>
          </w:p>
        </w:tc>
        <w:tc>
          <w:tcPr>
            <w:tcW w:w="3688" w:type="dxa"/>
          </w:tcPr>
          <w:p w:rsidR="00774246" w:rsidRPr="002433BD" w:rsidRDefault="000643C1" w:rsidP="003E432F">
            <w:pPr>
              <w:tabs>
                <w:tab w:val="left" w:pos="851"/>
              </w:tabs>
              <w:contextualSpacing/>
              <w:jc w:val="both"/>
              <w:rPr>
                <w:rFonts w:ascii="Times New Roman" w:hAnsi="Times New Roman" w:cs="Times New Roman"/>
              </w:rPr>
            </w:pPr>
            <w:r>
              <w:rPr>
                <w:rFonts w:ascii="Times New Roman" w:hAnsi="Times New Roman" w:cs="Times New Roman"/>
              </w:rPr>
              <w:t xml:space="preserve">«Доступность медицинской помощи и эффективность предоставления медицинских услуг на территории </w:t>
            </w:r>
            <w:r>
              <w:rPr>
                <w:rFonts w:ascii="Times New Roman" w:hAnsi="Times New Roman" w:cs="Times New Roman"/>
              </w:rPr>
              <w:lastRenderedPageBreak/>
              <w:t>Колпашевского района»</w:t>
            </w:r>
          </w:p>
        </w:tc>
        <w:tc>
          <w:tcPr>
            <w:tcW w:w="709"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lastRenderedPageBreak/>
              <w:t>100</w:t>
            </w:r>
          </w:p>
        </w:tc>
        <w:tc>
          <w:tcPr>
            <w:tcW w:w="992"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686,2</w:t>
            </w:r>
          </w:p>
        </w:tc>
        <w:tc>
          <w:tcPr>
            <w:tcW w:w="992"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686,2</w:t>
            </w:r>
          </w:p>
        </w:tc>
        <w:tc>
          <w:tcPr>
            <w:tcW w:w="771"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1073"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991"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0,78</w:t>
            </w:r>
          </w:p>
        </w:tc>
      </w:tr>
      <w:tr w:rsidR="00774246" w:rsidTr="009676DF">
        <w:tc>
          <w:tcPr>
            <w:tcW w:w="531" w:type="dxa"/>
          </w:tcPr>
          <w:p w:rsidR="00774246" w:rsidRPr="002433BD" w:rsidRDefault="000643C1" w:rsidP="003E432F">
            <w:pPr>
              <w:tabs>
                <w:tab w:val="left" w:pos="851"/>
              </w:tabs>
              <w:contextualSpacing/>
              <w:jc w:val="both"/>
              <w:rPr>
                <w:rFonts w:ascii="Times New Roman" w:hAnsi="Times New Roman" w:cs="Times New Roman"/>
              </w:rPr>
            </w:pPr>
            <w:r>
              <w:rPr>
                <w:rFonts w:ascii="Times New Roman" w:hAnsi="Times New Roman" w:cs="Times New Roman"/>
              </w:rPr>
              <w:lastRenderedPageBreak/>
              <w:t>7</w:t>
            </w:r>
          </w:p>
        </w:tc>
        <w:tc>
          <w:tcPr>
            <w:tcW w:w="3688" w:type="dxa"/>
          </w:tcPr>
          <w:p w:rsidR="00774246" w:rsidRPr="002433BD" w:rsidRDefault="000643C1" w:rsidP="003E432F">
            <w:pPr>
              <w:tabs>
                <w:tab w:val="left" w:pos="851"/>
              </w:tabs>
              <w:contextualSpacing/>
              <w:jc w:val="both"/>
              <w:rPr>
                <w:rFonts w:ascii="Times New Roman" w:hAnsi="Times New Roman" w:cs="Times New Roman"/>
              </w:rPr>
            </w:pPr>
            <w:r>
              <w:rPr>
                <w:rFonts w:ascii="Times New Roman" w:hAnsi="Times New Roman" w:cs="Times New Roman"/>
              </w:rPr>
              <w:t>«Развитие культуры и туризма в Колпашевском районе»</w:t>
            </w:r>
          </w:p>
        </w:tc>
        <w:tc>
          <w:tcPr>
            <w:tcW w:w="709"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91,7</w:t>
            </w:r>
          </w:p>
        </w:tc>
        <w:tc>
          <w:tcPr>
            <w:tcW w:w="992"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7 109,1</w:t>
            </w:r>
          </w:p>
        </w:tc>
        <w:tc>
          <w:tcPr>
            <w:tcW w:w="992"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6 994,1</w:t>
            </w:r>
          </w:p>
        </w:tc>
        <w:tc>
          <w:tcPr>
            <w:tcW w:w="771"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98,4</w:t>
            </w:r>
          </w:p>
        </w:tc>
        <w:tc>
          <w:tcPr>
            <w:tcW w:w="1073"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87,3</w:t>
            </w:r>
          </w:p>
        </w:tc>
        <w:tc>
          <w:tcPr>
            <w:tcW w:w="991" w:type="dxa"/>
          </w:tcPr>
          <w:p w:rsidR="00774246" w:rsidRPr="002433BD" w:rsidRDefault="00A20545" w:rsidP="003E432F">
            <w:pPr>
              <w:tabs>
                <w:tab w:val="left" w:pos="851"/>
              </w:tabs>
              <w:contextualSpacing/>
              <w:jc w:val="both"/>
              <w:rPr>
                <w:rFonts w:ascii="Times New Roman" w:hAnsi="Times New Roman" w:cs="Times New Roman"/>
              </w:rPr>
            </w:pPr>
            <w:r w:rsidRPr="00460386">
              <w:rPr>
                <w:rFonts w:ascii="Times New Roman" w:hAnsi="Times New Roman" w:cs="Times New Roman"/>
              </w:rPr>
              <w:t>0,9</w:t>
            </w:r>
          </w:p>
        </w:tc>
      </w:tr>
      <w:tr w:rsidR="00774246" w:rsidTr="009676DF">
        <w:tc>
          <w:tcPr>
            <w:tcW w:w="531" w:type="dxa"/>
          </w:tcPr>
          <w:p w:rsidR="00774246" w:rsidRPr="002433BD" w:rsidRDefault="000643C1" w:rsidP="003E432F">
            <w:pPr>
              <w:tabs>
                <w:tab w:val="left" w:pos="851"/>
              </w:tabs>
              <w:contextualSpacing/>
              <w:jc w:val="both"/>
              <w:rPr>
                <w:rFonts w:ascii="Times New Roman" w:hAnsi="Times New Roman" w:cs="Times New Roman"/>
              </w:rPr>
            </w:pPr>
            <w:r>
              <w:rPr>
                <w:rFonts w:ascii="Times New Roman" w:hAnsi="Times New Roman" w:cs="Times New Roman"/>
              </w:rPr>
              <w:t>8</w:t>
            </w:r>
          </w:p>
        </w:tc>
        <w:tc>
          <w:tcPr>
            <w:tcW w:w="3688" w:type="dxa"/>
          </w:tcPr>
          <w:p w:rsidR="00774246" w:rsidRPr="002433BD" w:rsidRDefault="000643C1" w:rsidP="003E432F">
            <w:pPr>
              <w:tabs>
                <w:tab w:val="left" w:pos="851"/>
              </w:tabs>
              <w:contextualSpacing/>
              <w:jc w:val="both"/>
              <w:rPr>
                <w:rFonts w:ascii="Times New Roman" w:hAnsi="Times New Roman" w:cs="Times New Roman"/>
              </w:rPr>
            </w:pPr>
            <w:r>
              <w:rPr>
                <w:rFonts w:ascii="Times New Roman" w:hAnsi="Times New Roman" w:cs="Times New Roman"/>
              </w:rPr>
              <w:t>«Развитие молодёжной политики, физической культуры и массового спорта</w:t>
            </w:r>
            <w:r w:rsidR="00FF4000">
              <w:rPr>
                <w:rFonts w:ascii="Times New Roman" w:hAnsi="Times New Roman" w:cs="Times New Roman"/>
              </w:rPr>
              <w:t xml:space="preserve"> на территории муниципального образования «Колпашевский район»</w:t>
            </w:r>
          </w:p>
        </w:tc>
        <w:tc>
          <w:tcPr>
            <w:tcW w:w="709"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992"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8 105,1</w:t>
            </w:r>
          </w:p>
        </w:tc>
        <w:tc>
          <w:tcPr>
            <w:tcW w:w="992"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8 105,1</w:t>
            </w:r>
          </w:p>
        </w:tc>
        <w:tc>
          <w:tcPr>
            <w:tcW w:w="771"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1073" w:type="dxa"/>
          </w:tcPr>
          <w:p w:rsidR="00774246" w:rsidRPr="002433BD" w:rsidRDefault="002648CF" w:rsidP="003E432F">
            <w:pPr>
              <w:tabs>
                <w:tab w:val="left" w:pos="851"/>
              </w:tabs>
              <w:contextualSpacing/>
              <w:jc w:val="both"/>
              <w:rPr>
                <w:rFonts w:ascii="Times New Roman" w:hAnsi="Times New Roman" w:cs="Times New Roman"/>
              </w:rPr>
            </w:pPr>
            <w:r>
              <w:rPr>
                <w:rFonts w:ascii="Times New Roman" w:hAnsi="Times New Roman" w:cs="Times New Roman"/>
              </w:rPr>
              <w:t>85,7</w:t>
            </w:r>
          </w:p>
        </w:tc>
        <w:tc>
          <w:tcPr>
            <w:tcW w:w="991"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1,</w:t>
            </w:r>
            <w:r w:rsidR="002648CF">
              <w:rPr>
                <w:rFonts w:ascii="Times New Roman" w:hAnsi="Times New Roman" w:cs="Times New Roman"/>
              </w:rPr>
              <w:t>0</w:t>
            </w:r>
          </w:p>
        </w:tc>
      </w:tr>
      <w:tr w:rsidR="00FF4000" w:rsidTr="009676DF">
        <w:tc>
          <w:tcPr>
            <w:tcW w:w="9747" w:type="dxa"/>
            <w:gridSpan w:val="8"/>
          </w:tcPr>
          <w:p w:rsidR="00FF4000" w:rsidRPr="00FF4000" w:rsidRDefault="00FF4000" w:rsidP="00FF4000">
            <w:pPr>
              <w:tabs>
                <w:tab w:val="left" w:pos="851"/>
              </w:tabs>
              <w:contextualSpacing/>
              <w:jc w:val="center"/>
              <w:rPr>
                <w:rFonts w:ascii="Times New Roman" w:hAnsi="Times New Roman" w:cs="Times New Roman"/>
                <w:b/>
              </w:rPr>
            </w:pPr>
            <w:r>
              <w:rPr>
                <w:rFonts w:ascii="Times New Roman" w:hAnsi="Times New Roman" w:cs="Times New Roman"/>
                <w:b/>
              </w:rPr>
              <w:t>Управление образования Колпашевского района</w:t>
            </w:r>
            <w:r w:rsidR="00C03485">
              <w:rPr>
                <w:rFonts w:ascii="Times New Roman" w:hAnsi="Times New Roman" w:cs="Times New Roman"/>
                <w:b/>
              </w:rPr>
              <w:t xml:space="preserve"> (С.В.Браун)</w:t>
            </w:r>
          </w:p>
        </w:tc>
      </w:tr>
      <w:tr w:rsidR="00774246" w:rsidTr="009676DF">
        <w:tc>
          <w:tcPr>
            <w:tcW w:w="531" w:type="dxa"/>
          </w:tcPr>
          <w:p w:rsidR="00774246" w:rsidRPr="002433BD" w:rsidRDefault="00FF4000" w:rsidP="003E432F">
            <w:pPr>
              <w:tabs>
                <w:tab w:val="left" w:pos="851"/>
              </w:tabs>
              <w:contextualSpacing/>
              <w:jc w:val="both"/>
              <w:rPr>
                <w:rFonts w:ascii="Times New Roman" w:hAnsi="Times New Roman" w:cs="Times New Roman"/>
              </w:rPr>
            </w:pPr>
            <w:r>
              <w:rPr>
                <w:rFonts w:ascii="Times New Roman" w:hAnsi="Times New Roman" w:cs="Times New Roman"/>
              </w:rPr>
              <w:t>9</w:t>
            </w:r>
          </w:p>
        </w:tc>
        <w:tc>
          <w:tcPr>
            <w:tcW w:w="3688" w:type="dxa"/>
          </w:tcPr>
          <w:p w:rsidR="00774246" w:rsidRPr="002433BD" w:rsidRDefault="00FF4000" w:rsidP="003E432F">
            <w:pPr>
              <w:tabs>
                <w:tab w:val="left" w:pos="851"/>
              </w:tabs>
              <w:contextualSpacing/>
              <w:jc w:val="both"/>
              <w:rPr>
                <w:rFonts w:ascii="Times New Roman" w:hAnsi="Times New Roman" w:cs="Times New Roman"/>
              </w:rPr>
            </w:pPr>
            <w:r>
              <w:rPr>
                <w:rFonts w:ascii="Times New Roman" w:hAnsi="Times New Roman" w:cs="Times New Roman"/>
              </w:rPr>
              <w:t>«Развитие системы образования Колпашевского района»</w:t>
            </w:r>
          </w:p>
        </w:tc>
        <w:tc>
          <w:tcPr>
            <w:tcW w:w="709"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75</w:t>
            </w:r>
          </w:p>
        </w:tc>
        <w:tc>
          <w:tcPr>
            <w:tcW w:w="992"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3 474,2</w:t>
            </w:r>
          </w:p>
        </w:tc>
        <w:tc>
          <w:tcPr>
            <w:tcW w:w="992"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868,7</w:t>
            </w:r>
          </w:p>
        </w:tc>
        <w:tc>
          <w:tcPr>
            <w:tcW w:w="771"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25</w:t>
            </w:r>
          </w:p>
        </w:tc>
        <w:tc>
          <w:tcPr>
            <w:tcW w:w="1073"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100</w:t>
            </w:r>
          </w:p>
        </w:tc>
        <w:tc>
          <w:tcPr>
            <w:tcW w:w="991" w:type="dxa"/>
          </w:tcPr>
          <w:p w:rsidR="00774246" w:rsidRPr="002433BD" w:rsidRDefault="00A20545" w:rsidP="003E432F">
            <w:pPr>
              <w:tabs>
                <w:tab w:val="left" w:pos="851"/>
              </w:tabs>
              <w:contextualSpacing/>
              <w:jc w:val="both"/>
              <w:rPr>
                <w:rFonts w:ascii="Times New Roman" w:hAnsi="Times New Roman" w:cs="Times New Roman"/>
              </w:rPr>
            </w:pPr>
            <w:r>
              <w:rPr>
                <w:rFonts w:ascii="Times New Roman" w:hAnsi="Times New Roman" w:cs="Times New Roman"/>
              </w:rPr>
              <w:t>0,9</w:t>
            </w:r>
          </w:p>
        </w:tc>
      </w:tr>
    </w:tbl>
    <w:p w:rsidR="00BA791B" w:rsidRPr="00BA791B" w:rsidRDefault="00BA791B" w:rsidP="003E432F">
      <w:pPr>
        <w:tabs>
          <w:tab w:val="left" w:pos="851"/>
        </w:tabs>
        <w:spacing w:line="240" w:lineRule="auto"/>
        <w:ind w:firstLine="567"/>
        <w:contextualSpacing/>
        <w:jc w:val="both"/>
        <w:rPr>
          <w:rFonts w:ascii="Times New Roman" w:hAnsi="Times New Roman" w:cs="Times New Roman"/>
          <w:b/>
        </w:rPr>
      </w:pPr>
    </w:p>
    <w:p w:rsidR="00D26C8D" w:rsidRDefault="00C03485" w:rsidP="00BD459F">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Ниже представлена информация по каждой муниципальной программе о результатах её реализации, а также степени соответствия установленных и достигнутых </w:t>
      </w:r>
      <w:r w:rsidR="00A017FC">
        <w:rPr>
          <w:rFonts w:ascii="Times New Roman" w:hAnsi="Times New Roman" w:cs="Times New Roman"/>
          <w:sz w:val="28"/>
          <w:szCs w:val="28"/>
        </w:rPr>
        <w:t xml:space="preserve">программных </w:t>
      </w:r>
      <w:r>
        <w:rPr>
          <w:rFonts w:ascii="Times New Roman" w:hAnsi="Times New Roman" w:cs="Times New Roman"/>
          <w:sz w:val="28"/>
          <w:szCs w:val="28"/>
        </w:rPr>
        <w:t>целевых</w:t>
      </w:r>
      <w:r w:rsidR="00A017FC">
        <w:rPr>
          <w:rFonts w:ascii="Times New Roman" w:hAnsi="Times New Roman" w:cs="Times New Roman"/>
          <w:sz w:val="28"/>
          <w:szCs w:val="28"/>
        </w:rPr>
        <w:t xml:space="preserve"> индикаторов и показателей за отчётный период.</w:t>
      </w:r>
    </w:p>
    <w:p w:rsidR="00A017FC" w:rsidRDefault="00A017FC" w:rsidP="00BD459F">
      <w:pPr>
        <w:tabs>
          <w:tab w:val="left" w:pos="851"/>
        </w:tabs>
        <w:spacing w:line="240" w:lineRule="auto"/>
        <w:ind w:firstLine="567"/>
        <w:contextualSpacing/>
        <w:jc w:val="both"/>
        <w:rPr>
          <w:rFonts w:ascii="Times New Roman" w:hAnsi="Times New Roman" w:cs="Times New Roman"/>
          <w:sz w:val="28"/>
          <w:szCs w:val="28"/>
        </w:rPr>
      </w:pPr>
    </w:p>
    <w:p w:rsidR="00A017FC" w:rsidRDefault="00A017FC" w:rsidP="00A017FC">
      <w:pPr>
        <w:tabs>
          <w:tab w:val="left" w:pos="851"/>
        </w:tabs>
        <w:spacing w:line="240" w:lineRule="auto"/>
        <w:ind w:firstLine="567"/>
        <w:jc w:val="center"/>
        <w:rPr>
          <w:rFonts w:ascii="Times New Roman" w:hAnsi="Times New Roman" w:cs="Times New Roman"/>
          <w:b/>
          <w:i/>
          <w:sz w:val="28"/>
          <w:szCs w:val="28"/>
        </w:rPr>
      </w:pPr>
      <w:r w:rsidRPr="00A017FC">
        <w:rPr>
          <w:rFonts w:ascii="Times New Roman" w:hAnsi="Times New Roman" w:cs="Times New Roman"/>
          <w:b/>
          <w:i/>
          <w:sz w:val="28"/>
          <w:szCs w:val="28"/>
        </w:rPr>
        <w:t>1. Муниципальная программа «Устойчивое развитие сельских территорий муниципального образования «Колпашевский район» Томской области на 2014-2017 годы и на период до 2020 года»</w:t>
      </w:r>
    </w:p>
    <w:p w:rsidR="00E95D5F" w:rsidRPr="00861B08" w:rsidRDefault="00E95D5F" w:rsidP="00E95D5F">
      <w:pPr>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 xml:space="preserve">Муниципальная </w:t>
      </w:r>
      <w:r>
        <w:rPr>
          <w:rFonts w:ascii="Times New Roman" w:eastAsia="Times New Roman" w:hAnsi="Times New Roman" w:cs="Times New Roman"/>
          <w:sz w:val="28"/>
          <w:szCs w:val="28"/>
          <w:lang w:eastAsia="ru-RU"/>
        </w:rPr>
        <w:t>п</w:t>
      </w:r>
      <w:r w:rsidRPr="00861B08">
        <w:rPr>
          <w:rFonts w:ascii="Times New Roman" w:eastAsia="Times New Roman" w:hAnsi="Times New Roman" w:cs="Times New Roman"/>
          <w:sz w:val="28"/>
          <w:szCs w:val="28"/>
          <w:lang w:eastAsia="ru-RU"/>
        </w:rPr>
        <w:t>рограмма утверждена постановлением Администрации Колпашевского района от 16.08.2013 №834 (в редакции постановления АКР от 27.12.2016 №1424).</w:t>
      </w:r>
    </w:p>
    <w:p w:rsidR="00E95D5F" w:rsidRDefault="00E95D5F" w:rsidP="00861B0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61B08" w:rsidRPr="00861B08">
        <w:rPr>
          <w:rFonts w:ascii="Times New Roman" w:eastAsia="Times New Roman" w:hAnsi="Times New Roman" w:cs="Times New Roman"/>
          <w:sz w:val="28"/>
          <w:szCs w:val="28"/>
          <w:lang w:eastAsia="ru-RU"/>
        </w:rPr>
        <w:t xml:space="preserve">рограмма направлена на создание условий для развития сельскохозяйственного производства, создание комфортных условий жизнедеятельности в сельской местности. В отчетном году реализация Программы осуществлялась по трём основным мероприятиям: </w:t>
      </w:r>
    </w:p>
    <w:p w:rsidR="00E95D5F" w:rsidRDefault="00E95D5F" w:rsidP="00861B0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61B08" w:rsidRPr="00861B08">
        <w:rPr>
          <w:rFonts w:ascii="Times New Roman" w:eastAsia="Times New Roman" w:hAnsi="Times New Roman" w:cs="Times New Roman"/>
          <w:sz w:val="28"/>
          <w:szCs w:val="28"/>
          <w:lang w:eastAsia="ru-RU"/>
        </w:rPr>
        <w:t xml:space="preserve">устойчивое развитие агропромышленного комплекса; </w:t>
      </w:r>
    </w:p>
    <w:p w:rsidR="00E95D5F" w:rsidRDefault="00E95D5F" w:rsidP="00861B0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61B08" w:rsidRPr="00861B08">
        <w:rPr>
          <w:rFonts w:ascii="Times New Roman" w:eastAsia="Times New Roman" w:hAnsi="Times New Roman" w:cs="Times New Roman"/>
          <w:sz w:val="28"/>
          <w:szCs w:val="28"/>
          <w:lang w:eastAsia="ru-RU"/>
        </w:rPr>
        <w:t xml:space="preserve">улучшение жилищных условий граждан, проживающих в сельской местности, в том числе молодых семей и молодых специалистов; </w:t>
      </w:r>
    </w:p>
    <w:p w:rsidR="00861B08" w:rsidRPr="00861B08" w:rsidRDefault="00E95D5F" w:rsidP="00861B0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61B08" w:rsidRPr="00861B08">
        <w:rPr>
          <w:rFonts w:ascii="Times New Roman" w:eastAsia="Times New Roman" w:hAnsi="Times New Roman" w:cs="Times New Roman"/>
          <w:sz w:val="28"/>
          <w:szCs w:val="28"/>
          <w:lang w:eastAsia="ru-RU"/>
        </w:rPr>
        <w:t>комплексное обустройство населенных пунктов.</w:t>
      </w:r>
    </w:p>
    <w:p w:rsidR="00861B08" w:rsidRPr="00861B08" w:rsidRDefault="00861B08" w:rsidP="00861B08">
      <w:pPr>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Отделом экономики и стратегического планирования Администрации Колпашевского района проведена проверка отчета</w:t>
      </w:r>
      <w:r w:rsidR="00716245">
        <w:rPr>
          <w:rFonts w:ascii="Times New Roman" w:eastAsia="Times New Roman" w:hAnsi="Times New Roman" w:cs="Times New Roman"/>
          <w:sz w:val="28"/>
          <w:szCs w:val="28"/>
          <w:lang w:eastAsia="ru-RU"/>
        </w:rPr>
        <w:t xml:space="preserve"> о реализации муниципальной программы за 2016 год</w:t>
      </w:r>
      <w:r w:rsidRPr="00861B08">
        <w:rPr>
          <w:rFonts w:ascii="Times New Roman" w:eastAsia="Times New Roman" w:hAnsi="Times New Roman" w:cs="Times New Roman"/>
          <w:sz w:val="28"/>
          <w:szCs w:val="28"/>
          <w:lang w:eastAsia="ru-RU"/>
        </w:rPr>
        <w:t xml:space="preserve">, представленного отделом предпринимательства и агропромышленного комплекса, </w:t>
      </w:r>
      <w:r w:rsidR="00751653">
        <w:rPr>
          <w:rFonts w:ascii="Times New Roman" w:eastAsia="Times New Roman" w:hAnsi="Times New Roman" w:cs="Times New Roman"/>
          <w:sz w:val="28"/>
          <w:szCs w:val="28"/>
          <w:lang w:eastAsia="ru-RU"/>
        </w:rPr>
        <w:t>проведена</w:t>
      </w:r>
      <w:r w:rsidRPr="00861B08">
        <w:rPr>
          <w:rFonts w:ascii="Times New Roman" w:eastAsia="Times New Roman" w:hAnsi="Times New Roman" w:cs="Times New Roman"/>
          <w:sz w:val="28"/>
          <w:szCs w:val="28"/>
          <w:lang w:eastAsia="ru-RU"/>
        </w:rPr>
        <w:t xml:space="preserve"> оценка эффективности Программы</w:t>
      </w:r>
      <w:r w:rsidR="00751653">
        <w:rPr>
          <w:rFonts w:ascii="Times New Roman" w:eastAsia="Times New Roman" w:hAnsi="Times New Roman" w:cs="Times New Roman"/>
          <w:sz w:val="28"/>
          <w:szCs w:val="28"/>
          <w:lang w:eastAsia="ru-RU"/>
        </w:rPr>
        <w:t xml:space="preserve"> по трём критериям</w:t>
      </w:r>
      <w:r w:rsidRPr="00861B08">
        <w:rPr>
          <w:rFonts w:ascii="Times New Roman" w:eastAsia="Times New Roman" w:hAnsi="Times New Roman" w:cs="Times New Roman"/>
          <w:sz w:val="28"/>
          <w:szCs w:val="28"/>
          <w:lang w:eastAsia="ru-RU"/>
        </w:rPr>
        <w:t>.</w:t>
      </w:r>
    </w:p>
    <w:p w:rsidR="00751653" w:rsidRPr="00751653" w:rsidRDefault="00861B08" w:rsidP="00861B08">
      <w:pPr>
        <w:spacing w:after="0" w:line="240" w:lineRule="auto"/>
        <w:ind w:firstLine="567"/>
        <w:jc w:val="both"/>
        <w:rPr>
          <w:rFonts w:ascii="Times New Roman" w:eastAsia="Times New Roman" w:hAnsi="Times New Roman" w:cs="Times New Roman"/>
          <w:i/>
          <w:sz w:val="28"/>
          <w:szCs w:val="28"/>
          <w:lang w:eastAsia="ru-RU"/>
        </w:rPr>
      </w:pPr>
      <w:r w:rsidRPr="00751653">
        <w:rPr>
          <w:rFonts w:ascii="Times New Roman" w:eastAsia="Times New Roman" w:hAnsi="Times New Roman" w:cs="Times New Roman"/>
          <w:i/>
          <w:sz w:val="28"/>
          <w:szCs w:val="28"/>
          <w:lang w:eastAsia="ru-RU"/>
        </w:rPr>
        <w:t xml:space="preserve">1. 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реализации мероприятий Программы. </w:t>
      </w:r>
    </w:p>
    <w:p w:rsidR="00861B08" w:rsidRPr="00861B08" w:rsidRDefault="00861B08" w:rsidP="00861B08">
      <w:pPr>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Из 10 запланированных показателей выполнено</w:t>
      </w:r>
      <w:r w:rsidRPr="00861B08">
        <w:rPr>
          <w:rFonts w:ascii="Times New Roman" w:eastAsia="Times New Roman" w:hAnsi="Times New Roman" w:cs="Times New Roman"/>
          <w:color w:val="FF0000"/>
          <w:sz w:val="28"/>
          <w:szCs w:val="28"/>
          <w:lang w:eastAsia="ru-RU"/>
        </w:rPr>
        <w:t xml:space="preserve"> </w:t>
      </w:r>
      <w:r w:rsidRPr="00861B08">
        <w:rPr>
          <w:rFonts w:ascii="Times New Roman" w:eastAsia="Times New Roman" w:hAnsi="Times New Roman" w:cs="Times New Roman"/>
          <w:sz w:val="28"/>
          <w:szCs w:val="28"/>
          <w:lang w:eastAsia="ru-RU"/>
        </w:rPr>
        <w:t>6 в полном объёме, достигнуты следующие результаты:</w:t>
      </w:r>
    </w:p>
    <w:p w:rsidR="00861B08" w:rsidRPr="00861B08"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 создано 1 новое крестьянское (фермерское) хозяйство;</w:t>
      </w:r>
    </w:p>
    <w:p w:rsidR="00861B08" w:rsidRPr="00861B08"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- 2 молодых семьи, проживающие в сельской местности, улучшили свои жилищные условия, за счёт полученных социальных выплат на строительство (приобретение) жилья.</w:t>
      </w:r>
    </w:p>
    <w:p w:rsidR="00861B08" w:rsidRPr="00861B08"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Однако не выполнены такие показатели, как:</w:t>
      </w:r>
    </w:p>
    <w:p w:rsidR="00861B08" w:rsidRPr="00861B08"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lastRenderedPageBreak/>
        <w:t xml:space="preserve">- «прирост объёма сельскохозяйственного производства (в хозяйствах всех категорий), </w:t>
      </w:r>
      <w:proofErr w:type="gramStart"/>
      <w:r w:rsidRPr="00861B08">
        <w:rPr>
          <w:rFonts w:ascii="Times New Roman" w:eastAsia="Times New Roman" w:hAnsi="Times New Roman" w:cs="Times New Roman"/>
          <w:sz w:val="28"/>
          <w:szCs w:val="28"/>
          <w:lang w:eastAsia="ru-RU"/>
        </w:rPr>
        <w:t>в</w:t>
      </w:r>
      <w:proofErr w:type="gramEnd"/>
      <w:r w:rsidRPr="00861B08">
        <w:rPr>
          <w:rFonts w:ascii="Times New Roman" w:eastAsia="Times New Roman" w:hAnsi="Times New Roman" w:cs="Times New Roman"/>
          <w:sz w:val="28"/>
          <w:szCs w:val="28"/>
          <w:lang w:eastAsia="ru-RU"/>
        </w:rPr>
        <w:t xml:space="preserve"> % </w:t>
      </w:r>
      <w:proofErr w:type="gramStart"/>
      <w:r w:rsidRPr="00861B08">
        <w:rPr>
          <w:rFonts w:ascii="Times New Roman" w:eastAsia="Times New Roman" w:hAnsi="Times New Roman" w:cs="Times New Roman"/>
          <w:sz w:val="28"/>
          <w:szCs w:val="28"/>
          <w:lang w:eastAsia="ru-RU"/>
        </w:rPr>
        <w:t>к</w:t>
      </w:r>
      <w:proofErr w:type="gramEnd"/>
      <w:r w:rsidRPr="00861B08">
        <w:rPr>
          <w:rFonts w:ascii="Times New Roman" w:eastAsia="Times New Roman" w:hAnsi="Times New Roman" w:cs="Times New Roman"/>
          <w:sz w:val="28"/>
          <w:szCs w:val="28"/>
          <w:lang w:eastAsia="ru-RU"/>
        </w:rPr>
        <w:t xml:space="preserve"> уровню 2014 года», где планировалось увеличение на 3%, а фактически произошло снижение на 4%, что явилось результатом снижения поголовья скота и сокращения посевных площадей в хозяйствах населения;</w:t>
      </w:r>
    </w:p>
    <w:p w:rsidR="00861B08" w:rsidRPr="00861B08"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 «объём производства продукции животноводства (мясо, молоко) в малых формах хозяйствования»  (план – 5 065 тонн, факт – 4 612 тонн). Снижение по данному показателю произошло также в результате сокращения поголовья скота в хозяйствах населения;</w:t>
      </w:r>
    </w:p>
    <w:p w:rsidR="00861B08" w:rsidRPr="00861B08" w:rsidRDefault="00751653"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61B08" w:rsidRPr="00861B08">
        <w:rPr>
          <w:rFonts w:ascii="Times New Roman" w:eastAsia="Times New Roman" w:hAnsi="Times New Roman" w:cs="Times New Roman"/>
          <w:sz w:val="28"/>
          <w:szCs w:val="28"/>
          <w:lang w:eastAsia="ru-RU"/>
        </w:rPr>
        <w:t>объём валового сбора продукции растениеводства (картофель, овощи) в малых формах хозяйствования», где наблюдается значительное сокращение за счёт снижения урожайности в отчётном году. Объём валового сбора составил 15 780 тонн (план – 16 786 тонн).</w:t>
      </w:r>
    </w:p>
    <w:p w:rsidR="00751653"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751653">
        <w:rPr>
          <w:rFonts w:ascii="Times New Roman" w:eastAsia="Times New Roman" w:hAnsi="Times New Roman" w:cs="Times New Roman"/>
          <w:i/>
          <w:sz w:val="28"/>
          <w:szCs w:val="28"/>
          <w:lang w:eastAsia="ru-RU"/>
        </w:rPr>
        <w:t>2. Объём средств, направленных на реализацию задач муниципальной программы, основных мероприятий и мероприятий, входящих в состав основного мероприятия.</w:t>
      </w:r>
      <w:r w:rsidRPr="00861B08">
        <w:rPr>
          <w:rFonts w:ascii="Times New Roman" w:eastAsia="Times New Roman" w:hAnsi="Times New Roman" w:cs="Times New Roman"/>
          <w:sz w:val="28"/>
          <w:szCs w:val="28"/>
          <w:lang w:eastAsia="ru-RU"/>
        </w:rPr>
        <w:t xml:space="preserve"> </w:t>
      </w:r>
    </w:p>
    <w:p w:rsidR="00861B08" w:rsidRPr="00861B08"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 xml:space="preserve">Доля средств федерального, областного бюджетов и внебюджетных средств в общем объёме средств, направленных на реализацию муниципальной программы, составляет 92,4%. Все денежные средства освоены только на 77,3%, причиной чему послужило не выполнение запланированного на 2016 год мероприятия по проведению государственной экспертизы проектно-сметной документации на строительство центрального здания МБОУ «Озеренская СОШ». При проведении процедуры </w:t>
      </w:r>
      <w:r w:rsidR="00751653">
        <w:rPr>
          <w:rFonts w:ascii="Times New Roman" w:eastAsia="Times New Roman" w:hAnsi="Times New Roman" w:cs="Times New Roman"/>
          <w:sz w:val="28"/>
          <w:szCs w:val="28"/>
          <w:lang w:eastAsia="ru-RU"/>
        </w:rPr>
        <w:t xml:space="preserve">электронного </w:t>
      </w:r>
      <w:r w:rsidRPr="00861B08">
        <w:rPr>
          <w:rFonts w:ascii="Times New Roman" w:eastAsia="Times New Roman" w:hAnsi="Times New Roman" w:cs="Times New Roman"/>
          <w:sz w:val="28"/>
          <w:szCs w:val="28"/>
          <w:lang w:eastAsia="ru-RU"/>
        </w:rPr>
        <w:t>аукциона не поступило ни одной заявки от участников, в результате чего аукцион признан несостоявшимся.</w:t>
      </w:r>
    </w:p>
    <w:p w:rsidR="00861B08" w:rsidRPr="00861B08"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861B08">
        <w:rPr>
          <w:rFonts w:ascii="Times New Roman" w:eastAsia="Times New Roman" w:hAnsi="Times New Roman" w:cs="Times New Roman"/>
          <w:sz w:val="28"/>
          <w:szCs w:val="28"/>
          <w:lang w:eastAsia="ru-RU"/>
        </w:rPr>
        <w:t>По первым двум критериям балльная оценка эффективности Программы составила 0,79 балла из максимально возможных 2,00 баллов и оценивается как эффективная.</w:t>
      </w:r>
    </w:p>
    <w:p w:rsidR="00861B08" w:rsidRPr="00861B08" w:rsidRDefault="00861B08" w:rsidP="00861B08">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756311">
        <w:rPr>
          <w:rFonts w:ascii="Times New Roman" w:eastAsia="Times New Roman" w:hAnsi="Times New Roman" w:cs="Times New Roman"/>
          <w:i/>
          <w:sz w:val="28"/>
          <w:szCs w:val="28"/>
          <w:lang w:eastAsia="ru-RU"/>
        </w:rPr>
        <w:t xml:space="preserve">3. Оценка качества управления муниципальной программой </w:t>
      </w:r>
      <w:r w:rsidRPr="0086050D">
        <w:rPr>
          <w:rFonts w:ascii="Times New Roman" w:eastAsia="Times New Roman" w:hAnsi="Times New Roman" w:cs="Times New Roman"/>
          <w:sz w:val="28"/>
          <w:szCs w:val="28"/>
          <w:lang w:eastAsia="ru-RU"/>
        </w:rPr>
        <w:t>составила 0,66 балла из максимально возможного 1,00 балла. На результат положительно повлияли: достаточно высокий объём привлеченных средств из федерального</w:t>
      </w:r>
      <w:r w:rsidRPr="00861B08">
        <w:rPr>
          <w:rFonts w:ascii="Times New Roman" w:eastAsia="Times New Roman" w:hAnsi="Times New Roman" w:cs="Times New Roman"/>
          <w:sz w:val="28"/>
          <w:szCs w:val="28"/>
          <w:lang w:eastAsia="ru-RU"/>
        </w:rPr>
        <w:t>, областного бюджетов и внебюджетных источников; качественное планирование муниципальной программы, своевременность и полнота предоставления от</w:t>
      </w:r>
      <w:r w:rsidR="009676DF">
        <w:rPr>
          <w:rFonts w:ascii="Times New Roman" w:eastAsia="Times New Roman" w:hAnsi="Times New Roman" w:cs="Times New Roman"/>
          <w:sz w:val="28"/>
          <w:szCs w:val="28"/>
          <w:lang w:eastAsia="ru-RU"/>
        </w:rPr>
        <w:t>четности о реализации Программы.</w:t>
      </w:r>
      <w:r w:rsidRPr="00861B08">
        <w:rPr>
          <w:rFonts w:ascii="Times New Roman" w:eastAsia="Times New Roman" w:hAnsi="Times New Roman" w:cs="Times New Roman"/>
          <w:sz w:val="28"/>
          <w:szCs w:val="28"/>
          <w:lang w:eastAsia="ru-RU"/>
        </w:rPr>
        <w:t xml:space="preserve"> </w:t>
      </w:r>
      <w:r w:rsidR="009676DF">
        <w:rPr>
          <w:rFonts w:ascii="Times New Roman" w:eastAsia="Times New Roman" w:hAnsi="Times New Roman" w:cs="Times New Roman"/>
          <w:sz w:val="28"/>
          <w:szCs w:val="28"/>
          <w:lang w:eastAsia="ru-RU"/>
        </w:rPr>
        <w:t>С</w:t>
      </w:r>
      <w:r w:rsidRPr="00861B08">
        <w:rPr>
          <w:rFonts w:ascii="Times New Roman" w:eastAsia="Times New Roman" w:hAnsi="Times New Roman" w:cs="Times New Roman"/>
          <w:sz w:val="28"/>
          <w:szCs w:val="28"/>
          <w:lang w:eastAsia="ru-RU"/>
        </w:rPr>
        <w:t xml:space="preserve"> негативной стороны влияние оказали: освоение районного бюджета только на 20,5% (причины описаны выше) и невыполнение одного из запланированных на 2016 год мероприятий.</w:t>
      </w:r>
    </w:p>
    <w:p w:rsidR="00861B08" w:rsidRPr="00861B08" w:rsidRDefault="00861B08" w:rsidP="00861B08">
      <w:pPr>
        <w:spacing w:after="0" w:line="240" w:lineRule="auto"/>
        <w:ind w:firstLine="567"/>
        <w:jc w:val="both"/>
        <w:rPr>
          <w:rFonts w:ascii="Times New Roman" w:eastAsia="Times New Roman" w:hAnsi="Times New Roman" w:cs="Times New Roman"/>
          <w:b/>
          <w:sz w:val="28"/>
          <w:szCs w:val="28"/>
          <w:lang w:eastAsia="ru-RU"/>
        </w:rPr>
      </w:pPr>
      <w:proofErr w:type="gramStart"/>
      <w:r w:rsidRPr="00861B08">
        <w:rPr>
          <w:rFonts w:ascii="Times New Roman" w:eastAsia="Times New Roman" w:hAnsi="Times New Roman" w:cs="Times New Roman"/>
          <w:b/>
          <w:sz w:val="28"/>
          <w:szCs w:val="28"/>
          <w:lang w:eastAsia="ru-RU"/>
        </w:rPr>
        <w:t>Таким образом</w:t>
      </w:r>
      <w:r w:rsidRPr="00861B08">
        <w:rPr>
          <w:rFonts w:ascii="Times New Roman" w:eastAsia="Times New Roman" w:hAnsi="Times New Roman" w:cs="Times New Roman"/>
          <w:sz w:val="28"/>
          <w:szCs w:val="28"/>
          <w:lang w:eastAsia="ru-RU"/>
        </w:rPr>
        <w:t xml:space="preserve">, согласно полученным данным по результатам оценки эффективности балльная оценка эффективности Программы составляет </w:t>
      </w:r>
      <w:r w:rsidRPr="00861B08">
        <w:rPr>
          <w:rFonts w:ascii="Times New Roman" w:eastAsia="Times New Roman" w:hAnsi="Times New Roman" w:cs="Times New Roman"/>
          <w:b/>
          <w:sz w:val="28"/>
          <w:szCs w:val="28"/>
          <w:lang w:eastAsia="ru-RU"/>
        </w:rPr>
        <w:t>0,61</w:t>
      </w:r>
      <w:r w:rsidRPr="00861B08">
        <w:rPr>
          <w:rFonts w:ascii="Times New Roman" w:eastAsia="Times New Roman" w:hAnsi="Times New Roman" w:cs="Times New Roman"/>
          <w:sz w:val="28"/>
          <w:szCs w:val="28"/>
          <w:lang w:eastAsia="ru-RU"/>
        </w:rPr>
        <w:t xml:space="preserve"> </w:t>
      </w:r>
      <w:r w:rsidRPr="00861B08">
        <w:rPr>
          <w:rFonts w:ascii="Times New Roman" w:eastAsia="Times New Roman" w:hAnsi="Times New Roman" w:cs="Times New Roman"/>
          <w:b/>
          <w:sz w:val="28"/>
          <w:szCs w:val="28"/>
          <w:lang w:eastAsia="ru-RU"/>
        </w:rPr>
        <w:t xml:space="preserve">балла, </w:t>
      </w:r>
      <w:r w:rsidRPr="00861B08">
        <w:rPr>
          <w:rFonts w:ascii="Times New Roman" w:eastAsia="Times New Roman" w:hAnsi="Times New Roman" w:cs="Times New Roman"/>
          <w:sz w:val="28"/>
          <w:szCs w:val="28"/>
          <w:lang w:eastAsia="ru-RU"/>
        </w:rPr>
        <w:t>что выше 0,45, но не более 0,75 включительно (п.23.</w:t>
      </w:r>
      <w:proofErr w:type="gramEnd"/>
      <w:r w:rsidRPr="00861B08">
        <w:rPr>
          <w:rFonts w:ascii="Times New Roman" w:eastAsia="Times New Roman" w:hAnsi="Times New Roman" w:cs="Times New Roman"/>
          <w:sz w:val="28"/>
          <w:szCs w:val="28"/>
          <w:lang w:eastAsia="ru-RU"/>
        </w:rPr>
        <w:t xml:space="preserve"> </w:t>
      </w:r>
      <w:proofErr w:type="gramStart"/>
      <w:r w:rsidRPr="00861B08">
        <w:rPr>
          <w:rFonts w:ascii="Times New Roman" w:eastAsia="Times New Roman" w:hAnsi="Times New Roman" w:cs="Times New Roman"/>
          <w:sz w:val="28"/>
          <w:szCs w:val="28"/>
          <w:lang w:eastAsia="ru-RU"/>
        </w:rPr>
        <w:t>Порядка</w:t>
      </w:r>
      <w:r w:rsidR="00100C95">
        <w:rPr>
          <w:rFonts w:ascii="Times New Roman" w:eastAsia="Times New Roman" w:hAnsi="Times New Roman" w:cs="Times New Roman"/>
          <w:sz w:val="28"/>
          <w:szCs w:val="28"/>
          <w:lang w:eastAsia="ru-RU"/>
        </w:rPr>
        <w:t>)</w:t>
      </w:r>
      <w:r w:rsidRPr="00861B08">
        <w:rPr>
          <w:rFonts w:ascii="Times New Roman" w:eastAsia="Times New Roman" w:hAnsi="Times New Roman" w:cs="Times New Roman"/>
          <w:sz w:val="28"/>
          <w:szCs w:val="28"/>
          <w:lang w:eastAsia="ru-RU"/>
        </w:rPr>
        <w:t>.</w:t>
      </w:r>
      <w:proofErr w:type="gramEnd"/>
      <w:r w:rsidRPr="00861B08">
        <w:rPr>
          <w:rFonts w:ascii="Times New Roman" w:eastAsia="Times New Roman" w:hAnsi="Times New Roman" w:cs="Times New Roman"/>
          <w:sz w:val="28"/>
          <w:szCs w:val="28"/>
          <w:lang w:eastAsia="ru-RU"/>
        </w:rPr>
        <w:t xml:space="preserve"> Соответственно, </w:t>
      </w:r>
      <w:r w:rsidRPr="00861B08">
        <w:rPr>
          <w:rFonts w:ascii="Times New Roman" w:eastAsia="Times New Roman" w:hAnsi="Times New Roman" w:cs="Times New Roman"/>
          <w:b/>
          <w:sz w:val="28"/>
          <w:szCs w:val="28"/>
          <w:lang w:eastAsia="ru-RU"/>
        </w:rPr>
        <w:t xml:space="preserve">эффективность реализации Программы «Устойчивое развитие сельских территорий муниципального образования «Колпашевский район» Томской области на 2014-2017 годы и на период </w:t>
      </w:r>
      <w:r w:rsidRPr="00861B08">
        <w:rPr>
          <w:rFonts w:ascii="Times New Roman" w:eastAsia="Times New Roman" w:hAnsi="Times New Roman" w:cs="Times New Roman"/>
          <w:b/>
          <w:sz w:val="28"/>
          <w:szCs w:val="28"/>
          <w:lang w:eastAsia="ru-RU"/>
        </w:rPr>
        <w:lastRenderedPageBreak/>
        <w:t xml:space="preserve">до 2020 года» оценивается как низкоэффективная и присваивается </w:t>
      </w:r>
      <w:r w:rsidRPr="00861B08">
        <w:rPr>
          <w:rFonts w:ascii="Times New Roman" w:eastAsia="Times New Roman" w:hAnsi="Times New Roman" w:cs="Times New Roman"/>
          <w:b/>
          <w:sz w:val="28"/>
          <w:szCs w:val="28"/>
          <w:lang w:val="en-US" w:eastAsia="ru-RU"/>
        </w:rPr>
        <w:t>III</w:t>
      </w:r>
      <w:r w:rsidRPr="00861B08">
        <w:rPr>
          <w:rFonts w:ascii="Times New Roman" w:eastAsia="Times New Roman" w:hAnsi="Times New Roman" w:cs="Times New Roman"/>
          <w:b/>
          <w:sz w:val="28"/>
          <w:szCs w:val="28"/>
          <w:lang w:eastAsia="ru-RU"/>
        </w:rPr>
        <w:t xml:space="preserve"> степень эффективности. </w:t>
      </w:r>
    </w:p>
    <w:p w:rsidR="00A017FC" w:rsidRDefault="00861B08" w:rsidP="00861B08">
      <w:pPr>
        <w:spacing w:after="0" w:line="240" w:lineRule="auto"/>
        <w:ind w:firstLine="567"/>
        <w:jc w:val="both"/>
        <w:rPr>
          <w:rFonts w:ascii="Times New Roman" w:eastAsia="Times New Roman" w:hAnsi="Times New Roman" w:cs="Times New Roman"/>
          <w:sz w:val="28"/>
          <w:szCs w:val="28"/>
          <w:lang w:eastAsia="ru-RU"/>
        </w:rPr>
      </w:pPr>
      <w:proofErr w:type="gramStart"/>
      <w:r w:rsidRPr="00861B08">
        <w:rPr>
          <w:rFonts w:ascii="Times New Roman" w:eastAsia="Times New Roman" w:hAnsi="Times New Roman" w:cs="Times New Roman"/>
          <w:sz w:val="28"/>
          <w:szCs w:val="28"/>
          <w:lang w:eastAsia="ru-RU"/>
        </w:rPr>
        <w:t>С учетом полученных результатов оценки эффективности муниципальной программы в соответствии с п.10 Порядка проведения оценки эффективности реализации муниципальных программ муниципального образования «Колпашевский район», утверждённого постановлением Администрации Колпашевского района от 26.06.2015 №625, ответственному исполнителю необходимо сформировать предложение о внесении изменений в муниципальную программу на очередной финансовый год и направить его в срок до 1 августа 2017 года в Отдел экономики</w:t>
      </w:r>
      <w:proofErr w:type="gramEnd"/>
      <w:r w:rsidRPr="00861B08">
        <w:rPr>
          <w:rFonts w:ascii="Times New Roman" w:eastAsia="Times New Roman" w:hAnsi="Times New Roman" w:cs="Times New Roman"/>
          <w:sz w:val="28"/>
          <w:szCs w:val="28"/>
          <w:lang w:eastAsia="ru-RU"/>
        </w:rPr>
        <w:t xml:space="preserve"> и СП и в УФЭП.</w:t>
      </w:r>
    </w:p>
    <w:p w:rsidR="00861B08" w:rsidRPr="00861B08" w:rsidRDefault="00861B08" w:rsidP="00861B08">
      <w:pPr>
        <w:spacing w:after="0" w:line="240" w:lineRule="auto"/>
        <w:ind w:firstLine="567"/>
        <w:jc w:val="both"/>
        <w:rPr>
          <w:rFonts w:ascii="Times New Roman" w:eastAsia="Times New Roman" w:hAnsi="Times New Roman" w:cs="Times New Roman"/>
          <w:sz w:val="28"/>
          <w:szCs w:val="28"/>
          <w:lang w:eastAsia="ru-RU"/>
        </w:rPr>
      </w:pPr>
    </w:p>
    <w:p w:rsidR="00A017FC" w:rsidRDefault="00A017FC" w:rsidP="00A017FC">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2. Муниципальная программа «Развитие малого и среднего предпринимательства в Колпашевском районе на 2013-2018 годы»</w:t>
      </w:r>
    </w:p>
    <w:p w:rsidR="009676DF" w:rsidRDefault="009676DF" w:rsidP="004B749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утверждена</w:t>
      </w:r>
      <w:r w:rsidRPr="004B7493">
        <w:rPr>
          <w:rFonts w:ascii="Times New Roman" w:hAnsi="Times New Roman" w:cs="Times New Roman"/>
          <w:sz w:val="28"/>
          <w:szCs w:val="28"/>
        </w:rPr>
        <w:t xml:space="preserve"> постановлением Администрации Колпашевского района от 01.10.2012 №978 (в редакции постановления АКР от 13.12.2016 №1345).</w:t>
      </w:r>
    </w:p>
    <w:p w:rsidR="009676DF"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Программа направлена на создание условий для развития малого и среднего предпринимательства, совершенствование видов поддержки деятельности субъектов малого и среднего предпринимательства. В отчетном году реализация Программы осуществлялась по четырем основным мероприятиям</w:t>
      </w:r>
      <w:r w:rsidR="009676DF">
        <w:rPr>
          <w:rFonts w:ascii="Times New Roman" w:hAnsi="Times New Roman" w:cs="Times New Roman"/>
          <w:sz w:val="28"/>
          <w:szCs w:val="28"/>
        </w:rPr>
        <w:t>:</w:t>
      </w:r>
    </w:p>
    <w:p w:rsidR="009676DF" w:rsidRDefault="009676DF" w:rsidP="004B749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4B7493" w:rsidRPr="004B7493">
        <w:rPr>
          <w:rFonts w:ascii="Times New Roman" w:hAnsi="Times New Roman" w:cs="Times New Roman"/>
          <w:sz w:val="28"/>
          <w:szCs w:val="28"/>
        </w:rPr>
        <w:t xml:space="preserve">создание, развитие и обеспечение деятельности бизнес-инкубатора Колпашевского района производственного и офисного назначения; </w:t>
      </w:r>
    </w:p>
    <w:p w:rsidR="009676DF" w:rsidRDefault="009676DF" w:rsidP="004B749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4B7493" w:rsidRPr="004B7493">
        <w:rPr>
          <w:rFonts w:ascii="Times New Roman" w:hAnsi="Times New Roman" w:cs="Times New Roman"/>
          <w:sz w:val="28"/>
          <w:szCs w:val="28"/>
        </w:rPr>
        <w:t xml:space="preserve">информационная и консультационная поддержка в сфере организации и ведения предпринимательской деятельности; </w:t>
      </w:r>
    </w:p>
    <w:p w:rsidR="009676DF" w:rsidRDefault="009676DF" w:rsidP="004B749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4B7493" w:rsidRPr="004B7493">
        <w:rPr>
          <w:rFonts w:ascii="Times New Roman" w:hAnsi="Times New Roman" w:cs="Times New Roman"/>
          <w:sz w:val="28"/>
          <w:szCs w:val="28"/>
        </w:rPr>
        <w:t xml:space="preserve">финансовая поддержка деятельности субъектов малого и среднего предпринимательства; </w:t>
      </w:r>
    </w:p>
    <w:p w:rsidR="004B7493" w:rsidRPr="004B7493" w:rsidRDefault="009676DF" w:rsidP="004B7493">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4B7493" w:rsidRPr="004B7493">
        <w:rPr>
          <w:rFonts w:ascii="Times New Roman" w:hAnsi="Times New Roman" w:cs="Times New Roman"/>
          <w:sz w:val="28"/>
          <w:szCs w:val="28"/>
        </w:rPr>
        <w:t>пропаганда и популяризация п</w:t>
      </w:r>
      <w:r>
        <w:rPr>
          <w:rFonts w:ascii="Times New Roman" w:hAnsi="Times New Roman" w:cs="Times New Roman"/>
          <w:sz w:val="28"/>
          <w:szCs w:val="28"/>
        </w:rPr>
        <w:t>редпринимательской деятельности</w:t>
      </w:r>
      <w:r w:rsidR="004B7493" w:rsidRPr="004B7493">
        <w:rPr>
          <w:rFonts w:ascii="Times New Roman" w:hAnsi="Times New Roman" w:cs="Times New Roman"/>
          <w:sz w:val="28"/>
          <w:szCs w:val="28"/>
        </w:rPr>
        <w:t>.</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Отделом экономики и стратегического планирования Администрации Колпашевского района проведена проверка отчета</w:t>
      </w:r>
      <w:r w:rsidR="00716245">
        <w:rPr>
          <w:rFonts w:ascii="Times New Roman" w:hAnsi="Times New Roman" w:cs="Times New Roman"/>
          <w:sz w:val="28"/>
          <w:szCs w:val="28"/>
        </w:rPr>
        <w:t xml:space="preserve"> о реализации муниципальной программы за 2016 год</w:t>
      </w:r>
      <w:r w:rsidRPr="004B7493">
        <w:rPr>
          <w:rFonts w:ascii="Times New Roman" w:hAnsi="Times New Roman" w:cs="Times New Roman"/>
          <w:sz w:val="28"/>
          <w:szCs w:val="28"/>
        </w:rPr>
        <w:t xml:space="preserve">, представленного отделом предпринимательства и агропромышленного комплекса, </w:t>
      </w:r>
      <w:r w:rsidR="004D58B1">
        <w:rPr>
          <w:rFonts w:ascii="Times New Roman" w:hAnsi="Times New Roman" w:cs="Times New Roman"/>
          <w:sz w:val="28"/>
          <w:szCs w:val="28"/>
        </w:rPr>
        <w:t xml:space="preserve">проведена </w:t>
      </w:r>
      <w:r w:rsidRPr="004B7493">
        <w:rPr>
          <w:rFonts w:ascii="Times New Roman" w:hAnsi="Times New Roman" w:cs="Times New Roman"/>
          <w:sz w:val="28"/>
          <w:szCs w:val="28"/>
        </w:rPr>
        <w:t>оценка эффективности Программы</w:t>
      </w:r>
      <w:r w:rsidR="004D58B1">
        <w:rPr>
          <w:rFonts w:ascii="Times New Roman" w:hAnsi="Times New Roman" w:cs="Times New Roman"/>
          <w:sz w:val="28"/>
          <w:szCs w:val="28"/>
        </w:rPr>
        <w:t xml:space="preserve"> по </w:t>
      </w:r>
      <w:r w:rsidRPr="004B7493">
        <w:rPr>
          <w:rFonts w:ascii="Times New Roman" w:hAnsi="Times New Roman" w:cs="Times New Roman"/>
          <w:sz w:val="28"/>
          <w:szCs w:val="28"/>
        </w:rPr>
        <w:t>трём критериям:</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D58B1">
        <w:rPr>
          <w:rFonts w:ascii="Times New Roman" w:hAnsi="Times New Roman" w:cs="Times New Roman"/>
          <w:i/>
          <w:sz w:val="28"/>
          <w:szCs w:val="28"/>
        </w:rPr>
        <w:t>1. 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мероприятий Программы.</w:t>
      </w:r>
      <w:r w:rsidRPr="004B7493">
        <w:rPr>
          <w:rFonts w:ascii="Times New Roman" w:hAnsi="Times New Roman" w:cs="Times New Roman"/>
          <w:sz w:val="28"/>
          <w:szCs w:val="28"/>
        </w:rPr>
        <w:t xml:space="preserve"> В рамках реализации муниципальной программы планировалось выполнение 18 пока</w:t>
      </w:r>
      <w:r w:rsidR="004D58B1">
        <w:rPr>
          <w:rFonts w:ascii="Times New Roman" w:hAnsi="Times New Roman" w:cs="Times New Roman"/>
          <w:sz w:val="28"/>
          <w:szCs w:val="28"/>
        </w:rPr>
        <w:t>зателей, 15 из которых выполнены</w:t>
      </w:r>
      <w:r w:rsidRPr="004B7493">
        <w:rPr>
          <w:rFonts w:ascii="Times New Roman" w:hAnsi="Times New Roman" w:cs="Times New Roman"/>
          <w:sz w:val="28"/>
          <w:szCs w:val="28"/>
        </w:rPr>
        <w:t xml:space="preserve"> в полном объёме, что позволяет говорить о следующих достигнутых результатах:</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 xml:space="preserve">- организованы и проведены обучающие семинары по вопросам лицензирования отдельных видов предпринимательской деятельности, работы в ЕГАИС, введения </w:t>
      </w:r>
      <w:proofErr w:type="spellStart"/>
      <w:r w:rsidRPr="004B7493">
        <w:rPr>
          <w:rFonts w:ascii="Times New Roman" w:hAnsi="Times New Roman" w:cs="Times New Roman"/>
          <w:sz w:val="28"/>
          <w:szCs w:val="28"/>
        </w:rPr>
        <w:t>онлайн-касс</w:t>
      </w:r>
      <w:proofErr w:type="spellEnd"/>
      <w:r w:rsidRPr="004B7493">
        <w:rPr>
          <w:rFonts w:ascii="Times New Roman" w:hAnsi="Times New Roman" w:cs="Times New Roman"/>
          <w:sz w:val="28"/>
          <w:szCs w:val="28"/>
        </w:rPr>
        <w:t>, управления персоналом, в которых приняли участие 92 представител</w:t>
      </w:r>
      <w:r w:rsidR="004D58B1">
        <w:rPr>
          <w:rFonts w:ascii="Times New Roman" w:hAnsi="Times New Roman" w:cs="Times New Roman"/>
          <w:sz w:val="28"/>
          <w:szCs w:val="28"/>
        </w:rPr>
        <w:t>я</w:t>
      </w:r>
      <w:r w:rsidRPr="004B7493">
        <w:rPr>
          <w:rFonts w:ascii="Times New Roman" w:hAnsi="Times New Roman" w:cs="Times New Roman"/>
          <w:sz w:val="28"/>
          <w:szCs w:val="28"/>
        </w:rPr>
        <w:t xml:space="preserve"> бизнеса Колпашевского района;</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lastRenderedPageBreak/>
        <w:t>- центром поддержки предпринимательства в течение отчетного года были оказаны консультационные услуги гражданам, из числа безработных, по вопросам бизнес-планирования, экспертизы бизнес-планов, на реализацию которых предоставляются средства государственной поддержки, организовано и проведено 4 семинара по вопросам налогообложения, финансовой поддержки предпринимательства. Количество субъектов малого и среднего предпринимательства, являющихся потребителями услуг инфраструктуры поддержки предпринимательства Колпашевского района превысило планируемое значение показателя в 2 раза;</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 xml:space="preserve">- в бизнес - инкубаторе </w:t>
      </w:r>
      <w:proofErr w:type="gramStart"/>
      <w:r w:rsidRPr="004B7493">
        <w:rPr>
          <w:rFonts w:ascii="Times New Roman" w:hAnsi="Times New Roman" w:cs="Times New Roman"/>
          <w:sz w:val="28"/>
          <w:szCs w:val="28"/>
        </w:rPr>
        <w:t>размещены</w:t>
      </w:r>
      <w:proofErr w:type="gramEnd"/>
      <w:r w:rsidRPr="004B7493">
        <w:rPr>
          <w:rFonts w:ascii="Times New Roman" w:hAnsi="Times New Roman" w:cs="Times New Roman"/>
          <w:sz w:val="28"/>
          <w:szCs w:val="28"/>
        </w:rPr>
        <w:t xml:space="preserve"> 9 новых компаний – резидентов;</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 оказаны индивидуальные консультации 30 субъектам предпринимательской деятельности по механизмам поддержки предпринимательства на районном и областном уровнях, обеспечена организационная поддержка претендентов на получение бюджетных средств;</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 xml:space="preserve">- проведен районный конкурс среди субъектов предпринимательской деятельности, по результатам которого 3 заявителя получили субсидии на реализацию разработанных предпринимательских проектов (новые услуги в действующем бизнесе </w:t>
      </w:r>
      <w:r w:rsidRPr="004B7493">
        <w:rPr>
          <w:rFonts w:ascii="Times New Roman" w:hAnsi="Times New Roman" w:cs="Times New Roman"/>
          <w:sz w:val="28"/>
          <w:szCs w:val="28"/>
          <w:lang w:val="en-US"/>
        </w:rPr>
        <w:t>Time</w:t>
      </w:r>
      <w:r w:rsidR="00E27618">
        <w:rPr>
          <w:rFonts w:ascii="Times New Roman" w:hAnsi="Times New Roman" w:cs="Times New Roman"/>
          <w:sz w:val="28"/>
          <w:szCs w:val="28"/>
        </w:rPr>
        <w:t>-клуб</w:t>
      </w:r>
      <w:r w:rsidRPr="004B7493">
        <w:rPr>
          <w:rFonts w:ascii="Times New Roman" w:hAnsi="Times New Roman" w:cs="Times New Roman"/>
          <w:sz w:val="28"/>
          <w:szCs w:val="28"/>
        </w:rPr>
        <w:t xml:space="preserve"> «Нельсон», создание мини-пекарни в г. Колпашево, открытие кафе в г. Колпашево);</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 организованы и проведены мероприятия, направленные на популяризацию предпринимательской деятельности, в которых приняли участие 20 субъектов предпринимательства (награждение грамотами и благодарственными письмами, поздравление с профессиональным праздником Днем российского предпринимательства в рамках круглого стола среди резидентов бизнес-инкубатора).</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 xml:space="preserve">Кроме того в отчетном году субъектами предпринимательской деятельности создано 8 рабочих мест, 3 из которых – самозанятость индивидуальных предпринимателей, однако плановое значение данного показателя не было достигнуто (план – 11 рабочих мест), что явилось результатом допущенной технической ошибки при корректировке значения показателя. Сократилось количество рабочих мест в бизнес - инкубаторе по причине </w:t>
      </w:r>
      <w:proofErr w:type="gramStart"/>
      <w:r w:rsidRPr="004B7493">
        <w:rPr>
          <w:rFonts w:ascii="Times New Roman" w:hAnsi="Times New Roman" w:cs="Times New Roman"/>
          <w:sz w:val="28"/>
          <w:szCs w:val="28"/>
        </w:rPr>
        <w:t>окончания срока действия договора аренды помещений</w:t>
      </w:r>
      <w:proofErr w:type="gramEnd"/>
      <w:r w:rsidRPr="004B7493">
        <w:rPr>
          <w:rFonts w:ascii="Times New Roman" w:hAnsi="Times New Roman" w:cs="Times New Roman"/>
          <w:sz w:val="28"/>
          <w:szCs w:val="28"/>
        </w:rPr>
        <w:t xml:space="preserve"> у 5 субъектов предпринимательства, которые продолжили осуществление хозяйственной деятельности самостоятельно за пределами бизнес-инкубатора. </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BE422A">
        <w:rPr>
          <w:rFonts w:ascii="Times New Roman" w:hAnsi="Times New Roman" w:cs="Times New Roman"/>
          <w:sz w:val="28"/>
          <w:szCs w:val="28"/>
        </w:rPr>
        <w:t>Также не выполнен целевой показатель по количеству субъектов малого и среднего предпринимательства в расчёте на 1 тыс. человек населения Колпашевского района,</w:t>
      </w:r>
      <w:r w:rsidR="00532D91" w:rsidRPr="00BE422A">
        <w:rPr>
          <w:rFonts w:ascii="Times New Roman" w:hAnsi="Times New Roman" w:cs="Times New Roman"/>
          <w:sz w:val="28"/>
          <w:szCs w:val="28"/>
        </w:rPr>
        <w:t xml:space="preserve"> который составил 27,7</w:t>
      </w:r>
      <w:r w:rsidR="00E34FC1" w:rsidRPr="00BE422A">
        <w:rPr>
          <w:rFonts w:ascii="Times New Roman" w:hAnsi="Times New Roman" w:cs="Times New Roman"/>
          <w:sz w:val="28"/>
          <w:szCs w:val="28"/>
        </w:rPr>
        <w:t xml:space="preserve"> субъектов (план – 28,4 субъекта)</w:t>
      </w:r>
      <w:r w:rsidRPr="00BE422A">
        <w:rPr>
          <w:rFonts w:ascii="Times New Roman" w:hAnsi="Times New Roman" w:cs="Times New Roman"/>
          <w:sz w:val="28"/>
          <w:szCs w:val="28"/>
        </w:rPr>
        <w:t xml:space="preserve"> в связи с уменьшением количества малых предприятий.</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86050D">
        <w:rPr>
          <w:rFonts w:ascii="Times New Roman" w:hAnsi="Times New Roman" w:cs="Times New Roman"/>
          <w:i/>
          <w:sz w:val="28"/>
          <w:szCs w:val="28"/>
        </w:rPr>
        <w:t>2. Объём средств, направленных на реализацию задач муниципальной программы, основных мероприятий и мероприятий, входящих в состав основного мероприятия.</w:t>
      </w:r>
      <w:r w:rsidRPr="004B7493">
        <w:rPr>
          <w:rFonts w:ascii="Times New Roman" w:hAnsi="Times New Roman" w:cs="Times New Roman"/>
          <w:sz w:val="28"/>
          <w:szCs w:val="28"/>
        </w:rPr>
        <w:t xml:space="preserve"> Из федерального, областного бюджетов и внебюджетных источников было привлечено 92,6% денежных средств от общего объёма финансирования Программы. Все д</w:t>
      </w:r>
      <w:r w:rsidR="0086050D">
        <w:rPr>
          <w:rFonts w:ascii="Times New Roman" w:hAnsi="Times New Roman" w:cs="Times New Roman"/>
          <w:sz w:val="28"/>
          <w:szCs w:val="28"/>
        </w:rPr>
        <w:t>енежные средства освоены на 100</w:t>
      </w:r>
      <w:r w:rsidRPr="004B7493">
        <w:rPr>
          <w:rFonts w:ascii="Times New Roman" w:hAnsi="Times New Roman" w:cs="Times New Roman"/>
          <w:sz w:val="28"/>
          <w:szCs w:val="28"/>
        </w:rPr>
        <w:t xml:space="preserve">% с незначительным отклонением (образовался остаток средств из </w:t>
      </w:r>
      <w:r w:rsidRPr="004B7493">
        <w:rPr>
          <w:rFonts w:ascii="Times New Roman" w:hAnsi="Times New Roman" w:cs="Times New Roman"/>
          <w:sz w:val="28"/>
          <w:szCs w:val="28"/>
        </w:rPr>
        <w:lastRenderedPageBreak/>
        <w:t>областного бюджета в размере 27,0 рублей, в связи с технической ошибкой, допущенной при перечислении средств получателю</w:t>
      </w:r>
      <w:r w:rsidR="0086050D">
        <w:rPr>
          <w:rFonts w:ascii="Times New Roman" w:hAnsi="Times New Roman" w:cs="Times New Roman"/>
          <w:sz w:val="28"/>
          <w:szCs w:val="28"/>
        </w:rPr>
        <w:t>)</w:t>
      </w:r>
      <w:r w:rsidRPr="004B7493">
        <w:rPr>
          <w:rFonts w:ascii="Times New Roman" w:hAnsi="Times New Roman" w:cs="Times New Roman"/>
          <w:sz w:val="28"/>
          <w:szCs w:val="28"/>
        </w:rPr>
        <w:t>.</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4B7493">
        <w:rPr>
          <w:rFonts w:ascii="Times New Roman" w:hAnsi="Times New Roman" w:cs="Times New Roman"/>
          <w:sz w:val="28"/>
          <w:szCs w:val="28"/>
        </w:rPr>
        <w:t>По первым двум критериям балльная оценка эффективности Программы составила 1,3 балла из максимально возможных 2,00 баллов и оценивается как высокоэффективная.</w:t>
      </w:r>
    </w:p>
    <w:p w:rsidR="004B7493" w:rsidRPr="004B7493" w:rsidRDefault="004B7493" w:rsidP="004B7493">
      <w:pPr>
        <w:spacing w:line="240" w:lineRule="auto"/>
        <w:ind w:firstLine="567"/>
        <w:contextualSpacing/>
        <w:jc w:val="both"/>
        <w:rPr>
          <w:rFonts w:ascii="Times New Roman" w:hAnsi="Times New Roman" w:cs="Times New Roman"/>
          <w:sz w:val="28"/>
          <w:szCs w:val="28"/>
        </w:rPr>
      </w:pPr>
      <w:r w:rsidRPr="0086050D">
        <w:rPr>
          <w:rFonts w:ascii="Times New Roman" w:hAnsi="Times New Roman" w:cs="Times New Roman"/>
          <w:i/>
          <w:sz w:val="28"/>
          <w:szCs w:val="28"/>
        </w:rPr>
        <w:t xml:space="preserve">3. Оценка качества управления муниципальной программой </w:t>
      </w:r>
      <w:r w:rsidRPr="004B7493">
        <w:rPr>
          <w:rFonts w:ascii="Times New Roman" w:hAnsi="Times New Roman" w:cs="Times New Roman"/>
          <w:sz w:val="28"/>
          <w:szCs w:val="28"/>
        </w:rPr>
        <w:t xml:space="preserve">составила 0,7 баллов из максимально возможного 1,00 балла. На результат оказали влияние: внесение в течение отчетного года </w:t>
      </w:r>
      <w:r w:rsidR="00FF3032">
        <w:rPr>
          <w:rFonts w:ascii="Times New Roman" w:hAnsi="Times New Roman" w:cs="Times New Roman"/>
          <w:sz w:val="28"/>
          <w:szCs w:val="28"/>
        </w:rPr>
        <w:t xml:space="preserve">изменений </w:t>
      </w:r>
      <w:r w:rsidRPr="004B7493">
        <w:rPr>
          <w:rFonts w:ascii="Times New Roman" w:hAnsi="Times New Roman" w:cs="Times New Roman"/>
          <w:sz w:val="28"/>
          <w:szCs w:val="28"/>
        </w:rPr>
        <w:t>в части ухудшения значения показателя с</w:t>
      </w:r>
      <w:r w:rsidR="00F7056B">
        <w:rPr>
          <w:rFonts w:ascii="Times New Roman" w:hAnsi="Times New Roman" w:cs="Times New Roman"/>
          <w:sz w:val="28"/>
          <w:szCs w:val="28"/>
        </w:rPr>
        <w:t xml:space="preserve"> отклонением более 10%, нарушение </w:t>
      </w:r>
      <w:r w:rsidRPr="004B7493">
        <w:rPr>
          <w:rFonts w:ascii="Times New Roman" w:hAnsi="Times New Roman" w:cs="Times New Roman"/>
          <w:sz w:val="28"/>
          <w:szCs w:val="28"/>
        </w:rPr>
        <w:t>срок</w:t>
      </w:r>
      <w:r w:rsidR="00F7056B">
        <w:rPr>
          <w:rFonts w:ascii="Times New Roman" w:hAnsi="Times New Roman" w:cs="Times New Roman"/>
          <w:sz w:val="28"/>
          <w:szCs w:val="28"/>
        </w:rPr>
        <w:t>ов</w:t>
      </w:r>
      <w:r w:rsidRPr="004B7493">
        <w:rPr>
          <w:rFonts w:ascii="Times New Roman" w:hAnsi="Times New Roman" w:cs="Times New Roman"/>
          <w:sz w:val="28"/>
          <w:szCs w:val="28"/>
        </w:rPr>
        <w:t xml:space="preserve"> предоставления отчета о реализации муниципальной программы.</w:t>
      </w:r>
    </w:p>
    <w:p w:rsidR="004B7493" w:rsidRPr="004B7493" w:rsidRDefault="004B7493" w:rsidP="004B7493">
      <w:pPr>
        <w:spacing w:line="240" w:lineRule="auto"/>
        <w:ind w:firstLine="567"/>
        <w:contextualSpacing/>
        <w:jc w:val="both"/>
        <w:rPr>
          <w:rFonts w:ascii="Times New Roman" w:hAnsi="Times New Roman" w:cs="Times New Roman"/>
          <w:b/>
          <w:sz w:val="28"/>
          <w:szCs w:val="28"/>
        </w:rPr>
      </w:pPr>
      <w:proofErr w:type="gramStart"/>
      <w:r w:rsidRPr="004B7493">
        <w:rPr>
          <w:rFonts w:ascii="Times New Roman" w:hAnsi="Times New Roman" w:cs="Times New Roman"/>
          <w:b/>
          <w:sz w:val="28"/>
          <w:szCs w:val="28"/>
        </w:rPr>
        <w:t>Таким образом</w:t>
      </w:r>
      <w:r w:rsidRPr="004B7493">
        <w:rPr>
          <w:rFonts w:ascii="Times New Roman" w:hAnsi="Times New Roman" w:cs="Times New Roman"/>
          <w:sz w:val="28"/>
          <w:szCs w:val="28"/>
        </w:rPr>
        <w:t xml:space="preserve">, согласно полученным данным по результатам оценки эффективности балльная оценка эффективности муниципальной программы составляет </w:t>
      </w:r>
      <w:r w:rsidRPr="004B7493">
        <w:rPr>
          <w:rFonts w:ascii="Times New Roman" w:hAnsi="Times New Roman" w:cs="Times New Roman"/>
          <w:b/>
          <w:sz w:val="28"/>
          <w:szCs w:val="28"/>
        </w:rPr>
        <w:t>1,1 балла</w:t>
      </w:r>
      <w:r w:rsidR="00100C95">
        <w:rPr>
          <w:rFonts w:ascii="Times New Roman" w:hAnsi="Times New Roman" w:cs="Times New Roman"/>
          <w:sz w:val="28"/>
          <w:szCs w:val="28"/>
        </w:rPr>
        <w:t>, что выше 1 (п.23.</w:t>
      </w:r>
      <w:proofErr w:type="gramEnd"/>
      <w:r w:rsidR="00100C95">
        <w:rPr>
          <w:rFonts w:ascii="Times New Roman" w:hAnsi="Times New Roman" w:cs="Times New Roman"/>
          <w:sz w:val="28"/>
          <w:szCs w:val="28"/>
        </w:rPr>
        <w:t xml:space="preserve"> </w:t>
      </w:r>
      <w:proofErr w:type="gramStart"/>
      <w:r w:rsidR="00100C95">
        <w:rPr>
          <w:rFonts w:ascii="Times New Roman" w:hAnsi="Times New Roman" w:cs="Times New Roman"/>
          <w:sz w:val="28"/>
          <w:szCs w:val="28"/>
        </w:rPr>
        <w:t>Порядка</w:t>
      </w:r>
      <w:r w:rsidRPr="004B7493">
        <w:rPr>
          <w:rFonts w:ascii="Times New Roman" w:hAnsi="Times New Roman" w:cs="Times New Roman"/>
          <w:sz w:val="28"/>
          <w:szCs w:val="28"/>
        </w:rPr>
        <w:t>).</w:t>
      </w:r>
      <w:proofErr w:type="gramEnd"/>
      <w:r w:rsidRPr="004B7493">
        <w:rPr>
          <w:rFonts w:ascii="Times New Roman" w:hAnsi="Times New Roman" w:cs="Times New Roman"/>
          <w:sz w:val="28"/>
          <w:szCs w:val="28"/>
        </w:rPr>
        <w:t xml:space="preserve"> Соответственно, </w:t>
      </w:r>
      <w:r w:rsidRPr="004B7493">
        <w:rPr>
          <w:rFonts w:ascii="Times New Roman" w:hAnsi="Times New Roman" w:cs="Times New Roman"/>
          <w:b/>
          <w:sz w:val="28"/>
          <w:szCs w:val="28"/>
        </w:rPr>
        <w:t xml:space="preserve">эффективность реализации муниципальной программы «Развитие малого и среднего предпринимательства в Колпашевском районе» оценивается как высокоэффективная и присваивается </w:t>
      </w:r>
      <w:r w:rsidRPr="004B7493">
        <w:rPr>
          <w:rFonts w:ascii="Times New Roman" w:hAnsi="Times New Roman" w:cs="Times New Roman"/>
          <w:b/>
          <w:sz w:val="28"/>
          <w:szCs w:val="28"/>
          <w:lang w:val="en-US"/>
        </w:rPr>
        <w:t>I</w:t>
      </w:r>
      <w:r w:rsidRPr="004B7493">
        <w:rPr>
          <w:rFonts w:ascii="Times New Roman" w:hAnsi="Times New Roman" w:cs="Times New Roman"/>
          <w:b/>
          <w:sz w:val="28"/>
          <w:szCs w:val="28"/>
        </w:rPr>
        <w:t xml:space="preserve"> степень эффективности.</w:t>
      </w:r>
    </w:p>
    <w:p w:rsidR="00D63690" w:rsidRDefault="00D63690" w:rsidP="00A017FC">
      <w:pPr>
        <w:tabs>
          <w:tab w:val="left" w:pos="851"/>
        </w:tabs>
        <w:spacing w:line="240" w:lineRule="auto"/>
        <w:ind w:firstLine="567"/>
        <w:jc w:val="center"/>
        <w:rPr>
          <w:rFonts w:ascii="Times New Roman" w:hAnsi="Times New Roman" w:cs="Times New Roman"/>
          <w:b/>
          <w:i/>
          <w:sz w:val="28"/>
          <w:szCs w:val="28"/>
        </w:rPr>
      </w:pPr>
    </w:p>
    <w:p w:rsidR="00A017FC" w:rsidRPr="00D63690" w:rsidRDefault="00A017FC" w:rsidP="00A017FC">
      <w:pPr>
        <w:tabs>
          <w:tab w:val="left" w:pos="851"/>
        </w:tabs>
        <w:spacing w:line="240" w:lineRule="auto"/>
        <w:ind w:firstLine="567"/>
        <w:jc w:val="center"/>
        <w:rPr>
          <w:rFonts w:ascii="Times New Roman" w:hAnsi="Times New Roman" w:cs="Times New Roman"/>
          <w:b/>
          <w:i/>
          <w:sz w:val="28"/>
          <w:szCs w:val="28"/>
        </w:rPr>
      </w:pPr>
      <w:r w:rsidRPr="00D63690">
        <w:rPr>
          <w:rFonts w:ascii="Times New Roman" w:hAnsi="Times New Roman" w:cs="Times New Roman"/>
          <w:b/>
          <w:i/>
          <w:sz w:val="28"/>
          <w:szCs w:val="28"/>
        </w:rPr>
        <w:t>3. Муниципальная программа «Развитие транспортной инфраструктуры в Колпашевском районе»</w:t>
      </w:r>
    </w:p>
    <w:p w:rsidR="00881445"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Программа направлена на сохранение и развитие транспортной инфраструктуры в Колпашевском районе. В отчетном году реализация программы осуществлялась по двум направлениям:</w:t>
      </w:r>
    </w:p>
    <w:p w:rsidR="00881445" w:rsidRDefault="00881445" w:rsidP="00D636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63690" w:rsidRPr="00D63690">
        <w:rPr>
          <w:rFonts w:ascii="Times New Roman" w:hAnsi="Times New Roman" w:cs="Times New Roman"/>
          <w:sz w:val="28"/>
          <w:szCs w:val="28"/>
        </w:rPr>
        <w:t xml:space="preserve"> приведение в нормативное состояние автомобильных дорог общего пользования местного значения; </w:t>
      </w:r>
    </w:p>
    <w:p w:rsidR="00D63690" w:rsidRPr="00D63690" w:rsidRDefault="00881445" w:rsidP="00D636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63690" w:rsidRPr="00D63690">
        <w:rPr>
          <w:rFonts w:ascii="Times New Roman" w:hAnsi="Times New Roman" w:cs="Times New Roman"/>
          <w:sz w:val="28"/>
          <w:szCs w:val="28"/>
        </w:rPr>
        <w:t>организация транспортного обслуживания населения в границах муниципального образования «Колпашевский район».</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Отделом экономики и стратегического планирования Администрации Колпашевского района проведена проверка отчета</w:t>
      </w:r>
      <w:r w:rsidR="00256188">
        <w:rPr>
          <w:rFonts w:ascii="Times New Roman" w:hAnsi="Times New Roman" w:cs="Times New Roman"/>
          <w:sz w:val="28"/>
          <w:szCs w:val="28"/>
        </w:rPr>
        <w:t xml:space="preserve"> о реализации муниципальной программы за 2016 год</w:t>
      </w:r>
      <w:r w:rsidRPr="00D63690">
        <w:rPr>
          <w:rFonts w:ascii="Times New Roman" w:hAnsi="Times New Roman" w:cs="Times New Roman"/>
          <w:sz w:val="28"/>
          <w:szCs w:val="28"/>
        </w:rPr>
        <w:t xml:space="preserve">, представленного отделом муниципального хозяйства, </w:t>
      </w:r>
      <w:r w:rsidR="00256188">
        <w:rPr>
          <w:rFonts w:ascii="Times New Roman" w:hAnsi="Times New Roman" w:cs="Times New Roman"/>
          <w:sz w:val="28"/>
          <w:szCs w:val="28"/>
        </w:rPr>
        <w:t>проведена</w:t>
      </w:r>
      <w:r w:rsidRPr="00D63690">
        <w:rPr>
          <w:rFonts w:ascii="Times New Roman" w:hAnsi="Times New Roman" w:cs="Times New Roman"/>
          <w:sz w:val="28"/>
          <w:szCs w:val="28"/>
        </w:rPr>
        <w:t xml:space="preserve"> оценка эффективности Программы, утвержденной постановлением Администрации Колпашевского района от 25.03.2016 № 314 (в редакции постановления АКР от 02.12.2016 № 1315).</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Оценка эффективности проводилась по трём критериям:</w:t>
      </w:r>
    </w:p>
    <w:p w:rsidR="00D63690" w:rsidRPr="00881445" w:rsidRDefault="00D63690" w:rsidP="00D63690">
      <w:pPr>
        <w:spacing w:after="0" w:line="240" w:lineRule="auto"/>
        <w:ind w:firstLine="709"/>
        <w:jc w:val="both"/>
        <w:rPr>
          <w:rFonts w:ascii="Times New Roman" w:hAnsi="Times New Roman" w:cs="Times New Roman"/>
          <w:i/>
          <w:sz w:val="28"/>
          <w:szCs w:val="28"/>
        </w:rPr>
      </w:pPr>
      <w:r w:rsidRPr="00881445">
        <w:rPr>
          <w:rFonts w:ascii="Times New Roman" w:hAnsi="Times New Roman" w:cs="Times New Roman"/>
          <w:i/>
          <w:sz w:val="28"/>
          <w:szCs w:val="28"/>
        </w:rPr>
        <w:t xml:space="preserve">1. Достижение запланированных показателей реализации цели и задачи муниципальной программы, показателей конечного результата основных мероприятий, показателей реализации мероприятий Программы. </w:t>
      </w:r>
    </w:p>
    <w:p w:rsidR="00D63690" w:rsidRPr="00D63690" w:rsidRDefault="00D63690" w:rsidP="00D63690">
      <w:pPr>
        <w:spacing w:after="0" w:line="240" w:lineRule="auto"/>
        <w:ind w:firstLine="709"/>
        <w:jc w:val="both"/>
        <w:rPr>
          <w:rFonts w:ascii="Times New Roman" w:hAnsi="Times New Roman" w:cs="Times New Roman"/>
          <w:sz w:val="28"/>
          <w:szCs w:val="28"/>
        </w:rPr>
      </w:pPr>
      <w:proofErr w:type="gramStart"/>
      <w:r w:rsidRPr="00D63690">
        <w:rPr>
          <w:rFonts w:ascii="Times New Roman" w:hAnsi="Times New Roman" w:cs="Times New Roman"/>
          <w:sz w:val="28"/>
          <w:szCs w:val="28"/>
        </w:rPr>
        <w:t xml:space="preserve">Из 13 запланированных на 2016 год показателей выполнено 12 в полном объёме и по одному показателю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оценить выполнение не представляется возможным, т.к. фактическое выполнение за 2016 года рассчитано в </w:t>
      </w:r>
      <w:r w:rsidRPr="00D63690">
        <w:rPr>
          <w:rFonts w:ascii="Times New Roman" w:hAnsi="Times New Roman" w:cs="Times New Roman"/>
          <w:sz w:val="28"/>
          <w:szCs w:val="28"/>
        </w:rPr>
        <w:lastRenderedPageBreak/>
        <w:t>соответствии с Постановлением Администрации Томской области от 21.01.2016 № 23а</w:t>
      </w:r>
      <w:proofErr w:type="gramEnd"/>
      <w:r w:rsidRPr="00D63690">
        <w:rPr>
          <w:rFonts w:ascii="Times New Roman" w:hAnsi="Times New Roman" w:cs="Times New Roman"/>
          <w:sz w:val="28"/>
          <w:szCs w:val="28"/>
        </w:rPr>
        <w:t xml:space="preserve">, а плановые значения в соответствие не приведены. </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Достигнуты следующие результаты:</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xml:space="preserve">- проведен капитальный ремонт автомобильных дорог в объеме 5,19 км (при плане – не менее 5 км). </w:t>
      </w:r>
      <w:proofErr w:type="gramStart"/>
      <w:r w:rsidRPr="00D63690">
        <w:rPr>
          <w:rFonts w:ascii="Times New Roman" w:hAnsi="Times New Roman" w:cs="Times New Roman"/>
          <w:sz w:val="28"/>
          <w:szCs w:val="28"/>
        </w:rPr>
        <w:t>Оказано содействие 7 поселениям района (по плану - не менее 2) в осуществлении дорожной деятельности в отношении автомобильных дорог местного значения, осуществлении муниципального контроля за сохранностью автомобильных дорог местного значения, и обеспечении безопасности дорожного движения на них,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РФ.</w:t>
      </w:r>
      <w:proofErr w:type="gramEnd"/>
      <w:r w:rsidRPr="00D63690">
        <w:rPr>
          <w:rFonts w:ascii="Times New Roman" w:hAnsi="Times New Roman" w:cs="Times New Roman"/>
          <w:sz w:val="28"/>
          <w:szCs w:val="28"/>
        </w:rPr>
        <w:t xml:space="preserve"> Выделенные из областного бюджета средства в размере 44160,3 тыс. руб. освоены в полном объеме;</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приведение в нормативное состояние автомобильных дорог общего пользования местного значения привело к снижению количества ДТП, совершению которых сопутствовало наличие неудовлетворительных дорожных условий до 5 единиц (план – 6 ед.);</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xml:space="preserve">- в 2016 году проведены мероприятия по строительству участка дороги «Подъезд к </w:t>
      </w:r>
      <w:proofErr w:type="spellStart"/>
      <w:r w:rsidRPr="00D63690">
        <w:rPr>
          <w:rFonts w:ascii="Times New Roman" w:hAnsi="Times New Roman" w:cs="Times New Roman"/>
          <w:sz w:val="28"/>
          <w:szCs w:val="28"/>
        </w:rPr>
        <w:t>Старокороткино</w:t>
      </w:r>
      <w:proofErr w:type="spellEnd"/>
      <w:r w:rsidRPr="00D63690">
        <w:rPr>
          <w:rFonts w:ascii="Times New Roman" w:hAnsi="Times New Roman" w:cs="Times New Roman"/>
          <w:sz w:val="28"/>
          <w:szCs w:val="28"/>
        </w:rPr>
        <w:t>» протяженностью 1 км (план – 1 км);</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организовано автобусное сообщение с отдаленными населенными пунктами в течение 4 месяцев в году (по плану не менее 4 месяцев) и регулярное транспортное сообщение водным транспортом с отдаленными населенными пунктами 5 месяцев в году (по плану не менее 5 месяцев);</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предоставлен Колпашевскому городскому поселению межбюджетный трансферт в размере 7494,6 тыс. руб. на ремонт водного транспорта (катера), осуществляющего регулярные пассажирские перевозки внутренним водным транспортом (по плану количество поселений – 1 ед., объем трансфертов -  7494,6 тыс</w:t>
      </w:r>
      <w:proofErr w:type="gramStart"/>
      <w:r w:rsidRPr="00D63690">
        <w:rPr>
          <w:rFonts w:ascii="Times New Roman" w:hAnsi="Times New Roman" w:cs="Times New Roman"/>
          <w:sz w:val="28"/>
          <w:szCs w:val="28"/>
        </w:rPr>
        <w:t>.р</w:t>
      </w:r>
      <w:proofErr w:type="gramEnd"/>
      <w:r w:rsidRPr="00D63690">
        <w:rPr>
          <w:rFonts w:ascii="Times New Roman" w:hAnsi="Times New Roman" w:cs="Times New Roman"/>
          <w:sz w:val="28"/>
          <w:szCs w:val="28"/>
        </w:rPr>
        <w:t>уб</w:t>
      </w:r>
      <w:r w:rsidR="00793805">
        <w:rPr>
          <w:rFonts w:ascii="Times New Roman" w:hAnsi="Times New Roman" w:cs="Times New Roman"/>
          <w:sz w:val="28"/>
          <w:szCs w:val="28"/>
        </w:rPr>
        <w:t>лей</w:t>
      </w:r>
      <w:r w:rsidRPr="00D63690">
        <w:rPr>
          <w:rFonts w:ascii="Times New Roman" w:hAnsi="Times New Roman" w:cs="Times New Roman"/>
          <w:sz w:val="28"/>
          <w:szCs w:val="28"/>
        </w:rPr>
        <w:t>).</w:t>
      </w:r>
    </w:p>
    <w:p w:rsidR="00D63690" w:rsidRPr="00881445" w:rsidRDefault="00D63690" w:rsidP="00D63690">
      <w:pPr>
        <w:spacing w:after="0" w:line="240" w:lineRule="auto"/>
        <w:ind w:firstLine="567"/>
        <w:jc w:val="both"/>
        <w:rPr>
          <w:rFonts w:ascii="Times New Roman" w:hAnsi="Times New Roman" w:cs="Times New Roman"/>
          <w:i/>
          <w:sz w:val="28"/>
          <w:szCs w:val="28"/>
        </w:rPr>
      </w:pPr>
      <w:r w:rsidRPr="00881445">
        <w:rPr>
          <w:rFonts w:ascii="Times New Roman" w:hAnsi="Times New Roman" w:cs="Times New Roman"/>
          <w:i/>
          <w:sz w:val="28"/>
          <w:szCs w:val="28"/>
        </w:rPr>
        <w:t xml:space="preserve">2. Объём средств, направленных на реализацию задач муниципальной программы, основных мероприятий и мероприятий, входящих в состав основного мероприятия. </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Доля средств федерального, областного бюджетов и внебюджетных средств в общем объёме средств, направленных на реализацию муниципальной программы составляет 99,1%. Все денежные средства освоены на 99,99%. Экономия сложилась по результатам конкурса.</w:t>
      </w:r>
    </w:p>
    <w:p w:rsidR="00793805"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xml:space="preserve">По первым двум критериям балльная оценка эффективности Программы составила: </w:t>
      </w:r>
    </w:p>
    <w:p w:rsidR="00793805" w:rsidRDefault="00793805" w:rsidP="00D636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63690" w:rsidRPr="00D63690">
        <w:rPr>
          <w:rFonts w:ascii="Times New Roman" w:hAnsi="Times New Roman" w:cs="Times New Roman"/>
          <w:sz w:val="28"/>
          <w:szCs w:val="28"/>
        </w:rPr>
        <w:t xml:space="preserve">по подпрограмме </w:t>
      </w:r>
      <w:r w:rsidRPr="00793805">
        <w:rPr>
          <w:rFonts w:ascii="Times New Roman" w:hAnsi="Times New Roman" w:cs="Times New Roman"/>
          <w:sz w:val="28"/>
          <w:szCs w:val="28"/>
        </w:rPr>
        <w:t xml:space="preserve">1. </w:t>
      </w:r>
      <w:r>
        <w:rPr>
          <w:rFonts w:ascii="Times New Roman" w:hAnsi="Times New Roman" w:cs="Times New Roman"/>
          <w:sz w:val="28"/>
          <w:szCs w:val="28"/>
        </w:rPr>
        <w:t>«</w:t>
      </w:r>
      <w:r w:rsidRPr="00793805">
        <w:rPr>
          <w:rFonts w:ascii="Times New Roman" w:hAnsi="Times New Roman" w:cs="Times New Roman"/>
          <w:sz w:val="28"/>
          <w:szCs w:val="28"/>
        </w:rPr>
        <w:t>Приведение в нормативное состояние автомобильных дорог общего пользования местного значения</w:t>
      </w:r>
      <w:r>
        <w:rPr>
          <w:rFonts w:ascii="Times New Roman" w:hAnsi="Times New Roman" w:cs="Times New Roman"/>
          <w:sz w:val="28"/>
          <w:szCs w:val="28"/>
        </w:rPr>
        <w:t xml:space="preserve">» </w:t>
      </w:r>
      <w:r w:rsidR="00D63690" w:rsidRPr="00D63690">
        <w:rPr>
          <w:rFonts w:ascii="Times New Roman" w:hAnsi="Times New Roman" w:cs="Times New Roman"/>
          <w:sz w:val="28"/>
          <w:szCs w:val="28"/>
        </w:rPr>
        <w:t>- 1,27 бал</w:t>
      </w:r>
      <w:r w:rsidR="00724F16">
        <w:rPr>
          <w:rFonts w:ascii="Times New Roman" w:hAnsi="Times New Roman" w:cs="Times New Roman"/>
          <w:sz w:val="28"/>
          <w:szCs w:val="28"/>
        </w:rPr>
        <w:t>ла из максимально возможных 2,0</w:t>
      </w:r>
      <w:r w:rsidR="00D63690" w:rsidRPr="00D63690">
        <w:rPr>
          <w:rFonts w:ascii="Times New Roman" w:hAnsi="Times New Roman" w:cs="Times New Roman"/>
          <w:sz w:val="28"/>
          <w:szCs w:val="28"/>
        </w:rPr>
        <w:t xml:space="preserve"> баллов и оце</w:t>
      </w:r>
      <w:r>
        <w:rPr>
          <w:rFonts w:ascii="Times New Roman" w:hAnsi="Times New Roman" w:cs="Times New Roman"/>
          <w:sz w:val="28"/>
          <w:szCs w:val="28"/>
        </w:rPr>
        <w:t xml:space="preserve">нивается как </w:t>
      </w:r>
      <w:proofErr w:type="gramStart"/>
      <w:r>
        <w:rPr>
          <w:rFonts w:ascii="Times New Roman" w:hAnsi="Times New Roman" w:cs="Times New Roman"/>
          <w:sz w:val="28"/>
          <w:szCs w:val="28"/>
        </w:rPr>
        <w:t>высокоэффективная</w:t>
      </w:r>
      <w:proofErr w:type="gramEnd"/>
      <w:r>
        <w:rPr>
          <w:rFonts w:ascii="Times New Roman" w:hAnsi="Times New Roman" w:cs="Times New Roman"/>
          <w:sz w:val="28"/>
          <w:szCs w:val="28"/>
        </w:rPr>
        <w:t>;</w:t>
      </w:r>
    </w:p>
    <w:p w:rsidR="00D63690" w:rsidRPr="00D63690" w:rsidRDefault="00793805" w:rsidP="00D636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D63690" w:rsidRPr="00D63690">
        <w:rPr>
          <w:rFonts w:ascii="Times New Roman" w:hAnsi="Times New Roman" w:cs="Times New Roman"/>
          <w:sz w:val="28"/>
          <w:szCs w:val="28"/>
        </w:rPr>
        <w:t xml:space="preserve">о подпрограмме </w:t>
      </w:r>
      <w:r>
        <w:rPr>
          <w:rFonts w:ascii="Times New Roman" w:hAnsi="Times New Roman" w:cs="Times New Roman"/>
          <w:sz w:val="28"/>
          <w:szCs w:val="28"/>
        </w:rPr>
        <w:t>2.</w:t>
      </w:r>
      <w:r w:rsidRPr="00793805">
        <w:rPr>
          <w:rFonts w:ascii="Times New Roman" w:hAnsi="Times New Roman" w:cs="Times New Roman"/>
          <w:sz w:val="28"/>
          <w:szCs w:val="28"/>
        </w:rPr>
        <w:t xml:space="preserve"> </w:t>
      </w:r>
      <w:r>
        <w:rPr>
          <w:rFonts w:ascii="Times New Roman" w:hAnsi="Times New Roman" w:cs="Times New Roman"/>
          <w:sz w:val="28"/>
          <w:szCs w:val="28"/>
        </w:rPr>
        <w:t>«</w:t>
      </w:r>
      <w:r w:rsidRPr="00793805">
        <w:rPr>
          <w:rFonts w:ascii="Times New Roman" w:hAnsi="Times New Roman" w:cs="Times New Roman"/>
          <w:sz w:val="28"/>
          <w:szCs w:val="28"/>
        </w:rPr>
        <w:t xml:space="preserve">Организация транспортного обслуживания в границах МО </w:t>
      </w:r>
      <w:r>
        <w:rPr>
          <w:rFonts w:ascii="Times New Roman" w:hAnsi="Times New Roman" w:cs="Times New Roman"/>
          <w:sz w:val="28"/>
          <w:szCs w:val="28"/>
        </w:rPr>
        <w:t xml:space="preserve">«Колпашевский район» </w:t>
      </w:r>
      <w:r w:rsidR="00D63690" w:rsidRPr="00D63690">
        <w:rPr>
          <w:rFonts w:ascii="Times New Roman" w:hAnsi="Times New Roman" w:cs="Times New Roman"/>
          <w:sz w:val="28"/>
          <w:szCs w:val="28"/>
        </w:rPr>
        <w:t>– 1 ба</w:t>
      </w:r>
      <w:r w:rsidR="00724F16">
        <w:rPr>
          <w:rFonts w:ascii="Times New Roman" w:hAnsi="Times New Roman" w:cs="Times New Roman"/>
          <w:sz w:val="28"/>
          <w:szCs w:val="28"/>
        </w:rPr>
        <w:t>лл из максимально возможных 2,0</w:t>
      </w:r>
      <w:r w:rsidR="00D63690" w:rsidRPr="00D63690">
        <w:rPr>
          <w:rFonts w:ascii="Times New Roman" w:hAnsi="Times New Roman" w:cs="Times New Roman"/>
          <w:sz w:val="28"/>
          <w:szCs w:val="28"/>
        </w:rPr>
        <w:t xml:space="preserve"> баллов и оценивается как эффективная.</w:t>
      </w:r>
    </w:p>
    <w:p w:rsidR="00D63690" w:rsidRDefault="00D63690" w:rsidP="00D63690">
      <w:pPr>
        <w:spacing w:after="0" w:line="240" w:lineRule="auto"/>
        <w:ind w:firstLine="567"/>
        <w:jc w:val="both"/>
        <w:rPr>
          <w:rFonts w:ascii="Times New Roman" w:hAnsi="Times New Roman" w:cs="Times New Roman"/>
          <w:sz w:val="28"/>
          <w:szCs w:val="28"/>
        </w:rPr>
      </w:pPr>
      <w:r w:rsidRPr="00881445">
        <w:rPr>
          <w:rFonts w:ascii="Times New Roman" w:hAnsi="Times New Roman" w:cs="Times New Roman"/>
          <w:i/>
          <w:sz w:val="28"/>
          <w:szCs w:val="28"/>
        </w:rPr>
        <w:lastRenderedPageBreak/>
        <w:t>3. Оценка качества управления муниципальной программой</w:t>
      </w:r>
      <w:r w:rsidRPr="00D63690">
        <w:rPr>
          <w:rFonts w:ascii="Times New Roman" w:hAnsi="Times New Roman" w:cs="Times New Roman"/>
          <w:sz w:val="28"/>
          <w:szCs w:val="28"/>
        </w:rPr>
        <w:t xml:space="preserve"> составила </w:t>
      </w:r>
      <w:r w:rsidR="00724F16" w:rsidRPr="00724F16">
        <w:rPr>
          <w:rFonts w:ascii="Times New Roman" w:hAnsi="Times New Roman" w:cs="Times New Roman"/>
          <w:sz w:val="28"/>
          <w:szCs w:val="28"/>
        </w:rPr>
        <w:t>0,90</w:t>
      </w:r>
      <w:r w:rsidRPr="00724F16">
        <w:rPr>
          <w:rFonts w:ascii="Times New Roman" w:hAnsi="Times New Roman" w:cs="Times New Roman"/>
          <w:sz w:val="28"/>
          <w:szCs w:val="28"/>
        </w:rPr>
        <w:t xml:space="preserve"> балла</w:t>
      </w:r>
      <w:r w:rsidRPr="00D63690">
        <w:rPr>
          <w:rFonts w:ascii="Times New Roman" w:hAnsi="Times New Roman" w:cs="Times New Roman"/>
          <w:sz w:val="28"/>
          <w:szCs w:val="28"/>
        </w:rPr>
        <w:t xml:space="preserve"> из максимально возможного 1,00 балла. На результат положительно повлияло выполнение мероприятий муниципальной программы в полном объёме и качественное планирование муниципальной программы, отрицательно - несвоевременность предоставления отчетности о реализации Программы. </w:t>
      </w:r>
    </w:p>
    <w:p w:rsidR="00A017FC" w:rsidRPr="00D63690" w:rsidRDefault="00D63690" w:rsidP="00D63690">
      <w:pPr>
        <w:spacing w:after="0" w:line="240" w:lineRule="auto"/>
        <w:ind w:firstLine="567"/>
        <w:jc w:val="both"/>
        <w:rPr>
          <w:rFonts w:ascii="Times New Roman" w:hAnsi="Times New Roman" w:cs="Times New Roman"/>
          <w:b/>
          <w:sz w:val="28"/>
          <w:szCs w:val="28"/>
        </w:rPr>
      </w:pPr>
      <w:r w:rsidRPr="00D63690">
        <w:rPr>
          <w:rFonts w:ascii="Times New Roman" w:hAnsi="Times New Roman" w:cs="Times New Roman"/>
          <w:sz w:val="28"/>
          <w:szCs w:val="28"/>
        </w:rPr>
        <w:t xml:space="preserve">Таким образом, согласно полученным данным по результатам оценки эффективности </w:t>
      </w:r>
      <w:r w:rsidRPr="00D63690">
        <w:rPr>
          <w:rFonts w:ascii="Times New Roman" w:hAnsi="Times New Roman" w:cs="Times New Roman"/>
          <w:b/>
          <w:sz w:val="28"/>
          <w:szCs w:val="28"/>
        </w:rPr>
        <w:t>балльная оценка эффективности Программы составляет 0,96,</w:t>
      </w:r>
      <w:r w:rsidRPr="00D63690">
        <w:rPr>
          <w:rFonts w:ascii="Times New Roman" w:hAnsi="Times New Roman" w:cs="Times New Roman"/>
          <w:sz w:val="28"/>
          <w:szCs w:val="28"/>
        </w:rPr>
        <w:t xml:space="preserve"> что выше 0,75, но не более 1 включительно (п.23 Порядка). Соответственно, эффективность реализации Программы «Развитие транспортной инфраструктуры Колпашевского района» Томской области на 2016-2021 годы» </w:t>
      </w:r>
      <w:r w:rsidRPr="00D63690">
        <w:rPr>
          <w:rFonts w:ascii="Times New Roman" w:hAnsi="Times New Roman" w:cs="Times New Roman"/>
          <w:b/>
          <w:sz w:val="28"/>
          <w:szCs w:val="28"/>
        </w:rPr>
        <w:t>оценивается как эффективная и присваивается II степень эффективности.</w:t>
      </w:r>
    </w:p>
    <w:p w:rsidR="00D63690" w:rsidRDefault="00D63690" w:rsidP="00D63690">
      <w:pPr>
        <w:tabs>
          <w:tab w:val="left" w:pos="851"/>
        </w:tabs>
        <w:spacing w:after="0" w:line="240" w:lineRule="auto"/>
        <w:ind w:firstLine="567"/>
        <w:jc w:val="center"/>
        <w:rPr>
          <w:rFonts w:ascii="Times New Roman" w:hAnsi="Times New Roman" w:cs="Times New Roman"/>
          <w:b/>
          <w:i/>
          <w:sz w:val="28"/>
          <w:szCs w:val="28"/>
        </w:rPr>
      </w:pPr>
    </w:p>
    <w:p w:rsidR="00A017FC" w:rsidRPr="00D63690" w:rsidRDefault="00A017FC" w:rsidP="00A017FC">
      <w:pPr>
        <w:tabs>
          <w:tab w:val="left" w:pos="851"/>
        </w:tabs>
        <w:spacing w:line="240" w:lineRule="auto"/>
        <w:ind w:firstLine="567"/>
        <w:jc w:val="center"/>
        <w:rPr>
          <w:rFonts w:ascii="Times New Roman" w:hAnsi="Times New Roman" w:cs="Times New Roman"/>
          <w:b/>
          <w:i/>
          <w:sz w:val="28"/>
          <w:szCs w:val="28"/>
        </w:rPr>
      </w:pPr>
      <w:r w:rsidRPr="00D63690">
        <w:rPr>
          <w:rFonts w:ascii="Times New Roman" w:hAnsi="Times New Roman" w:cs="Times New Roman"/>
          <w:b/>
          <w:i/>
          <w:sz w:val="28"/>
          <w:szCs w:val="28"/>
        </w:rPr>
        <w:t>4. Муниципальная программа «Развитие коммунальной инфраструктуры в Колпашевском районе»</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xml:space="preserve">Программа направлена на модернизацию и развитие коммунальной инфраструктуры Колпашевского района. В отчетном году реализация программы осуществлялась по двум основным мероприятиям: содействие в организации </w:t>
      </w:r>
      <w:proofErr w:type="spellStart"/>
      <w:r w:rsidRPr="00D63690">
        <w:rPr>
          <w:rFonts w:ascii="Times New Roman" w:hAnsi="Times New Roman" w:cs="Times New Roman"/>
          <w:sz w:val="28"/>
          <w:szCs w:val="28"/>
        </w:rPr>
        <w:t>электро</w:t>
      </w:r>
      <w:proofErr w:type="spellEnd"/>
      <w:r w:rsidRPr="00D63690">
        <w:rPr>
          <w:rFonts w:ascii="Times New Roman" w:hAnsi="Times New Roman" w:cs="Times New Roman"/>
          <w:sz w:val="28"/>
          <w:szCs w:val="28"/>
        </w:rPr>
        <w:t>-, тепл</w:t>
      </w:r>
      <w:proofErr w:type="gramStart"/>
      <w:r w:rsidRPr="00D63690">
        <w:rPr>
          <w:rFonts w:ascii="Times New Roman" w:hAnsi="Times New Roman" w:cs="Times New Roman"/>
          <w:sz w:val="28"/>
          <w:szCs w:val="28"/>
        </w:rPr>
        <w:t>о-</w:t>
      </w:r>
      <w:proofErr w:type="gramEnd"/>
      <w:r w:rsidRPr="00D63690">
        <w:rPr>
          <w:rFonts w:ascii="Times New Roman" w:hAnsi="Times New Roman" w:cs="Times New Roman"/>
          <w:sz w:val="28"/>
          <w:szCs w:val="28"/>
        </w:rPr>
        <w:t xml:space="preserve">, </w:t>
      </w:r>
      <w:proofErr w:type="spellStart"/>
      <w:r w:rsidRPr="00D63690">
        <w:rPr>
          <w:rFonts w:ascii="Times New Roman" w:hAnsi="Times New Roman" w:cs="Times New Roman"/>
          <w:sz w:val="28"/>
          <w:szCs w:val="28"/>
        </w:rPr>
        <w:t>газо</w:t>
      </w:r>
      <w:proofErr w:type="spellEnd"/>
      <w:r w:rsidRPr="00D63690">
        <w:rPr>
          <w:rFonts w:ascii="Times New Roman" w:hAnsi="Times New Roman" w:cs="Times New Roman"/>
          <w:sz w:val="28"/>
          <w:szCs w:val="28"/>
        </w:rPr>
        <w:t>-, водоснабжения населения и водоотведения в границах поселений и проектирование, реконструкция, строительство объектов коммунальной инфраструктуры.</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Отделом экономики и стратегического планирования Администрации Колпашевского района проведена проверка отчета</w:t>
      </w:r>
      <w:r w:rsidR="0060373B">
        <w:rPr>
          <w:rFonts w:ascii="Times New Roman" w:hAnsi="Times New Roman" w:cs="Times New Roman"/>
          <w:sz w:val="28"/>
          <w:szCs w:val="28"/>
        </w:rPr>
        <w:t xml:space="preserve"> о реализации программы</w:t>
      </w:r>
      <w:r w:rsidR="0060373B" w:rsidRPr="0060373B">
        <w:rPr>
          <w:rFonts w:ascii="Times New Roman" w:hAnsi="Times New Roman" w:cs="Times New Roman"/>
          <w:sz w:val="28"/>
          <w:szCs w:val="28"/>
        </w:rPr>
        <w:t xml:space="preserve"> </w:t>
      </w:r>
      <w:r w:rsidR="0060373B">
        <w:rPr>
          <w:rFonts w:ascii="Times New Roman" w:hAnsi="Times New Roman" w:cs="Times New Roman"/>
          <w:sz w:val="28"/>
          <w:szCs w:val="28"/>
        </w:rPr>
        <w:t>за 2016 год</w:t>
      </w:r>
      <w:r w:rsidRPr="00D63690">
        <w:rPr>
          <w:rFonts w:ascii="Times New Roman" w:hAnsi="Times New Roman" w:cs="Times New Roman"/>
          <w:sz w:val="28"/>
          <w:szCs w:val="28"/>
        </w:rPr>
        <w:t>, представленного отделом муниципального хозяйства, определена оценка эффективности Программы, утвержденной постановлением Администрации Колпашевского района от 26.04.2016 № 414 (в редакции постановления АКР от 22.12.2016 № 1388).</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xml:space="preserve">Оценка эффективности проводилась по трём критериям: </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60373B">
        <w:rPr>
          <w:rFonts w:ascii="Times New Roman" w:hAnsi="Times New Roman" w:cs="Times New Roman"/>
          <w:i/>
          <w:sz w:val="28"/>
          <w:szCs w:val="28"/>
        </w:rPr>
        <w:t>1. Достижение запланированных показателей реализации цели и задачи муниципальной программы, показателей конечного результата основных мероприятий, показателей реализации мероприятий Программы.</w:t>
      </w:r>
      <w:r w:rsidRPr="00D63690">
        <w:rPr>
          <w:rFonts w:ascii="Times New Roman" w:hAnsi="Times New Roman" w:cs="Times New Roman"/>
          <w:sz w:val="28"/>
          <w:szCs w:val="28"/>
        </w:rPr>
        <w:t xml:space="preserve"> Из 8 запланированных показателей выполнено 8 в полном объёме, достигнуты следующие результаты:</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xml:space="preserve">- на территории Колпашевского района за 2016 год модернизировано 4 объекта коммунальной инфраструктуры (план – 4). Произведена реконструкция инженерных сетей микрорайона «Звезда» </w:t>
      </w:r>
      <w:proofErr w:type="gramStart"/>
      <w:r w:rsidRPr="00D63690">
        <w:rPr>
          <w:rFonts w:ascii="Times New Roman" w:hAnsi="Times New Roman" w:cs="Times New Roman"/>
          <w:sz w:val="28"/>
          <w:szCs w:val="28"/>
        </w:rPr>
        <w:t>г</w:t>
      </w:r>
      <w:proofErr w:type="gramEnd"/>
      <w:r w:rsidRPr="00D63690">
        <w:rPr>
          <w:rFonts w:ascii="Times New Roman" w:hAnsi="Times New Roman" w:cs="Times New Roman"/>
          <w:sz w:val="28"/>
          <w:szCs w:val="28"/>
        </w:rPr>
        <w:t>. Колпашево, произведена замена оборудования в котельной с. Маракса, выполнены работы по ремонту трансформаторных подстанций с. Копыловка;</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xml:space="preserve">- доля жилого фонда, обеспеченного водопроводом достигла 50% вместо запланированных 49,8% в результате проведения работ по подключению потребителей </w:t>
      </w:r>
      <w:proofErr w:type="gramStart"/>
      <w:r w:rsidRPr="00D63690">
        <w:rPr>
          <w:rFonts w:ascii="Times New Roman" w:hAnsi="Times New Roman" w:cs="Times New Roman"/>
          <w:sz w:val="28"/>
          <w:szCs w:val="28"/>
        </w:rPr>
        <w:t>г</w:t>
      </w:r>
      <w:proofErr w:type="gramEnd"/>
      <w:r w:rsidRPr="00D63690">
        <w:rPr>
          <w:rFonts w:ascii="Times New Roman" w:hAnsi="Times New Roman" w:cs="Times New Roman"/>
          <w:sz w:val="28"/>
          <w:szCs w:val="28"/>
        </w:rPr>
        <w:t>. Колпашево и с. Тогур к сетям централизованного водоснабжения;</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lastRenderedPageBreak/>
        <w:t>- снизилось количество обращений и жалоб граждан района на качество коммунальных услуг в Администрацию Томской области и Администрацию Колпашевского района и в 2016 году составило 11 единиц, при планируемом значении показателя – 12 единиц.</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60373B">
        <w:rPr>
          <w:rFonts w:ascii="Times New Roman" w:hAnsi="Times New Roman" w:cs="Times New Roman"/>
          <w:i/>
          <w:sz w:val="28"/>
          <w:szCs w:val="28"/>
        </w:rPr>
        <w:t xml:space="preserve">2. Объём средств, направленных на реализацию задач муниципальной программы, основных мероприятий и мероприятий, входящих в состав основного мероприятия. </w:t>
      </w:r>
      <w:proofErr w:type="gramStart"/>
      <w:r w:rsidRPr="00D63690">
        <w:rPr>
          <w:rFonts w:ascii="Times New Roman" w:hAnsi="Times New Roman" w:cs="Times New Roman"/>
          <w:sz w:val="28"/>
          <w:szCs w:val="28"/>
        </w:rPr>
        <w:t>Доля средств федерального, областного бюджетов и внебюджетных средств в общем объёме средств, направленных на реализацию муниципальной программы, составляет 75,1%. Все денежные средства освоены на 99,9%. Экономия сложилась по результатам заключенных договоров.</w:t>
      </w:r>
      <w:proofErr w:type="gramEnd"/>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По первым двум критериям балльная оценка эффективности Программы составила 1,14 балла из максимально возможных 2,00 баллов и оценивается как высокоэффективная.</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60373B">
        <w:rPr>
          <w:rFonts w:ascii="Times New Roman" w:hAnsi="Times New Roman" w:cs="Times New Roman"/>
          <w:i/>
          <w:sz w:val="28"/>
          <w:szCs w:val="28"/>
        </w:rPr>
        <w:t>3. Оценка качества управления муниципальной программой</w:t>
      </w:r>
      <w:r w:rsidRPr="00D63690">
        <w:rPr>
          <w:rFonts w:ascii="Times New Roman" w:hAnsi="Times New Roman" w:cs="Times New Roman"/>
          <w:sz w:val="28"/>
          <w:szCs w:val="28"/>
        </w:rPr>
        <w:t xml:space="preserve"> составила 0,84 балла из максимально возможного 1,00 балла. На результат положительно повлияло выполнение мероприятий муниципальной программы в полном объёме и качественное планирование муниципальной программы, отрицательно - несвоевременность предоставления отчетности о реализации Программы. </w:t>
      </w:r>
    </w:p>
    <w:p w:rsidR="00D63690" w:rsidRPr="00D63690" w:rsidRDefault="00D63690" w:rsidP="00D63690">
      <w:pPr>
        <w:spacing w:after="0" w:line="240" w:lineRule="auto"/>
        <w:ind w:firstLine="567"/>
        <w:jc w:val="both"/>
        <w:rPr>
          <w:rFonts w:ascii="Times New Roman" w:hAnsi="Times New Roman" w:cs="Times New Roman"/>
          <w:sz w:val="28"/>
          <w:szCs w:val="28"/>
        </w:rPr>
      </w:pPr>
      <w:proofErr w:type="gramStart"/>
      <w:r w:rsidRPr="00D63690">
        <w:rPr>
          <w:rFonts w:ascii="Times New Roman" w:hAnsi="Times New Roman" w:cs="Times New Roman"/>
          <w:sz w:val="28"/>
          <w:szCs w:val="28"/>
        </w:rPr>
        <w:t>Также на достижение максимально возможного балла повлиял достаточно высокий, но не максимальный объём привлеченных средств из федерального, областного бюджетов и внебюджетных источников (на 1 рубль районного бюджета привлечено 3 рубля).</w:t>
      </w:r>
      <w:proofErr w:type="gramEnd"/>
      <w:r w:rsidRPr="00D63690">
        <w:rPr>
          <w:rFonts w:ascii="Times New Roman" w:hAnsi="Times New Roman" w:cs="Times New Roman"/>
          <w:sz w:val="28"/>
          <w:szCs w:val="28"/>
        </w:rPr>
        <w:t xml:space="preserve"> При привлечении более 5 рублей присваивается максимальный балл.</w:t>
      </w:r>
    </w:p>
    <w:p w:rsidR="00D63690" w:rsidRPr="00D63690" w:rsidRDefault="00D63690" w:rsidP="00D63690">
      <w:pPr>
        <w:spacing w:after="0" w:line="240" w:lineRule="auto"/>
        <w:ind w:firstLine="567"/>
        <w:jc w:val="both"/>
        <w:rPr>
          <w:rFonts w:ascii="Times New Roman" w:hAnsi="Times New Roman" w:cs="Times New Roman"/>
          <w:b/>
          <w:sz w:val="28"/>
          <w:szCs w:val="28"/>
        </w:rPr>
      </w:pPr>
      <w:r w:rsidRPr="00D63690">
        <w:rPr>
          <w:rFonts w:ascii="Times New Roman" w:hAnsi="Times New Roman" w:cs="Times New Roman"/>
          <w:sz w:val="28"/>
          <w:szCs w:val="28"/>
        </w:rPr>
        <w:t xml:space="preserve">Таким образом, согласно полученным данным по результатам оценки эффективности балльная </w:t>
      </w:r>
      <w:r w:rsidRPr="00D63690">
        <w:rPr>
          <w:rFonts w:ascii="Times New Roman" w:hAnsi="Times New Roman" w:cs="Times New Roman"/>
          <w:b/>
          <w:sz w:val="28"/>
          <w:szCs w:val="28"/>
        </w:rPr>
        <w:t>оценка эффективности Программы составляет 0,96,</w:t>
      </w:r>
      <w:r w:rsidRPr="00D63690">
        <w:rPr>
          <w:rFonts w:ascii="Times New Roman" w:hAnsi="Times New Roman" w:cs="Times New Roman"/>
          <w:sz w:val="28"/>
          <w:szCs w:val="28"/>
        </w:rPr>
        <w:t xml:space="preserve"> что выше 0,75, но не более 1 включительно (п.23 Порядка</w:t>
      </w:r>
      <w:r w:rsidR="007C2D32">
        <w:rPr>
          <w:rFonts w:ascii="Times New Roman" w:hAnsi="Times New Roman" w:cs="Times New Roman"/>
          <w:sz w:val="28"/>
          <w:szCs w:val="28"/>
        </w:rPr>
        <w:t>)</w:t>
      </w:r>
      <w:r w:rsidRPr="00D63690">
        <w:rPr>
          <w:rFonts w:ascii="Times New Roman" w:hAnsi="Times New Roman" w:cs="Times New Roman"/>
          <w:sz w:val="28"/>
          <w:szCs w:val="28"/>
        </w:rPr>
        <w:t xml:space="preserve">. Соответственно, эффективность реализации Программы «Развитие коммунальной инфраструктуры Колпашевского района» Томской области на 2016-2021 годы» </w:t>
      </w:r>
      <w:r w:rsidRPr="00D63690">
        <w:rPr>
          <w:rFonts w:ascii="Times New Roman" w:hAnsi="Times New Roman" w:cs="Times New Roman"/>
          <w:b/>
          <w:sz w:val="28"/>
          <w:szCs w:val="28"/>
        </w:rPr>
        <w:t xml:space="preserve">оценивается как эффективная и присваивается II степень эффективности. </w:t>
      </w:r>
    </w:p>
    <w:p w:rsidR="00D63690" w:rsidRPr="00D63690" w:rsidRDefault="00D63690" w:rsidP="00D63690">
      <w:pPr>
        <w:spacing w:after="0" w:line="240" w:lineRule="auto"/>
        <w:ind w:firstLine="567"/>
        <w:jc w:val="both"/>
        <w:rPr>
          <w:rFonts w:ascii="Times New Roman" w:hAnsi="Times New Roman" w:cs="Times New Roman"/>
          <w:sz w:val="28"/>
          <w:szCs w:val="28"/>
        </w:rPr>
      </w:pPr>
      <w:r w:rsidRPr="00D63690">
        <w:rPr>
          <w:rFonts w:ascii="Times New Roman" w:hAnsi="Times New Roman" w:cs="Times New Roman"/>
          <w:sz w:val="28"/>
          <w:szCs w:val="28"/>
        </w:rPr>
        <w:t xml:space="preserve">На основе полученных данных и для приведения в соответствие с Планом мероприятий по реализации Стратегии социально-экономического развития Колпашевского района ответственному исполнителю рекомендуется внести изменения в муниципальную программу в части включения в показатели цели муниципальной программы показатель «доля освещённых улиц в общей протяжённости (искусственное освещение)». </w:t>
      </w:r>
    </w:p>
    <w:p w:rsidR="0060373B" w:rsidRPr="00D63690" w:rsidRDefault="0060373B" w:rsidP="00914C58">
      <w:pPr>
        <w:spacing w:after="0" w:line="240" w:lineRule="auto"/>
        <w:jc w:val="both"/>
        <w:rPr>
          <w:rFonts w:ascii="Times New Roman" w:hAnsi="Times New Roman" w:cs="Times New Roman"/>
          <w:sz w:val="28"/>
          <w:szCs w:val="28"/>
        </w:rPr>
      </w:pPr>
    </w:p>
    <w:p w:rsidR="00A017FC" w:rsidRDefault="00A017FC" w:rsidP="00A017FC">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5. Муниципальная программа «Обеспечение безопасности населения Колпашевского района»</w:t>
      </w:r>
    </w:p>
    <w:p w:rsidR="00EA7BC7" w:rsidRPr="00A73C0A" w:rsidRDefault="00A73C0A" w:rsidP="00EA7BC7">
      <w:pPr>
        <w:spacing w:after="0" w:line="240" w:lineRule="auto"/>
        <w:ind w:firstLine="567"/>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 xml:space="preserve">Муниципальная программа </w:t>
      </w:r>
      <w:r w:rsidR="0060373B">
        <w:rPr>
          <w:rFonts w:ascii="Times New Roman" w:eastAsia="Times New Roman" w:hAnsi="Times New Roman" w:cs="Times New Roman"/>
          <w:sz w:val="28"/>
          <w:szCs w:val="28"/>
          <w:lang w:eastAsia="ru-RU"/>
        </w:rPr>
        <w:t>утвержде</w:t>
      </w:r>
      <w:r w:rsidR="00EA7BC7" w:rsidRPr="00A73C0A">
        <w:rPr>
          <w:rFonts w:ascii="Times New Roman" w:eastAsia="Times New Roman" w:hAnsi="Times New Roman" w:cs="Times New Roman"/>
          <w:sz w:val="28"/>
          <w:szCs w:val="28"/>
          <w:lang w:eastAsia="ru-RU"/>
        </w:rPr>
        <w:t>н</w:t>
      </w:r>
      <w:r w:rsidR="00EA7BC7">
        <w:rPr>
          <w:rFonts w:ascii="Times New Roman" w:eastAsia="Times New Roman" w:hAnsi="Times New Roman" w:cs="Times New Roman"/>
          <w:sz w:val="28"/>
          <w:szCs w:val="28"/>
          <w:lang w:eastAsia="ru-RU"/>
        </w:rPr>
        <w:t>а</w:t>
      </w:r>
      <w:r w:rsidR="00EA7BC7" w:rsidRPr="00A73C0A">
        <w:rPr>
          <w:rFonts w:ascii="Times New Roman" w:eastAsia="Times New Roman" w:hAnsi="Times New Roman" w:cs="Times New Roman"/>
          <w:sz w:val="28"/>
          <w:szCs w:val="28"/>
          <w:lang w:eastAsia="ru-RU"/>
        </w:rPr>
        <w:t xml:space="preserve"> постановлением Администрации Колпашевского района от 10.12.2015 №1257 (в редакции постановления АКР от 21.11.2016 №1276).</w:t>
      </w:r>
    </w:p>
    <w:p w:rsidR="00A73C0A" w:rsidRPr="00A73C0A" w:rsidRDefault="00EA7BC7" w:rsidP="00A73C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Программа </w:t>
      </w:r>
      <w:r w:rsidR="00A73C0A" w:rsidRPr="00A73C0A">
        <w:rPr>
          <w:rFonts w:ascii="Times New Roman" w:eastAsia="Times New Roman" w:hAnsi="Times New Roman" w:cs="Times New Roman"/>
          <w:sz w:val="28"/>
          <w:szCs w:val="28"/>
          <w:lang w:eastAsia="ru-RU"/>
        </w:rPr>
        <w:t>направлена на обеспечение повышения безопасности жизнедеятельности населения Колпашевского района. Она включает в себя две подпрограммы:</w:t>
      </w:r>
    </w:p>
    <w:p w:rsidR="00A73C0A" w:rsidRPr="00A73C0A" w:rsidRDefault="00A73C0A" w:rsidP="00A73C0A">
      <w:pPr>
        <w:numPr>
          <w:ilvl w:val="0"/>
          <w:numId w:val="7"/>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 xml:space="preserve">«Обеспечение безопасности граждан на территории муниципального образования «Колпашевский район», </w:t>
      </w:r>
      <w:proofErr w:type="gramStart"/>
      <w:r w:rsidRPr="00A73C0A">
        <w:rPr>
          <w:rFonts w:ascii="Times New Roman" w:eastAsia="Times New Roman" w:hAnsi="Times New Roman" w:cs="Times New Roman"/>
          <w:sz w:val="28"/>
          <w:szCs w:val="28"/>
          <w:lang w:eastAsia="ru-RU"/>
        </w:rPr>
        <w:t>направленная</w:t>
      </w:r>
      <w:proofErr w:type="gramEnd"/>
      <w:r w:rsidRPr="00A73C0A">
        <w:rPr>
          <w:rFonts w:ascii="Times New Roman" w:eastAsia="Times New Roman" w:hAnsi="Times New Roman" w:cs="Times New Roman"/>
          <w:sz w:val="28"/>
          <w:szCs w:val="28"/>
          <w:lang w:eastAsia="ru-RU"/>
        </w:rPr>
        <w:t xml:space="preserve"> на активизацию работы по предупреждению и профилактике правонарушений, совершаемых в общественных местах, вовлечение в предупреждение правонарушений сотрудников предприятий, учреждений, организаций всех форм собственности, а также членов общественных организаций и населения; недопущение ухудшения ситуации с наркоманией; повышение безопасности дорожного движения, а также на предотвращение на территории Колпашевского района терроризма и экстремизма, минимизацию их последствий;</w:t>
      </w:r>
    </w:p>
    <w:p w:rsidR="00A73C0A" w:rsidRPr="00A73C0A" w:rsidRDefault="00A73C0A" w:rsidP="00A73C0A">
      <w:pPr>
        <w:numPr>
          <w:ilvl w:val="0"/>
          <w:numId w:val="7"/>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proofErr w:type="gramStart"/>
      <w:r w:rsidRPr="00A73C0A">
        <w:rPr>
          <w:rFonts w:ascii="Times New Roman" w:eastAsia="Times New Roman" w:hAnsi="Times New Roman" w:cs="Times New Roman"/>
          <w:sz w:val="28"/>
          <w:szCs w:val="28"/>
          <w:lang w:eastAsia="ru-RU"/>
        </w:rPr>
        <w:t>«Защита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 направленная на обеспечение пожарной безопасности района; обеспечение безопасности людей на водных объектах; повышение эксплуатационной надежности гидротехнических сооружений путем их приведения к безопасному техническому состоянию; а также на развитие, содержание Единой дежурно-диспетчерской службы Администрации Колпашевского района.</w:t>
      </w:r>
      <w:proofErr w:type="gramEnd"/>
    </w:p>
    <w:p w:rsidR="00A73C0A" w:rsidRPr="00A73C0A" w:rsidRDefault="00A73C0A" w:rsidP="00A73C0A">
      <w:pPr>
        <w:spacing w:after="0" w:line="240" w:lineRule="auto"/>
        <w:ind w:firstLine="567"/>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Отделом экономики и стратегического планирования Администрации Колпашевского района проведена проверка отчета</w:t>
      </w:r>
      <w:r w:rsidR="00440968">
        <w:rPr>
          <w:rFonts w:ascii="Times New Roman" w:eastAsia="Times New Roman" w:hAnsi="Times New Roman" w:cs="Times New Roman"/>
          <w:sz w:val="28"/>
          <w:szCs w:val="28"/>
          <w:lang w:eastAsia="ru-RU"/>
        </w:rPr>
        <w:t xml:space="preserve"> о реализации муниципальной программы за 2016 год</w:t>
      </w:r>
      <w:r w:rsidRPr="00A73C0A">
        <w:rPr>
          <w:rFonts w:ascii="Times New Roman" w:eastAsia="Times New Roman" w:hAnsi="Times New Roman" w:cs="Times New Roman"/>
          <w:sz w:val="28"/>
          <w:szCs w:val="28"/>
          <w:lang w:eastAsia="ru-RU"/>
        </w:rPr>
        <w:t xml:space="preserve">, представленного отделом ГОЧС и безопасности населения, </w:t>
      </w:r>
      <w:r w:rsidR="00EA7BC7">
        <w:rPr>
          <w:rFonts w:ascii="Times New Roman" w:eastAsia="Times New Roman" w:hAnsi="Times New Roman" w:cs="Times New Roman"/>
          <w:sz w:val="28"/>
          <w:szCs w:val="28"/>
          <w:lang w:eastAsia="ru-RU"/>
        </w:rPr>
        <w:t>проведена оценка эффективности Программы</w:t>
      </w:r>
      <w:r w:rsidRPr="00A73C0A">
        <w:rPr>
          <w:rFonts w:ascii="Times New Roman" w:eastAsia="Times New Roman" w:hAnsi="Times New Roman" w:cs="Times New Roman"/>
          <w:sz w:val="28"/>
          <w:szCs w:val="28"/>
          <w:lang w:eastAsia="ru-RU"/>
        </w:rPr>
        <w:t xml:space="preserve"> по трём критериям:</w:t>
      </w:r>
    </w:p>
    <w:p w:rsidR="00A73C0A" w:rsidRPr="00A73C0A" w:rsidRDefault="00A73C0A" w:rsidP="00A73C0A">
      <w:pPr>
        <w:numPr>
          <w:ilvl w:val="0"/>
          <w:numId w:val="8"/>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397DAB">
        <w:rPr>
          <w:rFonts w:ascii="Times New Roman" w:eastAsia="Times New Roman" w:hAnsi="Times New Roman" w:cs="Times New Roman"/>
          <w:i/>
          <w:sz w:val="28"/>
          <w:szCs w:val="28"/>
          <w:lang w:eastAsia="ru-RU"/>
        </w:rPr>
        <w:t xml:space="preserve">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реализации мероприятий Программы. </w:t>
      </w:r>
      <w:r w:rsidRPr="00A73C0A">
        <w:rPr>
          <w:rFonts w:ascii="Times New Roman" w:eastAsia="Times New Roman" w:hAnsi="Times New Roman" w:cs="Times New Roman"/>
          <w:sz w:val="28"/>
          <w:szCs w:val="28"/>
          <w:lang w:eastAsia="ru-RU"/>
        </w:rPr>
        <w:t>В рамках реализации муниципальной программы в отчетном году планировалось выполнение 48 показателей, из которых 42 выполнены в полном объёме, что позволило достичь следующих результатов:</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снижено количество погибших в ЧС природного и техногенного характера, пожарах ДТП, на водных объектах, иных аварийных ситуациях на территории Колпашевского района (число погибших составило 6 человек, план – 14 человек);</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 xml:space="preserve"> количество чрезвычайных ситуаций и пожаров на территории Колпашевского района за отчётный период составило 68 событий (план – 75 событий);</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в общественную правоохранительную деятельность вовлечено 30 человек (план – 30 человек);</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 xml:space="preserve">привлечено 87% обучающихся в образовательных организациях района к работе по профилактике наркомании, в целях негативного отношения к незаконному обороту и </w:t>
      </w:r>
      <w:r w:rsidRPr="00BE422A">
        <w:rPr>
          <w:rFonts w:ascii="Times New Roman" w:eastAsia="Times New Roman" w:hAnsi="Times New Roman" w:cs="Times New Roman"/>
          <w:sz w:val="28"/>
          <w:szCs w:val="28"/>
          <w:lang w:eastAsia="ru-RU"/>
        </w:rPr>
        <w:t>потреблению</w:t>
      </w:r>
      <w:r w:rsidRPr="00A73C0A">
        <w:rPr>
          <w:rFonts w:ascii="Times New Roman" w:eastAsia="Times New Roman" w:hAnsi="Times New Roman" w:cs="Times New Roman"/>
          <w:sz w:val="28"/>
          <w:szCs w:val="28"/>
          <w:lang w:eastAsia="ru-RU"/>
        </w:rPr>
        <w:t xml:space="preserve"> наркотиков (план – 65%);</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lastRenderedPageBreak/>
        <w:t>снижено количество дорожно-транспортных происшествий с пострадавшими на территории района до 34 (план – 37 происшествий);</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на территории Колпашевского района не зафиксирован ни один террористический акт (выполнение плана на 100%);</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67% населённых пунктов Колпашевского района имеют исправные источники противопожарного водоснабжения (план – 67%), а 57% населённых пунктов из всех населённых пунктов района, расположенных в лесной зоне или в зоне ежегодного подтопления, оснащены системами связи и оповещения населения о пожарах и других чрезвычайных ситуациях (план - 57%);</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в наличии имеются 2 комплекта документации по безопасности эксплуатации гидротехнических сооружений, соответствующих действующему законодательству (план выполнен на 100%);</w:t>
      </w:r>
    </w:p>
    <w:p w:rsidR="00A73C0A" w:rsidRPr="00A73C0A" w:rsidRDefault="00A73C0A" w:rsidP="00A73C0A">
      <w:pPr>
        <w:numPr>
          <w:ilvl w:val="0"/>
          <w:numId w:val="9"/>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 xml:space="preserve">Единая дежурно-диспетчерская служба Администрации Колпашевского района соответствует на 50% требованиям, предъявляемым согласно приказу МЧСРФ по ТО от 15.05.2009 №217 (план – 50%). </w:t>
      </w:r>
    </w:p>
    <w:p w:rsidR="00A73C0A" w:rsidRPr="00A73C0A" w:rsidRDefault="00A73C0A" w:rsidP="00A73C0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A73C0A">
        <w:rPr>
          <w:rFonts w:ascii="Times New Roman" w:eastAsia="Times New Roman" w:hAnsi="Times New Roman" w:cs="Times New Roman"/>
          <w:sz w:val="28"/>
          <w:szCs w:val="28"/>
          <w:lang w:eastAsia="ru-RU"/>
        </w:rPr>
        <w:t xml:space="preserve">Однако не все показатели выполнены в полном объёме. </w:t>
      </w:r>
      <w:proofErr w:type="gramStart"/>
      <w:r w:rsidRPr="00A73C0A">
        <w:rPr>
          <w:rFonts w:ascii="Times New Roman" w:eastAsia="Times New Roman" w:hAnsi="Times New Roman" w:cs="Times New Roman"/>
          <w:sz w:val="28"/>
          <w:szCs w:val="28"/>
          <w:lang w:eastAsia="ru-RU"/>
        </w:rPr>
        <w:t>Так, на территории Колпашевского района зарегистрировано 946 преступлений (план – 867 преступлений), из них 294 совершено в общественных местах (план – 232 преступления), а общее число преступных посягательств в расчёте на 100 тыс. населения составило 2 443 (план – 2 212 преступных посягательства), что явилось результатом напряженной социальной обстановки, отсутствия постоянного источника доходов, снижения реальных доходов основной массы населения.</w:t>
      </w:r>
      <w:proofErr w:type="gramEnd"/>
      <w:r w:rsidRPr="00A73C0A">
        <w:rPr>
          <w:rFonts w:ascii="Times New Roman" w:eastAsia="Times New Roman" w:hAnsi="Times New Roman" w:cs="Times New Roman"/>
          <w:sz w:val="28"/>
          <w:szCs w:val="28"/>
          <w:lang w:eastAsia="ru-RU"/>
        </w:rPr>
        <w:t xml:space="preserve"> Для снижения количества преступлений, совершаемых на территории Колпашевского района, будет усилено дежурство народных дружинников.</w:t>
      </w:r>
    </w:p>
    <w:p w:rsidR="00DA3F43" w:rsidRDefault="00A73C0A" w:rsidP="00A73C0A">
      <w:pPr>
        <w:spacing w:after="0" w:line="240" w:lineRule="auto"/>
        <w:ind w:firstLine="567"/>
        <w:jc w:val="both"/>
        <w:rPr>
          <w:rFonts w:ascii="Times New Roman" w:eastAsia="Times New Roman" w:hAnsi="Times New Roman" w:cs="Times New Roman"/>
          <w:sz w:val="28"/>
          <w:szCs w:val="28"/>
          <w:lang w:eastAsia="ru-RU"/>
        </w:rPr>
      </w:pPr>
      <w:proofErr w:type="gramStart"/>
      <w:r w:rsidRPr="00A73C0A">
        <w:rPr>
          <w:rFonts w:ascii="Times New Roman" w:eastAsia="Times New Roman" w:hAnsi="Times New Roman" w:cs="Times New Roman"/>
          <w:sz w:val="28"/>
          <w:szCs w:val="28"/>
          <w:lang w:eastAsia="ru-RU"/>
        </w:rPr>
        <w:t>По первым двум критериям, согласно полученным данным балльная оценка эффективности</w:t>
      </w:r>
      <w:r w:rsidR="00DA3F43">
        <w:rPr>
          <w:rFonts w:ascii="Times New Roman" w:eastAsia="Times New Roman" w:hAnsi="Times New Roman" w:cs="Times New Roman"/>
          <w:sz w:val="28"/>
          <w:szCs w:val="28"/>
          <w:lang w:eastAsia="ru-RU"/>
        </w:rPr>
        <w:t xml:space="preserve"> </w:t>
      </w:r>
      <w:r w:rsidR="00533FD1" w:rsidRPr="00A73C0A">
        <w:rPr>
          <w:rFonts w:ascii="Times New Roman" w:eastAsia="Times New Roman" w:hAnsi="Times New Roman" w:cs="Times New Roman"/>
          <w:sz w:val="28"/>
          <w:szCs w:val="28"/>
          <w:lang w:eastAsia="ru-RU"/>
        </w:rPr>
        <w:t>(п.18.</w:t>
      </w:r>
      <w:proofErr w:type="gramEnd"/>
      <w:r w:rsidR="00533FD1" w:rsidRPr="00A73C0A">
        <w:rPr>
          <w:rFonts w:ascii="Times New Roman" w:eastAsia="Times New Roman" w:hAnsi="Times New Roman" w:cs="Times New Roman"/>
          <w:sz w:val="28"/>
          <w:szCs w:val="28"/>
          <w:lang w:eastAsia="ru-RU"/>
        </w:rPr>
        <w:t xml:space="preserve"> </w:t>
      </w:r>
      <w:proofErr w:type="gramStart"/>
      <w:r w:rsidR="00533FD1" w:rsidRPr="00A73C0A">
        <w:rPr>
          <w:rFonts w:ascii="Times New Roman" w:eastAsia="Times New Roman" w:hAnsi="Times New Roman" w:cs="Times New Roman"/>
          <w:sz w:val="28"/>
          <w:szCs w:val="28"/>
          <w:lang w:eastAsia="ru-RU"/>
        </w:rPr>
        <w:t>Порядка)</w:t>
      </w:r>
      <w:r w:rsidR="00533FD1">
        <w:rPr>
          <w:rFonts w:ascii="Times New Roman" w:eastAsia="Times New Roman" w:hAnsi="Times New Roman" w:cs="Times New Roman"/>
          <w:sz w:val="28"/>
          <w:szCs w:val="28"/>
          <w:lang w:eastAsia="ru-RU"/>
        </w:rPr>
        <w:t xml:space="preserve"> </w:t>
      </w:r>
      <w:r w:rsidR="00DA3F43">
        <w:rPr>
          <w:rFonts w:ascii="Times New Roman" w:eastAsia="Times New Roman" w:hAnsi="Times New Roman" w:cs="Times New Roman"/>
          <w:sz w:val="28"/>
          <w:szCs w:val="28"/>
          <w:lang w:eastAsia="ru-RU"/>
        </w:rPr>
        <w:t>составила:</w:t>
      </w:r>
      <w:proofErr w:type="gramEnd"/>
    </w:p>
    <w:p w:rsidR="00DA3F43" w:rsidRDefault="00DA3F43" w:rsidP="00A73C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A73C0A" w:rsidRPr="00A73C0A">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w:t>
      </w:r>
      <w:r w:rsidR="00A73C0A" w:rsidRPr="00A73C0A">
        <w:rPr>
          <w:rFonts w:ascii="Times New Roman" w:eastAsia="Times New Roman" w:hAnsi="Times New Roman" w:cs="Times New Roman"/>
          <w:sz w:val="28"/>
          <w:szCs w:val="28"/>
          <w:lang w:eastAsia="ru-RU"/>
        </w:rPr>
        <w:t xml:space="preserve"> «Обеспечение безопасности граждан на территории муниципального образования Колпашевский район» составила </w:t>
      </w:r>
      <w:r w:rsidR="00A73C0A" w:rsidRPr="00A73C0A">
        <w:rPr>
          <w:rFonts w:ascii="Times New Roman" w:eastAsia="Times New Roman" w:hAnsi="Times New Roman" w:cs="Times New Roman"/>
          <w:sz w:val="28"/>
          <w:szCs w:val="28"/>
          <w:u w:val="single"/>
          <w:lang w:eastAsia="ru-RU"/>
        </w:rPr>
        <w:t>1,00 балл</w:t>
      </w:r>
      <w:r w:rsidR="00A73C0A" w:rsidRPr="00A73C0A">
        <w:rPr>
          <w:rFonts w:ascii="Times New Roman" w:eastAsia="Times New Roman" w:hAnsi="Times New Roman" w:cs="Times New Roman"/>
          <w:sz w:val="28"/>
          <w:szCs w:val="28"/>
          <w:lang w:eastAsia="ru-RU"/>
        </w:rPr>
        <w:t xml:space="preserve"> из максимально возможных 2,0 баллов, что выше 0,75, но не более 1,0 включительно, и оценивается как </w:t>
      </w:r>
      <w:proofErr w:type="gramStart"/>
      <w:r w:rsidR="00A73C0A" w:rsidRPr="00A73C0A">
        <w:rPr>
          <w:rFonts w:ascii="Times New Roman" w:eastAsia="Times New Roman" w:hAnsi="Times New Roman" w:cs="Times New Roman"/>
          <w:sz w:val="28"/>
          <w:szCs w:val="28"/>
          <w:u w:val="single"/>
          <w:lang w:eastAsia="ru-RU"/>
        </w:rPr>
        <w:t>эффективная</w:t>
      </w:r>
      <w:proofErr w:type="gramEnd"/>
      <w:r>
        <w:rPr>
          <w:rFonts w:ascii="Times New Roman" w:eastAsia="Times New Roman" w:hAnsi="Times New Roman" w:cs="Times New Roman"/>
          <w:sz w:val="28"/>
          <w:szCs w:val="28"/>
          <w:lang w:eastAsia="ru-RU"/>
        </w:rPr>
        <w:t>;</w:t>
      </w:r>
      <w:r w:rsidR="00A73C0A" w:rsidRPr="00A73C0A">
        <w:rPr>
          <w:rFonts w:ascii="Times New Roman" w:eastAsia="Times New Roman" w:hAnsi="Times New Roman" w:cs="Times New Roman"/>
          <w:sz w:val="28"/>
          <w:szCs w:val="28"/>
          <w:lang w:eastAsia="ru-RU"/>
        </w:rPr>
        <w:t xml:space="preserve"> </w:t>
      </w:r>
    </w:p>
    <w:p w:rsidR="00A73C0A" w:rsidRPr="00A73C0A" w:rsidRDefault="00DA3F43" w:rsidP="00A73C0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w:t>
      </w:r>
      <w:r w:rsidR="00A73C0A" w:rsidRPr="00A73C0A">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w:t>
      </w:r>
      <w:r w:rsidR="00A73C0A" w:rsidRPr="00A73C0A">
        <w:rPr>
          <w:rFonts w:ascii="Times New Roman" w:eastAsia="Times New Roman" w:hAnsi="Times New Roman" w:cs="Times New Roman"/>
          <w:sz w:val="28"/>
          <w:szCs w:val="28"/>
          <w:lang w:eastAsia="ru-RU"/>
        </w:rPr>
        <w:t xml:space="preserve"> «Защита населения и территории от чрезвычайных ситуаций природного и техногенного характера, обеспечение безопасности людей на водных объектах Колпашевского района» - </w:t>
      </w:r>
      <w:r w:rsidR="00A73C0A" w:rsidRPr="00A73C0A">
        <w:rPr>
          <w:rFonts w:ascii="Times New Roman" w:eastAsia="Times New Roman" w:hAnsi="Times New Roman" w:cs="Times New Roman"/>
          <w:sz w:val="28"/>
          <w:szCs w:val="28"/>
          <w:u w:val="single"/>
          <w:lang w:eastAsia="ru-RU"/>
        </w:rPr>
        <w:t>1,1 балла</w:t>
      </w:r>
      <w:r w:rsidR="00A73C0A" w:rsidRPr="00A73C0A">
        <w:rPr>
          <w:rFonts w:ascii="Times New Roman" w:eastAsia="Times New Roman" w:hAnsi="Times New Roman" w:cs="Times New Roman"/>
          <w:sz w:val="28"/>
          <w:szCs w:val="28"/>
          <w:lang w:eastAsia="ru-RU"/>
        </w:rPr>
        <w:t xml:space="preserve">, что выше 1,0 и оценивается как </w:t>
      </w:r>
      <w:r w:rsidR="00A73C0A" w:rsidRPr="00671B92">
        <w:rPr>
          <w:rFonts w:ascii="Times New Roman" w:eastAsia="Times New Roman" w:hAnsi="Times New Roman" w:cs="Times New Roman"/>
          <w:sz w:val="28"/>
          <w:szCs w:val="28"/>
          <w:u w:val="single"/>
          <w:lang w:eastAsia="ru-RU"/>
        </w:rPr>
        <w:t>высокоэффективная</w:t>
      </w:r>
      <w:r w:rsidR="00A73C0A" w:rsidRPr="00A73C0A">
        <w:rPr>
          <w:rFonts w:ascii="Times New Roman" w:eastAsia="Times New Roman" w:hAnsi="Times New Roman" w:cs="Times New Roman"/>
          <w:sz w:val="28"/>
          <w:szCs w:val="28"/>
          <w:lang w:eastAsia="ru-RU"/>
        </w:rPr>
        <w:t>.</w:t>
      </w:r>
    </w:p>
    <w:p w:rsidR="00A73C0A" w:rsidRPr="00A73C0A" w:rsidRDefault="00A73C0A" w:rsidP="00A73C0A">
      <w:pPr>
        <w:numPr>
          <w:ilvl w:val="0"/>
          <w:numId w:val="8"/>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3E2A39">
        <w:rPr>
          <w:rFonts w:ascii="Times New Roman" w:eastAsia="Times New Roman" w:hAnsi="Times New Roman" w:cs="Times New Roman"/>
          <w:i/>
          <w:sz w:val="28"/>
          <w:szCs w:val="28"/>
          <w:lang w:eastAsia="ru-RU"/>
        </w:rPr>
        <w:t>Объём средств, направленных на реализацию задач муниципальной программы, основных мероприятий и мероприятий, входящих в состав основного мероприятия.</w:t>
      </w:r>
      <w:r w:rsidRPr="00A73C0A">
        <w:rPr>
          <w:rFonts w:ascii="Times New Roman" w:eastAsia="Times New Roman" w:hAnsi="Times New Roman" w:cs="Times New Roman"/>
          <w:sz w:val="28"/>
          <w:szCs w:val="28"/>
          <w:lang w:eastAsia="ru-RU"/>
        </w:rPr>
        <w:t xml:space="preserve"> </w:t>
      </w:r>
      <w:proofErr w:type="gramStart"/>
      <w:r w:rsidRPr="00A73C0A">
        <w:rPr>
          <w:rFonts w:ascii="Times New Roman" w:eastAsia="Times New Roman" w:hAnsi="Times New Roman" w:cs="Times New Roman"/>
          <w:sz w:val="28"/>
          <w:szCs w:val="28"/>
          <w:lang w:eastAsia="ru-RU"/>
        </w:rPr>
        <w:t>Денежные средства из федерального, областного бюджетов и внебюджетных источников не были привлечены.</w:t>
      </w:r>
      <w:proofErr w:type="gramEnd"/>
      <w:r w:rsidRPr="00A73C0A">
        <w:rPr>
          <w:rFonts w:ascii="Times New Roman" w:eastAsia="Times New Roman" w:hAnsi="Times New Roman" w:cs="Times New Roman"/>
          <w:sz w:val="28"/>
          <w:szCs w:val="28"/>
          <w:lang w:eastAsia="ru-RU"/>
        </w:rPr>
        <w:t xml:space="preserve"> Все денежные средства освоены на 82,4%, причиной чему послужило невыполнение подрядчиком условий муниципального контракта, в части нарушения сроков выполнения работ по установке ограждения и наружного освещения образовательных организаций Колпашевского района. Оплата будет произведена в 2017 году после подписания акта выполненных работ. Также не </w:t>
      </w:r>
      <w:r w:rsidRPr="00A73C0A">
        <w:rPr>
          <w:rFonts w:ascii="Times New Roman" w:eastAsia="Times New Roman" w:hAnsi="Times New Roman" w:cs="Times New Roman"/>
          <w:sz w:val="28"/>
          <w:szCs w:val="28"/>
          <w:lang w:eastAsia="ru-RU"/>
        </w:rPr>
        <w:lastRenderedPageBreak/>
        <w:t xml:space="preserve">были выделены денежные средства из областного бюджета (план – 111,00 тыс. рублей, факт – 0,00 тыс. рублей). </w:t>
      </w:r>
      <w:proofErr w:type="gramStart"/>
      <w:r w:rsidRPr="00A73C0A">
        <w:rPr>
          <w:rFonts w:ascii="Times New Roman" w:eastAsia="Times New Roman" w:hAnsi="Times New Roman" w:cs="Times New Roman"/>
          <w:sz w:val="28"/>
          <w:szCs w:val="28"/>
          <w:lang w:eastAsia="ru-RU"/>
        </w:rPr>
        <w:t>Кроме того, муниципальная программа в части объёмов финансирования не была приведена в соответствие с решением Думы Колпашевского района «О бюджете муниципального образования «Колпашевский район» на 2016 год» от 27.11.2015 №34 (в редакции решения Думы Колпашевского района от 19.12.2016 №121), что отрицательно повлияло и на оценку качества управления Программой (более подробно описано ниже).</w:t>
      </w:r>
      <w:proofErr w:type="gramEnd"/>
    </w:p>
    <w:p w:rsidR="00A73C0A" w:rsidRPr="00A73C0A" w:rsidRDefault="00A73C0A" w:rsidP="00A73C0A">
      <w:pPr>
        <w:numPr>
          <w:ilvl w:val="0"/>
          <w:numId w:val="8"/>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C67F80">
        <w:rPr>
          <w:rFonts w:ascii="Times New Roman" w:eastAsia="Times New Roman" w:hAnsi="Times New Roman" w:cs="Times New Roman"/>
          <w:i/>
          <w:sz w:val="28"/>
          <w:szCs w:val="28"/>
          <w:lang w:eastAsia="ru-RU"/>
        </w:rPr>
        <w:t>Оценка качества управления муниципальной программой</w:t>
      </w:r>
      <w:r w:rsidRPr="00A73C0A">
        <w:rPr>
          <w:rFonts w:ascii="Times New Roman" w:eastAsia="Times New Roman" w:hAnsi="Times New Roman" w:cs="Times New Roman"/>
          <w:sz w:val="28"/>
          <w:szCs w:val="28"/>
          <w:lang w:eastAsia="ru-RU"/>
        </w:rPr>
        <w:t xml:space="preserve"> составила 0,24 балла из максимально возможного 1,00 балла. </w:t>
      </w:r>
      <w:proofErr w:type="gramStart"/>
      <w:r w:rsidRPr="00A73C0A">
        <w:rPr>
          <w:rFonts w:ascii="Times New Roman" w:eastAsia="Times New Roman" w:hAnsi="Times New Roman" w:cs="Times New Roman"/>
          <w:sz w:val="28"/>
          <w:szCs w:val="28"/>
          <w:lang w:eastAsia="ru-RU"/>
        </w:rPr>
        <w:t>На низкий результат повлияли: отсутствие финансирования из федерального, областного бюджетов и внебюджетных источников; освоение не в полном объёме районных средств, направленных на реализацию программы;</w:t>
      </w:r>
      <w:proofErr w:type="gramEnd"/>
      <w:r w:rsidRPr="00A73C0A">
        <w:rPr>
          <w:rFonts w:ascii="Times New Roman" w:eastAsia="Times New Roman" w:hAnsi="Times New Roman" w:cs="Times New Roman"/>
          <w:sz w:val="28"/>
          <w:szCs w:val="28"/>
          <w:lang w:eastAsia="ru-RU"/>
        </w:rPr>
        <w:t xml:space="preserve"> </w:t>
      </w:r>
      <w:proofErr w:type="gramStart"/>
      <w:r w:rsidRPr="00A73C0A">
        <w:rPr>
          <w:rFonts w:ascii="Times New Roman" w:eastAsia="Times New Roman" w:hAnsi="Times New Roman" w:cs="Times New Roman"/>
          <w:sz w:val="28"/>
          <w:szCs w:val="28"/>
          <w:lang w:eastAsia="ru-RU"/>
        </w:rPr>
        <w:t>внесение в течение 2016 года изменений в Программу в части ухудшения прогнозных значений показателей с отклонением более 10%, несоответствие плановых объёмов финансирования в муниципальной программе (плановый объём средств местного бюджета – 9 455,3 тыс. рублей) утверждённым бюджетным ассигнованиям на 2016 год (объём финансирования в отчёте об исполнении консолидированного бюджета: план – 8 017,4 тыс. рублей, освоено – 7 697,1 тыс. рублей), т.е</w:t>
      </w:r>
      <w:proofErr w:type="gramEnd"/>
      <w:r w:rsidRPr="00A73C0A">
        <w:rPr>
          <w:rFonts w:ascii="Times New Roman" w:eastAsia="Times New Roman" w:hAnsi="Times New Roman" w:cs="Times New Roman"/>
          <w:sz w:val="28"/>
          <w:szCs w:val="28"/>
          <w:lang w:eastAsia="ru-RU"/>
        </w:rPr>
        <w:t>. корректировка объёмов финансирования в муниципальной программе после внесения изменений бюджетных ассигнований не выполнена, нарушение сроков подачи отчетности о реализации Программы.</w:t>
      </w:r>
    </w:p>
    <w:p w:rsidR="00A73C0A" w:rsidRPr="00C67F80" w:rsidRDefault="00A73C0A" w:rsidP="00A73C0A">
      <w:pPr>
        <w:spacing w:after="0" w:line="240" w:lineRule="auto"/>
        <w:ind w:firstLine="567"/>
        <w:jc w:val="both"/>
        <w:rPr>
          <w:rFonts w:ascii="Times New Roman" w:eastAsia="Times New Roman" w:hAnsi="Times New Roman" w:cs="Times New Roman"/>
          <w:b/>
          <w:sz w:val="28"/>
          <w:szCs w:val="28"/>
          <w:lang w:eastAsia="ru-RU"/>
        </w:rPr>
      </w:pPr>
      <w:proofErr w:type="gramStart"/>
      <w:r w:rsidRPr="00A73C0A">
        <w:rPr>
          <w:rFonts w:ascii="Times New Roman" w:eastAsia="Times New Roman" w:hAnsi="Times New Roman" w:cs="Times New Roman"/>
          <w:b/>
          <w:sz w:val="28"/>
          <w:szCs w:val="28"/>
          <w:lang w:eastAsia="ru-RU"/>
        </w:rPr>
        <w:t>Таким образом</w:t>
      </w:r>
      <w:r w:rsidRPr="00A73C0A">
        <w:rPr>
          <w:rFonts w:ascii="Times New Roman" w:eastAsia="Times New Roman" w:hAnsi="Times New Roman" w:cs="Times New Roman"/>
          <w:sz w:val="28"/>
          <w:szCs w:val="28"/>
          <w:lang w:eastAsia="ru-RU"/>
        </w:rPr>
        <w:t xml:space="preserve">, с учётом оценки качества управления муниципальной программой, балльная оценка эффективности Программы составляет </w:t>
      </w:r>
      <w:r w:rsidRPr="00A73C0A">
        <w:rPr>
          <w:rFonts w:ascii="Times New Roman" w:eastAsia="Times New Roman" w:hAnsi="Times New Roman" w:cs="Times New Roman"/>
          <w:b/>
          <w:sz w:val="28"/>
          <w:szCs w:val="28"/>
          <w:lang w:eastAsia="ru-RU"/>
        </w:rPr>
        <w:t>1,0</w:t>
      </w:r>
      <w:r w:rsidRPr="00A73C0A">
        <w:rPr>
          <w:rFonts w:ascii="Times New Roman" w:eastAsia="Times New Roman" w:hAnsi="Times New Roman" w:cs="Times New Roman"/>
          <w:sz w:val="28"/>
          <w:szCs w:val="28"/>
          <w:lang w:eastAsia="ru-RU"/>
        </w:rPr>
        <w:t xml:space="preserve"> </w:t>
      </w:r>
      <w:r w:rsidRPr="00A73C0A">
        <w:rPr>
          <w:rFonts w:ascii="Times New Roman" w:eastAsia="Times New Roman" w:hAnsi="Times New Roman" w:cs="Times New Roman"/>
          <w:b/>
          <w:sz w:val="28"/>
          <w:szCs w:val="28"/>
          <w:lang w:eastAsia="ru-RU"/>
        </w:rPr>
        <w:t>балл</w:t>
      </w:r>
      <w:r w:rsidRPr="00A73C0A">
        <w:rPr>
          <w:rFonts w:ascii="Times New Roman" w:eastAsia="Times New Roman" w:hAnsi="Times New Roman" w:cs="Times New Roman"/>
          <w:sz w:val="28"/>
          <w:szCs w:val="28"/>
          <w:lang w:eastAsia="ru-RU"/>
        </w:rPr>
        <w:t>, что выше 0,75, но не более 1,0 включительно (п.23.</w:t>
      </w:r>
      <w:proofErr w:type="gramEnd"/>
      <w:r w:rsidRPr="00A73C0A">
        <w:rPr>
          <w:rFonts w:ascii="Times New Roman" w:eastAsia="Times New Roman" w:hAnsi="Times New Roman" w:cs="Times New Roman"/>
          <w:sz w:val="28"/>
          <w:szCs w:val="28"/>
          <w:lang w:eastAsia="ru-RU"/>
        </w:rPr>
        <w:t xml:space="preserve"> </w:t>
      </w:r>
      <w:proofErr w:type="gramStart"/>
      <w:r w:rsidRPr="00A73C0A">
        <w:rPr>
          <w:rFonts w:ascii="Times New Roman" w:eastAsia="Times New Roman" w:hAnsi="Times New Roman" w:cs="Times New Roman"/>
          <w:sz w:val="28"/>
          <w:szCs w:val="28"/>
          <w:lang w:eastAsia="ru-RU"/>
        </w:rPr>
        <w:t>Порядка).</w:t>
      </w:r>
      <w:proofErr w:type="gramEnd"/>
      <w:r w:rsidRPr="00A73C0A">
        <w:rPr>
          <w:rFonts w:ascii="Times New Roman" w:eastAsia="Times New Roman" w:hAnsi="Times New Roman" w:cs="Times New Roman"/>
          <w:sz w:val="28"/>
          <w:szCs w:val="28"/>
          <w:lang w:eastAsia="ru-RU"/>
        </w:rPr>
        <w:t xml:space="preserve"> Соответственно, </w:t>
      </w:r>
      <w:r w:rsidRPr="00A73C0A">
        <w:rPr>
          <w:rFonts w:ascii="Times New Roman" w:eastAsia="Times New Roman" w:hAnsi="Times New Roman" w:cs="Times New Roman"/>
          <w:b/>
          <w:sz w:val="28"/>
          <w:szCs w:val="28"/>
          <w:lang w:eastAsia="ru-RU"/>
        </w:rPr>
        <w:t xml:space="preserve">эффективность реализации муниципальной программы «Обеспечение безопасности населения Колпашевского района» оценивается как эффективная и </w:t>
      </w:r>
      <w:r w:rsidRPr="00C67F80">
        <w:rPr>
          <w:rFonts w:ascii="Times New Roman" w:eastAsia="Times New Roman" w:hAnsi="Times New Roman" w:cs="Times New Roman"/>
          <w:b/>
          <w:sz w:val="28"/>
          <w:szCs w:val="28"/>
          <w:lang w:eastAsia="ru-RU"/>
        </w:rPr>
        <w:t xml:space="preserve">присваивается </w:t>
      </w:r>
      <w:r w:rsidRPr="00C67F80">
        <w:rPr>
          <w:rFonts w:ascii="Times New Roman" w:eastAsia="Times New Roman" w:hAnsi="Times New Roman" w:cs="Times New Roman"/>
          <w:b/>
          <w:sz w:val="28"/>
          <w:szCs w:val="28"/>
          <w:lang w:val="en-US" w:eastAsia="ru-RU"/>
        </w:rPr>
        <w:t>II</w:t>
      </w:r>
      <w:r w:rsidRPr="00C67F80">
        <w:rPr>
          <w:rFonts w:ascii="Times New Roman" w:eastAsia="Times New Roman" w:hAnsi="Times New Roman" w:cs="Times New Roman"/>
          <w:b/>
          <w:sz w:val="28"/>
          <w:szCs w:val="28"/>
          <w:lang w:eastAsia="ru-RU"/>
        </w:rPr>
        <w:t xml:space="preserve"> степень эффективности.</w:t>
      </w:r>
    </w:p>
    <w:p w:rsidR="00A017FC" w:rsidRPr="00A55A02" w:rsidRDefault="00A017FC" w:rsidP="00A017FC">
      <w:pPr>
        <w:tabs>
          <w:tab w:val="left" w:pos="851"/>
        </w:tabs>
        <w:spacing w:line="240" w:lineRule="auto"/>
        <w:ind w:firstLine="567"/>
        <w:jc w:val="center"/>
        <w:rPr>
          <w:rFonts w:ascii="Times New Roman" w:hAnsi="Times New Roman" w:cs="Times New Roman"/>
          <w:sz w:val="28"/>
          <w:szCs w:val="28"/>
        </w:rPr>
      </w:pPr>
    </w:p>
    <w:p w:rsidR="00A017FC" w:rsidRDefault="00A017FC" w:rsidP="00A017FC">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6. Муниципальная программа «Доступность медицинской помощи и эффективность предоставления медицинских услуг на территории Колпашевского района»</w:t>
      </w:r>
    </w:p>
    <w:p w:rsidR="00C67F80" w:rsidRDefault="00C67F80" w:rsidP="00A55A0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A55A02">
        <w:rPr>
          <w:rFonts w:ascii="Times New Roman" w:hAnsi="Times New Roman" w:cs="Times New Roman"/>
          <w:sz w:val="28"/>
          <w:szCs w:val="28"/>
        </w:rPr>
        <w:t>утвержд</w:t>
      </w:r>
      <w:r>
        <w:rPr>
          <w:rFonts w:ascii="Times New Roman" w:hAnsi="Times New Roman" w:cs="Times New Roman"/>
          <w:sz w:val="28"/>
          <w:szCs w:val="28"/>
        </w:rPr>
        <w:t>ена</w:t>
      </w:r>
      <w:r w:rsidRPr="00A55A02">
        <w:rPr>
          <w:rFonts w:ascii="Times New Roman" w:hAnsi="Times New Roman" w:cs="Times New Roman"/>
          <w:sz w:val="28"/>
          <w:szCs w:val="28"/>
        </w:rPr>
        <w:t xml:space="preserve"> постановлением Администрации Колпашевского района (в редакции постановления АКР от 30.12.2016 №1445).</w:t>
      </w:r>
    </w:p>
    <w:p w:rsidR="00397A93"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Программа направлена на обеспечение предоставления доступных и эффективных  медицинских услуг на территории Колпашевского района. В 2016 году реализация программы осуществлялась по следующим направлениям:</w:t>
      </w:r>
    </w:p>
    <w:p w:rsidR="00397A93" w:rsidRDefault="00397A93" w:rsidP="00A55A0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00A55A02" w:rsidRPr="00A55A02">
        <w:rPr>
          <w:rFonts w:ascii="Times New Roman" w:hAnsi="Times New Roman" w:cs="Times New Roman"/>
          <w:sz w:val="28"/>
          <w:szCs w:val="28"/>
        </w:rPr>
        <w:t xml:space="preserve"> выполнение комплекса мероприятий по подготовке медицинских кадров через действующую систему высшего и среднего специального образования;</w:t>
      </w:r>
    </w:p>
    <w:p w:rsidR="00A55A02" w:rsidRPr="00A55A02" w:rsidRDefault="00397A93" w:rsidP="00A55A02">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55A02" w:rsidRPr="00A55A02">
        <w:rPr>
          <w:rFonts w:ascii="Times New Roman" w:hAnsi="Times New Roman" w:cs="Times New Roman"/>
          <w:sz w:val="28"/>
          <w:szCs w:val="28"/>
        </w:rPr>
        <w:t>совершенствование мер социальной поддержки медицинским работникам ОГБУЗ «Колпашевская РБ».</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Отделом экономики и стратегического планирования Администрации Колпашевского района проведена проверка отчета</w:t>
      </w:r>
      <w:r w:rsidR="00397A93">
        <w:rPr>
          <w:rFonts w:ascii="Times New Roman" w:hAnsi="Times New Roman" w:cs="Times New Roman"/>
          <w:sz w:val="28"/>
          <w:szCs w:val="28"/>
        </w:rPr>
        <w:t xml:space="preserve"> о реализации </w:t>
      </w:r>
      <w:r w:rsidR="00397A93">
        <w:rPr>
          <w:rFonts w:ascii="Times New Roman" w:hAnsi="Times New Roman" w:cs="Times New Roman"/>
          <w:sz w:val="28"/>
          <w:szCs w:val="28"/>
        </w:rPr>
        <w:lastRenderedPageBreak/>
        <w:t>муниципальной программы</w:t>
      </w:r>
      <w:r w:rsidR="00440968">
        <w:rPr>
          <w:rFonts w:ascii="Times New Roman" w:hAnsi="Times New Roman" w:cs="Times New Roman"/>
          <w:sz w:val="28"/>
          <w:szCs w:val="28"/>
        </w:rPr>
        <w:t xml:space="preserve"> за 2016 год</w:t>
      </w:r>
      <w:r w:rsidRPr="00A55A02">
        <w:rPr>
          <w:rFonts w:ascii="Times New Roman" w:hAnsi="Times New Roman" w:cs="Times New Roman"/>
          <w:sz w:val="28"/>
          <w:szCs w:val="28"/>
        </w:rPr>
        <w:t>, представленного Управлением по культуре, спорту и молодёжной политике</w:t>
      </w:r>
      <w:r w:rsidR="00397A93" w:rsidRPr="00397A93">
        <w:rPr>
          <w:rFonts w:ascii="Times New Roman" w:hAnsi="Times New Roman" w:cs="Times New Roman"/>
          <w:sz w:val="28"/>
          <w:szCs w:val="28"/>
        </w:rPr>
        <w:t xml:space="preserve"> </w:t>
      </w:r>
      <w:r w:rsidR="00397A93" w:rsidRPr="00A55A02">
        <w:rPr>
          <w:rFonts w:ascii="Times New Roman" w:hAnsi="Times New Roman" w:cs="Times New Roman"/>
          <w:sz w:val="28"/>
          <w:szCs w:val="28"/>
        </w:rPr>
        <w:t>Администрации Колпашевского района</w:t>
      </w:r>
      <w:r w:rsidRPr="00A55A02">
        <w:rPr>
          <w:rFonts w:ascii="Times New Roman" w:hAnsi="Times New Roman" w:cs="Times New Roman"/>
          <w:sz w:val="28"/>
          <w:szCs w:val="28"/>
        </w:rPr>
        <w:t xml:space="preserve">, </w:t>
      </w:r>
      <w:r w:rsidR="00397A93">
        <w:rPr>
          <w:rFonts w:ascii="Times New Roman" w:hAnsi="Times New Roman" w:cs="Times New Roman"/>
          <w:sz w:val="28"/>
          <w:szCs w:val="28"/>
        </w:rPr>
        <w:t>проведена</w:t>
      </w:r>
      <w:r w:rsidRPr="00A55A02">
        <w:rPr>
          <w:rFonts w:ascii="Times New Roman" w:hAnsi="Times New Roman" w:cs="Times New Roman"/>
          <w:sz w:val="28"/>
          <w:szCs w:val="28"/>
        </w:rPr>
        <w:t xml:space="preserve"> оценка эффективности Программы</w:t>
      </w:r>
      <w:r w:rsidR="00397A93">
        <w:rPr>
          <w:rFonts w:ascii="Times New Roman" w:hAnsi="Times New Roman" w:cs="Times New Roman"/>
          <w:sz w:val="28"/>
          <w:szCs w:val="28"/>
        </w:rPr>
        <w:t xml:space="preserve"> </w:t>
      </w:r>
      <w:r w:rsidRPr="00A55A02">
        <w:rPr>
          <w:rFonts w:ascii="Times New Roman" w:hAnsi="Times New Roman" w:cs="Times New Roman"/>
          <w:sz w:val="28"/>
          <w:szCs w:val="28"/>
        </w:rPr>
        <w:t>по трём критериям:</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EB032F">
        <w:rPr>
          <w:rFonts w:ascii="Times New Roman" w:hAnsi="Times New Roman" w:cs="Times New Roman"/>
          <w:i/>
          <w:sz w:val="28"/>
          <w:szCs w:val="28"/>
        </w:rPr>
        <w:t>1. 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реализации мероприятий Программы.</w:t>
      </w:r>
      <w:r w:rsidRPr="00A55A02">
        <w:rPr>
          <w:rFonts w:ascii="Times New Roman" w:hAnsi="Times New Roman" w:cs="Times New Roman"/>
          <w:sz w:val="28"/>
          <w:szCs w:val="28"/>
        </w:rPr>
        <w:t xml:space="preserve"> В рамках реализации муниципальной программы было запланировано выполнение 7 показателей, 5 из которых выполнен</w:t>
      </w:r>
      <w:r w:rsidR="001F7CC4">
        <w:rPr>
          <w:rFonts w:ascii="Times New Roman" w:hAnsi="Times New Roman" w:cs="Times New Roman"/>
          <w:sz w:val="28"/>
          <w:szCs w:val="28"/>
        </w:rPr>
        <w:t>ы</w:t>
      </w:r>
      <w:r w:rsidRPr="00A55A02">
        <w:rPr>
          <w:rFonts w:ascii="Times New Roman" w:hAnsi="Times New Roman" w:cs="Times New Roman"/>
          <w:sz w:val="28"/>
          <w:szCs w:val="28"/>
        </w:rPr>
        <w:t xml:space="preserve"> в полном объёме, что позволило достичь следующих результатов:</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 увеличена обеспеченность населения врачами (план выполнен на 103%), что позволило охватить большую долю населения диспансеризацией и профилактическими осмотрами, чем это было запланировано;</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 произведена компенсация расходов по найму жилья 9</w:t>
      </w:r>
      <w:r w:rsidR="001F7CC4">
        <w:rPr>
          <w:rFonts w:ascii="Times New Roman" w:hAnsi="Times New Roman" w:cs="Times New Roman"/>
          <w:sz w:val="28"/>
          <w:szCs w:val="28"/>
        </w:rPr>
        <w:t>-ти</w:t>
      </w:r>
      <w:r w:rsidRPr="00A55A02">
        <w:rPr>
          <w:rFonts w:ascii="Times New Roman" w:hAnsi="Times New Roman" w:cs="Times New Roman"/>
          <w:sz w:val="28"/>
          <w:szCs w:val="28"/>
        </w:rPr>
        <w:t xml:space="preserve"> </w:t>
      </w:r>
      <w:r w:rsidR="001F7CC4" w:rsidRPr="00A55A02">
        <w:rPr>
          <w:rFonts w:ascii="Times New Roman" w:hAnsi="Times New Roman" w:cs="Times New Roman"/>
          <w:sz w:val="28"/>
          <w:szCs w:val="28"/>
        </w:rPr>
        <w:t>медицинским работникам</w:t>
      </w:r>
      <w:r w:rsidR="001F7CC4">
        <w:rPr>
          <w:rFonts w:ascii="Times New Roman" w:hAnsi="Times New Roman" w:cs="Times New Roman"/>
          <w:sz w:val="28"/>
          <w:szCs w:val="28"/>
        </w:rPr>
        <w:t>,</w:t>
      </w:r>
      <w:r w:rsidR="001F7CC4" w:rsidRPr="00A55A02">
        <w:rPr>
          <w:rFonts w:ascii="Times New Roman" w:hAnsi="Times New Roman" w:cs="Times New Roman"/>
          <w:sz w:val="28"/>
          <w:szCs w:val="28"/>
        </w:rPr>
        <w:t xml:space="preserve"> вновь прибывшим и (или) впервые принятым на работу в ОГБУЗ «Колпашевская РБ» </w:t>
      </w:r>
      <w:r w:rsidRPr="00A55A02">
        <w:rPr>
          <w:rFonts w:ascii="Times New Roman" w:hAnsi="Times New Roman" w:cs="Times New Roman"/>
          <w:sz w:val="28"/>
          <w:szCs w:val="28"/>
        </w:rPr>
        <w:t>(</w:t>
      </w:r>
      <w:r w:rsidR="001F7CC4">
        <w:rPr>
          <w:rFonts w:ascii="Times New Roman" w:hAnsi="Times New Roman" w:cs="Times New Roman"/>
          <w:sz w:val="28"/>
          <w:szCs w:val="28"/>
        </w:rPr>
        <w:t xml:space="preserve">план </w:t>
      </w:r>
      <w:r w:rsidR="001F7CC4" w:rsidRPr="00A55A02">
        <w:rPr>
          <w:rFonts w:ascii="Times New Roman" w:hAnsi="Times New Roman" w:cs="Times New Roman"/>
          <w:sz w:val="28"/>
          <w:szCs w:val="28"/>
        </w:rPr>
        <w:t>Программ</w:t>
      </w:r>
      <w:r w:rsidR="001F7CC4">
        <w:rPr>
          <w:rFonts w:ascii="Times New Roman" w:hAnsi="Times New Roman" w:cs="Times New Roman"/>
          <w:sz w:val="28"/>
          <w:szCs w:val="28"/>
        </w:rPr>
        <w:t xml:space="preserve">ы – </w:t>
      </w:r>
      <w:r w:rsidRPr="00A55A02">
        <w:rPr>
          <w:rFonts w:ascii="Times New Roman" w:hAnsi="Times New Roman" w:cs="Times New Roman"/>
          <w:sz w:val="28"/>
          <w:szCs w:val="28"/>
        </w:rPr>
        <w:t>5</w:t>
      </w:r>
      <w:r w:rsidR="001F7CC4">
        <w:rPr>
          <w:rFonts w:ascii="Times New Roman" w:hAnsi="Times New Roman" w:cs="Times New Roman"/>
          <w:sz w:val="28"/>
          <w:szCs w:val="28"/>
        </w:rPr>
        <w:t>-ти работникам</w:t>
      </w:r>
      <w:r w:rsidRPr="00A55A02">
        <w:rPr>
          <w:rFonts w:ascii="Times New Roman" w:hAnsi="Times New Roman" w:cs="Times New Roman"/>
          <w:sz w:val="28"/>
          <w:szCs w:val="28"/>
        </w:rPr>
        <w:t>);</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 произведена компенсация расходов по оплате обучения на контрактной основе 2</w:t>
      </w:r>
      <w:r w:rsidR="007A7648">
        <w:rPr>
          <w:rFonts w:ascii="Times New Roman" w:hAnsi="Times New Roman" w:cs="Times New Roman"/>
          <w:sz w:val="28"/>
          <w:szCs w:val="28"/>
        </w:rPr>
        <w:t>-м</w:t>
      </w:r>
      <w:r w:rsidRPr="00A55A02">
        <w:rPr>
          <w:rFonts w:ascii="Times New Roman" w:hAnsi="Times New Roman" w:cs="Times New Roman"/>
          <w:sz w:val="28"/>
          <w:szCs w:val="28"/>
        </w:rPr>
        <w:t xml:space="preserve"> специалистам со средним профессиональным медицинским образованием, обучающимся по специальностям «Лабораторная диагностика», «Гистология», «Лабораторное дело».</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 xml:space="preserve">Также проводилась компенсация расходов по оплате обучения на контрактной основе выпускников высших медицинских учреждений, обучающихся в ординатуре или интернатуре по специальностям, а также врачей, провизоров, медицинских психологов, логопедов по программам усовершенствования, переподготовки, повышения квалификации. Однако из 10 запланированных получателей компенсации только 4 смогли ею воспользоваться. Причиной этому послужило отсутствие одного обучающего периода в связи с несформированностью группы в образовательном учреждении, а также увольнение одного из получателей компенсации. Неизрасходованные денежные средства были направлены на мероприятие по компенсации расходов по оплате найма жилого помещения. </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Кроме того не выполнен целевой показатель «смертность населения (без внешних причин) на 1000 населения», значение которого в 2016 году составило 10,1% (план – 9,6%). Отклонение обусловлено увеличением смертности населения преимущественно преклонного возраста.</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EB032F">
        <w:rPr>
          <w:rFonts w:ascii="Times New Roman" w:hAnsi="Times New Roman" w:cs="Times New Roman"/>
          <w:i/>
          <w:sz w:val="28"/>
          <w:szCs w:val="28"/>
        </w:rPr>
        <w:t xml:space="preserve">2. Объём средств, направленных на реализацию задач муниципальной программы, основных мероприятий и мероприятий, входящих в состав основного мероприятия. </w:t>
      </w:r>
      <w:proofErr w:type="gramStart"/>
      <w:r w:rsidRPr="00A55A02">
        <w:rPr>
          <w:rFonts w:ascii="Times New Roman" w:hAnsi="Times New Roman" w:cs="Times New Roman"/>
          <w:sz w:val="28"/>
          <w:szCs w:val="28"/>
        </w:rPr>
        <w:t>Для реализации Программы средства из федерального, областного бюджетов и внебюджетных источников не были привлечены.</w:t>
      </w:r>
      <w:proofErr w:type="gramEnd"/>
      <w:r w:rsidRPr="00A55A02">
        <w:rPr>
          <w:rFonts w:ascii="Times New Roman" w:hAnsi="Times New Roman" w:cs="Times New Roman"/>
          <w:sz w:val="28"/>
          <w:szCs w:val="28"/>
        </w:rPr>
        <w:t xml:space="preserve"> Денежные средства местного бюджета освоены в полном объёме.</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По первым двум критериям оценка эффективности Программы составила 0,88 балла из максимально возможных 2,00 баллов.</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EB032F">
        <w:rPr>
          <w:rFonts w:ascii="Times New Roman" w:hAnsi="Times New Roman" w:cs="Times New Roman"/>
          <w:i/>
          <w:sz w:val="28"/>
          <w:szCs w:val="28"/>
        </w:rPr>
        <w:t>3. Оценка качества управления муниципальной программой</w:t>
      </w:r>
      <w:r w:rsidRPr="00A55A02">
        <w:rPr>
          <w:rFonts w:ascii="Times New Roman" w:hAnsi="Times New Roman" w:cs="Times New Roman"/>
          <w:sz w:val="28"/>
          <w:szCs w:val="28"/>
        </w:rPr>
        <w:t xml:space="preserve"> составила 0,4 балла из максимального 1,00 балла. </w:t>
      </w:r>
      <w:proofErr w:type="gramStart"/>
      <w:r w:rsidRPr="00A55A02">
        <w:rPr>
          <w:rFonts w:ascii="Times New Roman" w:hAnsi="Times New Roman" w:cs="Times New Roman"/>
          <w:sz w:val="28"/>
          <w:szCs w:val="28"/>
        </w:rPr>
        <w:t xml:space="preserve">На низкий результат оказали влияние: отсутствие финансирования Программы из федерального, областного </w:t>
      </w:r>
      <w:r w:rsidRPr="00A55A02">
        <w:rPr>
          <w:rFonts w:ascii="Times New Roman" w:hAnsi="Times New Roman" w:cs="Times New Roman"/>
          <w:sz w:val="28"/>
          <w:szCs w:val="28"/>
        </w:rPr>
        <w:lastRenderedPageBreak/>
        <w:t xml:space="preserve">бюджетов и внебюджетных источников; в структуре муниципальной программы не отражены показатели мероприятий, что не позволило в полной мере оценить их выполнение; не точное отражение ряда значений показателей, что затруднило проведение оценки эффективности Программы. </w:t>
      </w:r>
      <w:proofErr w:type="gramEnd"/>
    </w:p>
    <w:p w:rsidR="00A55A02" w:rsidRPr="00A55A02" w:rsidRDefault="00A55A02" w:rsidP="00A55A02">
      <w:pPr>
        <w:spacing w:line="240" w:lineRule="auto"/>
        <w:ind w:firstLine="567"/>
        <w:contextualSpacing/>
        <w:jc w:val="both"/>
        <w:rPr>
          <w:rFonts w:ascii="Times New Roman" w:hAnsi="Times New Roman" w:cs="Times New Roman"/>
          <w:b/>
          <w:sz w:val="28"/>
          <w:szCs w:val="28"/>
        </w:rPr>
      </w:pPr>
      <w:proofErr w:type="gramStart"/>
      <w:r w:rsidRPr="00A55A02">
        <w:rPr>
          <w:rFonts w:ascii="Times New Roman" w:hAnsi="Times New Roman" w:cs="Times New Roman"/>
          <w:b/>
          <w:sz w:val="28"/>
          <w:szCs w:val="28"/>
        </w:rPr>
        <w:t>Таким образом</w:t>
      </w:r>
      <w:r w:rsidRPr="00A55A02">
        <w:rPr>
          <w:rFonts w:ascii="Times New Roman" w:hAnsi="Times New Roman" w:cs="Times New Roman"/>
          <w:sz w:val="28"/>
          <w:szCs w:val="28"/>
        </w:rPr>
        <w:t xml:space="preserve">, согласно полученным данным по результатам оценки эффективности балльная оценка эффективности Программы составляет </w:t>
      </w:r>
      <w:r w:rsidRPr="00A55A02">
        <w:rPr>
          <w:rFonts w:ascii="Times New Roman" w:hAnsi="Times New Roman" w:cs="Times New Roman"/>
          <w:b/>
          <w:sz w:val="28"/>
          <w:szCs w:val="28"/>
        </w:rPr>
        <w:t>0,78 балла</w:t>
      </w:r>
      <w:r w:rsidRPr="00A55A02">
        <w:rPr>
          <w:rFonts w:ascii="Times New Roman" w:hAnsi="Times New Roman" w:cs="Times New Roman"/>
          <w:sz w:val="28"/>
          <w:szCs w:val="28"/>
        </w:rPr>
        <w:t>, что выше 0,75, но не более 1 включительно (п.23.</w:t>
      </w:r>
      <w:proofErr w:type="gramEnd"/>
      <w:r w:rsidRPr="00A55A02">
        <w:rPr>
          <w:rFonts w:ascii="Times New Roman" w:hAnsi="Times New Roman" w:cs="Times New Roman"/>
          <w:sz w:val="28"/>
          <w:szCs w:val="28"/>
        </w:rPr>
        <w:t xml:space="preserve"> </w:t>
      </w:r>
      <w:proofErr w:type="gramStart"/>
      <w:r w:rsidRPr="00A55A02">
        <w:rPr>
          <w:rFonts w:ascii="Times New Roman" w:hAnsi="Times New Roman" w:cs="Times New Roman"/>
          <w:sz w:val="28"/>
          <w:szCs w:val="28"/>
        </w:rPr>
        <w:t>Порядка проведения оценки эффективности реализации муниципальных программ муниципального образования «Колпашевский район», утверждённого постановлением Администрации Колпашевского района от 26.06.2015 №625).</w:t>
      </w:r>
      <w:proofErr w:type="gramEnd"/>
      <w:r w:rsidRPr="00A55A02">
        <w:rPr>
          <w:rFonts w:ascii="Times New Roman" w:hAnsi="Times New Roman" w:cs="Times New Roman"/>
          <w:sz w:val="28"/>
          <w:szCs w:val="28"/>
        </w:rPr>
        <w:t xml:space="preserve"> Соответственно, </w:t>
      </w:r>
      <w:r w:rsidRPr="00A55A02">
        <w:rPr>
          <w:rFonts w:ascii="Times New Roman" w:hAnsi="Times New Roman" w:cs="Times New Roman"/>
          <w:b/>
          <w:sz w:val="28"/>
          <w:szCs w:val="28"/>
        </w:rPr>
        <w:t xml:space="preserve">эффективность реализации муниципальной программы «Доступность медицинской помощи и эффективность предоставления медицинских услуг на территории Колпашевского района» оценивается как эффективная и присваивается </w:t>
      </w:r>
      <w:r w:rsidRPr="00A55A02">
        <w:rPr>
          <w:rFonts w:ascii="Times New Roman" w:hAnsi="Times New Roman" w:cs="Times New Roman"/>
          <w:b/>
          <w:sz w:val="28"/>
          <w:szCs w:val="28"/>
          <w:lang w:val="en-US"/>
        </w:rPr>
        <w:t>II</w:t>
      </w:r>
      <w:r w:rsidRPr="00A55A02">
        <w:rPr>
          <w:rFonts w:ascii="Times New Roman" w:hAnsi="Times New Roman" w:cs="Times New Roman"/>
          <w:b/>
          <w:sz w:val="28"/>
          <w:szCs w:val="28"/>
        </w:rPr>
        <w:t xml:space="preserve"> степень эффективности.</w:t>
      </w:r>
    </w:p>
    <w:p w:rsidR="00A55A02" w:rsidRPr="00A55A02" w:rsidRDefault="00A55A02" w:rsidP="00A55A02">
      <w:pPr>
        <w:spacing w:line="240" w:lineRule="auto"/>
        <w:ind w:firstLine="567"/>
        <w:contextualSpacing/>
        <w:jc w:val="both"/>
        <w:rPr>
          <w:rFonts w:ascii="Times New Roman" w:hAnsi="Times New Roman" w:cs="Times New Roman"/>
          <w:sz w:val="28"/>
          <w:szCs w:val="28"/>
        </w:rPr>
      </w:pPr>
      <w:r w:rsidRPr="00A55A02">
        <w:rPr>
          <w:rFonts w:ascii="Times New Roman" w:hAnsi="Times New Roman" w:cs="Times New Roman"/>
          <w:sz w:val="28"/>
          <w:szCs w:val="28"/>
        </w:rPr>
        <w:t>На основе полученных данных ответственному исполнителю рекомендуется внесение изменений в муниципальную программу в части определения показателей основного мероприятия.</w:t>
      </w:r>
    </w:p>
    <w:p w:rsidR="00A017FC" w:rsidRPr="00A55A02" w:rsidRDefault="00A017FC" w:rsidP="00A55A02">
      <w:pPr>
        <w:tabs>
          <w:tab w:val="left" w:pos="851"/>
        </w:tabs>
        <w:spacing w:line="240" w:lineRule="auto"/>
        <w:ind w:firstLine="567"/>
        <w:jc w:val="both"/>
        <w:rPr>
          <w:rFonts w:ascii="Times New Roman" w:hAnsi="Times New Roman" w:cs="Times New Roman"/>
          <w:sz w:val="28"/>
          <w:szCs w:val="28"/>
        </w:rPr>
      </w:pPr>
    </w:p>
    <w:p w:rsidR="00A017FC" w:rsidRDefault="005C12C8" w:rsidP="00A017FC">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7. Муниципальная программа «Развитие культуры и туризма в Колпашевском районе»</w:t>
      </w:r>
    </w:p>
    <w:p w:rsidR="002B0F07" w:rsidRPr="005828E4" w:rsidRDefault="002B0F07" w:rsidP="002B0F0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w:t>
      </w:r>
      <w:r w:rsidRPr="005828E4">
        <w:rPr>
          <w:rFonts w:ascii="Times New Roman" w:eastAsia="Times New Roman" w:hAnsi="Times New Roman" w:cs="Times New Roman"/>
          <w:sz w:val="28"/>
          <w:szCs w:val="28"/>
          <w:lang w:eastAsia="ru-RU"/>
        </w:rPr>
        <w:t>рограмма утверждена постановлением Администрации Колпашевского района от 22.03.2016 №278 (в редакции постановления АКР от 30.12.2016 №1448).</w:t>
      </w:r>
    </w:p>
    <w:p w:rsidR="002B0F07" w:rsidRDefault="005828E4" w:rsidP="005828E4">
      <w:pPr>
        <w:spacing w:after="0" w:line="240" w:lineRule="auto"/>
        <w:ind w:firstLine="567"/>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 xml:space="preserve">Муниципальная программа направлена на создание благоприятных условий для устойчивого развития сфер культуры и туризма в Колпашевском районе. В её состав входят </w:t>
      </w:r>
      <w:r w:rsidRPr="00DD5105">
        <w:rPr>
          <w:rFonts w:ascii="Times New Roman" w:eastAsia="Times New Roman" w:hAnsi="Times New Roman" w:cs="Times New Roman"/>
          <w:sz w:val="28"/>
          <w:szCs w:val="28"/>
          <w:u w:val="single"/>
          <w:lang w:eastAsia="ru-RU"/>
        </w:rPr>
        <w:t>две подпрограммы</w:t>
      </w:r>
      <w:r w:rsidRPr="005828E4">
        <w:rPr>
          <w:rFonts w:ascii="Times New Roman" w:eastAsia="Times New Roman" w:hAnsi="Times New Roman" w:cs="Times New Roman"/>
          <w:sz w:val="28"/>
          <w:szCs w:val="28"/>
          <w:lang w:eastAsia="ru-RU"/>
        </w:rPr>
        <w:t xml:space="preserve">: </w:t>
      </w:r>
    </w:p>
    <w:p w:rsidR="002B0F07" w:rsidRDefault="002B0F07" w:rsidP="005828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28E4" w:rsidRPr="005828E4">
        <w:rPr>
          <w:rFonts w:ascii="Times New Roman" w:eastAsia="Times New Roman" w:hAnsi="Times New Roman" w:cs="Times New Roman"/>
          <w:sz w:val="28"/>
          <w:szCs w:val="28"/>
          <w:lang w:eastAsia="ru-RU"/>
        </w:rPr>
        <w:t>«Развитие культуры в Колпашевском районе»</w:t>
      </w:r>
      <w:r>
        <w:rPr>
          <w:rFonts w:ascii="Times New Roman" w:eastAsia="Times New Roman" w:hAnsi="Times New Roman" w:cs="Times New Roman"/>
          <w:sz w:val="28"/>
          <w:szCs w:val="28"/>
          <w:lang w:eastAsia="ru-RU"/>
        </w:rPr>
        <w:t>;</w:t>
      </w:r>
    </w:p>
    <w:p w:rsidR="002B0F07" w:rsidRDefault="002B0F07" w:rsidP="005828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28E4" w:rsidRPr="005828E4">
        <w:rPr>
          <w:rFonts w:ascii="Times New Roman" w:eastAsia="Times New Roman" w:hAnsi="Times New Roman" w:cs="Times New Roman"/>
          <w:sz w:val="28"/>
          <w:szCs w:val="28"/>
          <w:lang w:eastAsia="ru-RU"/>
        </w:rPr>
        <w:t>«Развитие внутреннего и въездного туризма на территории Колпашевского района».</w:t>
      </w:r>
    </w:p>
    <w:p w:rsidR="002B0F07" w:rsidRDefault="005828E4" w:rsidP="005828E4">
      <w:pPr>
        <w:spacing w:after="0" w:line="240" w:lineRule="auto"/>
        <w:ind w:firstLine="567"/>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 xml:space="preserve"> </w:t>
      </w:r>
      <w:r w:rsidR="002B0F07">
        <w:rPr>
          <w:rFonts w:ascii="Times New Roman" w:eastAsia="Times New Roman" w:hAnsi="Times New Roman" w:cs="Times New Roman"/>
          <w:sz w:val="28"/>
          <w:szCs w:val="28"/>
          <w:lang w:eastAsia="ru-RU"/>
        </w:rPr>
        <w:t>Р</w:t>
      </w:r>
      <w:r w:rsidRPr="005828E4">
        <w:rPr>
          <w:rFonts w:ascii="Times New Roman" w:eastAsia="Times New Roman" w:hAnsi="Times New Roman" w:cs="Times New Roman"/>
          <w:sz w:val="28"/>
          <w:szCs w:val="28"/>
          <w:lang w:eastAsia="ru-RU"/>
        </w:rPr>
        <w:t xml:space="preserve">еализация программы в отчётном году осуществлялась по двум направлениям: </w:t>
      </w:r>
    </w:p>
    <w:p w:rsidR="002B0F07" w:rsidRDefault="002B0F07" w:rsidP="005828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28E4" w:rsidRPr="005828E4">
        <w:rPr>
          <w:rFonts w:ascii="Times New Roman" w:eastAsia="Times New Roman" w:hAnsi="Times New Roman" w:cs="Times New Roman"/>
          <w:sz w:val="28"/>
          <w:szCs w:val="28"/>
          <w:lang w:eastAsia="ru-RU"/>
        </w:rPr>
        <w:t xml:space="preserve">создание условий для организации досуга и обеспечение жителей Колпашевского района услугами организаций культуры, развития местного традиционного народного творчества; </w:t>
      </w:r>
    </w:p>
    <w:p w:rsidR="005828E4" w:rsidRPr="005828E4" w:rsidRDefault="002B0F07" w:rsidP="005828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28E4" w:rsidRPr="005828E4">
        <w:rPr>
          <w:rFonts w:ascii="Times New Roman" w:eastAsia="Times New Roman" w:hAnsi="Times New Roman" w:cs="Times New Roman"/>
          <w:sz w:val="28"/>
          <w:szCs w:val="28"/>
          <w:lang w:eastAsia="ru-RU"/>
        </w:rPr>
        <w:t>реализация мероприятий, направленных на развитие сферы туризма в Колпашевском районе.</w:t>
      </w:r>
    </w:p>
    <w:p w:rsidR="00AA57F2" w:rsidRPr="00A55A02" w:rsidRDefault="005828E4" w:rsidP="00AA57F2">
      <w:pPr>
        <w:spacing w:line="240" w:lineRule="auto"/>
        <w:ind w:firstLine="567"/>
        <w:contextualSpacing/>
        <w:jc w:val="both"/>
        <w:rPr>
          <w:rFonts w:ascii="Times New Roman" w:hAnsi="Times New Roman" w:cs="Times New Roman"/>
          <w:sz w:val="28"/>
          <w:szCs w:val="28"/>
        </w:rPr>
      </w:pPr>
      <w:r w:rsidRPr="005828E4">
        <w:rPr>
          <w:rFonts w:ascii="Times New Roman" w:eastAsia="Times New Roman" w:hAnsi="Times New Roman" w:cs="Times New Roman"/>
          <w:sz w:val="28"/>
          <w:szCs w:val="28"/>
          <w:lang w:eastAsia="ru-RU"/>
        </w:rPr>
        <w:t xml:space="preserve">Отделом экономики и стратегического планирования Администрации Колпашевского района проведена проверка </w:t>
      </w:r>
      <w:r w:rsidR="00AA57F2" w:rsidRPr="00A55A02">
        <w:rPr>
          <w:rFonts w:ascii="Times New Roman" w:hAnsi="Times New Roman" w:cs="Times New Roman"/>
          <w:sz w:val="28"/>
          <w:szCs w:val="28"/>
        </w:rPr>
        <w:t>отчета</w:t>
      </w:r>
      <w:r w:rsidR="00AA57F2">
        <w:rPr>
          <w:rFonts w:ascii="Times New Roman" w:hAnsi="Times New Roman" w:cs="Times New Roman"/>
          <w:sz w:val="28"/>
          <w:szCs w:val="28"/>
        </w:rPr>
        <w:t xml:space="preserve"> о реализации муниципальной программы за 2016 год</w:t>
      </w:r>
      <w:r w:rsidR="00AA57F2" w:rsidRPr="00A55A02">
        <w:rPr>
          <w:rFonts w:ascii="Times New Roman" w:hAnsi="Times New Roman" w:cs="Times New Roman"/>
          <w:sz w:val="28"/>
          <w:szCs w:val="28"/>
        </w:rPr>
        <w:t>, представленного Управлением по культуре, спорту и молодёжной политике</w:t>
      </w:r>
      <w:r w:rsidR="00AA57F2" w:rsidRPr="00397A93">
        <w:rPr>
          <w:rFonts w:ascii="Times New Roman" w:hAnsi="Times New Roman" w:cs="Times New Roman"/>
          <w:sz w:val="28"/>
          <w:szCs w:val="28"/>
        </w:rPr>
        <w:t xml:space="preserve"> </w:t>
      </w:r>
      <w:r w:rsidR="00AA57F2" w:rsidRPr="00A55A02">
        <w:rPr>
          <w:rFonts w:ascii="Times New Roman" w:hAnsi="Times New Roman" w:cs="Times New Roman"/>
          <w:sz w:val="28"/>
          <w:szCs w:val="28"/>
        </w:rPr>
        <w:t xml:space="preserve">Администрации Колпашевского района, </w:t>
      </w:r>
      <w:r w:rsidR="00AA57F2">
        <w:rPr>
          <w:rFonts w:ascii="Times New Roman" w:hAnsi="Times New Roman" w:cs="Times New Roman"/>
          <w:sz w:val="28"/>
          <w:szCs w:val="28"/>
        </w:rPr>
        <w:t>проведена</w:t>
      </w:r>
      <w:r w:rsidR="00AA57F2" w:rsidRPr="00A55A02">
        <w:rPr>
          <w:rFonts w:ascii="Times New Roman" w:hAnsi="Times New Roman" w:cs="Times New Roman"/>
          <w:sz w:val="28"/>
          <w:szCs w:val="28"/>
        </w:rPr>
        <w:t xml:space="preserve"> оценка эффективности Программы</w:t>
      </w:r>
      <w:r w:rsidR="00AA57F2">
        <w:rPr>
          <w:rFonts w:ascii="Times New Roman" w:hAnsi="Times New Roman" w:cs="Times New Roman"/>
          <w:sz w:val="28"/>
          <w:szCs w:val="28"/>
        </w:rPr>
        <w:t xml:space="preserve"> </w:t>
      </w:r>
      <w:r w:rsidR="00AA57F2" w:rsidRPr="00A55A02">
        <w:rPr>
          <w:rFonts w:ascii="Times New Roman" w:hAnsi="Times New Roman" w:cs="Times New Roman"/>
          <w:sz w:val="28"/>
          <w:szCs w:val="28"/>
        </w:rPr>
        <w:t>по трём критериям:</w:t>
      </w:r>
    </w:p>
    <w:p w:rsidR="005828E4" w:rsidRPr="005828E4" w:rsidRDefault="005828E4" w:rsidP="005828E4">
      <w:pPr>
        <w:numPr>
          <w:ilvl w:val="0"/>
          <w:numId w:val="10"/>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35AE2">
        <w:rPr>
          <w:rFonts w:ascii="Times New Roman" w:eastAsia="Times New Roman" w:hAnsi="Times New Roman" w:cs="Times New Roman"/>
          <w:i/>
          <w:sz w:val="28"/>
          <w:szCs w:val="28"/>
          <w:lang w:eastAsia="ru-RU"/>
        </w:rPr>
        <w:t xml:space="preserve">Достижение запланированных показателей реализации цели и задач муниципальной программы, показателей конечного результата основных </w:t>
      </w:r>
      <w:r w:rsidRPr="00535AE2">
        <w:rPr>
          <w:rFonts w:ascii="Times New Roman" w:eastAsia="Times New Roman" w:hAnsi="Times New Roman" w:cs="Times New Roman"/>
          <w:i/>
          <w:sz w:val="28"/>
          <w:szCs w:val="28"/>
          <w:lang w:eastAsia="ru-RU"/>
        </w:rPr>
        <w:lastRenderedPageBreak/>
        <w:t>мероприятий, показателей реализации мероприятий Программы.</w:t>
      </w:r>
      <w:r w:rsidRPr="005828E4">
        <w:rPr>
          <w:rFonts w:ascii="Times New Roman" w:eastAsia="Times New Roman" w:hAnsi="Times New Roman" w:cs="Times New Roman"/>
          <w:sz w:val="28"/>
          <w:szCs w:val="28"/>
          <w:lang w:eastAsia="ru-RU"/>
        </w:rPr>
        <w:t xml:space="preserve"> Из 21 запланированного показателя выполнено 19 в полном объёме, что позволило достичь следующих результатов:</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увеличена численность посетителей (на 15,6%) и участников (на 4,2%) культурно-досуговых мероприятий, а также число пользователей библиотек Колпашевского района (на 3,1%);</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проведено 13 мероприятий, направленных на сохранение и развитие традиционной народной культуры, 5 культурно-массовых мероприятий, направленных на интеграцию инвалидов в общество, и 3 мероприятия, направленных на развитие сферы туризма;</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организовано 13 выездов творческих самодеятельных коллективов муниципальных учреждений культуры на фестивали и конкурсы разного уровня;</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организованы и проведены обучающие семин</w:t>
      </w:r>
      <w:r w:rsidR="00F037D2">
        <w:rPr>
          <w:rFonts w:ascii="Times New Roman" w:eastAsia="Times New Roman" w:hAnsi="Times New Roman" w:cs="Times New Roman"/>
          <w:sz w:val="28"/>
          <w:szCs w:val="28"/>
          <w:lang w:eastAsia="ru-RU"/>
        </w:rPr>
        <w:t>ары с участием ОГОАУ ДПО «Томский</w:t>
      </w:r>
      <w:r w:rsidRPr="005828E4">
        <w:rPr>
          <w:rFonts w:ascii="Times New Roman" w:eastAsia="Times New Roman" w:hAnsi="Times New Roman" w:cs="Times New Roman"/>
          <w:sz w:val="28"/>
          <w:szCs w:val="28"/>
          <w:lang w:eastAsia="ru-RU"/>
        </w:rPr>
        <w:t xml:space="preserve"> областно</w:t>
      </w:r>
      <w:r w:rsidR="00F037D2">
        <w:rPr>
          <w:rFonts w:ascii="Times New Roman" w:eastAsia="Times New Roman" w:hAnsi="Times New Roman" w:cs="Times New Roman"/>
          <w:sz w:val="28"/>
          <w:szCs w:val="28"/>
          <w:lang w:eastAsia="ru-RU"/>
        </w:rPr>
        <w:t>й инновационный</w:t>
      </w:r>
      <w:r w:rsidRPr="005828E4">
        <w:rPr>
          <w:rFonts w:ascii="Times New Roman" w:eastAsia="Times New Roman" w:hAnsi="Times New Roman" w:cs="Times New Roman"/>
          <w:sz w:val="28"/>
          <w:szCs w:val="28"/>
          <w:lang w:eastAsia="ru-RU"/>
        </w:rPr>
        <w:t xml:space="preserve"> учебно-методическ</w:t>
      </w:r>
      <w:r w:rsidR="00F037D2">
        <w:rPr>
          <w:rFonts w:ascii="Times New Roman" w:eastAsia="Times New Roman" w:hAnsi="Times New Roman" w:cs="Times New Roman"/>
          <w:sz w:val="28"/>
          <w:szCs w:val="28"/>
          <w:lang w:eastAsia="ru-RU"/>
        </w:rPr>
        <w:t>ий центр</w:t>
      </w:r>
      <w:r w:rsidRPr="005828E4">
        <w:rPr>
          <w:rFonts w:ascii="Times New Roman" w:eastAsia="Times New Roman" w:hAnsi="Times New Roman" w:cs="Times New Roman"/>
          <w:sz w:val="28"/>
          <w:szCs w:val="28"/>
          <w:lang w:eastAsia="ru-RU"/>
        </w:rPr>
        <w:t xml:space="preserve"> культуры и искусства», на которых 33 работника муниципальных учреждений культуры Колпашевского района повысили свой профессиональный уровень;</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произведён ремонт 7</w:t>
      </w:r>
      <w:r w:rsidR="00F037D2">
        <w:rPr>
          <w:rFonts w:ascii="Times New Roman" w:eastAsia="Times New Roman" w:hAnsi="Times New Roman" w:cs="Times New Roman"/>
          <w:sz w:val="28"/>
          <w:szCs w:val="28"/>
          <w:lang w:eastAsia="ru-RU"/>
        </w:rPr>
        <w:t>-ми</w:t>
      </w:r>
      <w:r w:rsidRPr="005828E4">
        <w:rPr>
          <w:rFonts w:ascii="Times New Roman" w:eastAsia="Times New Roman" w:hAnsi="Times New Roman" w:cs="Times New Roman"/>
          <w:sz w:val="28"/>
          <w:szCs w:val="28"/>
          <w:lang w:eastAsia="ru-RU"/>
        </w:rPr>
        <w:t xml:space="preserve"> объектов МБУ «Библиотека» и МБУ «Центр культуры и досуга», проведены работы по монтажу системы охранной сигнализации в двух объектах МБУ «ЦКД»;</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в МБУ «ЦКД» приобретено световое оборудование, проектор и экран, занавес сцены, а также транспортное средство (автобус);</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 xml:space="preserve">проведено обустройство новогоднего городка в микрорайоне </w:t>
      </w:r>
      <w:proofErr w:type="spellStart"/>
      <w:r w:rsidRPr="005828E4">
        <w:rPr>
          <w:rFonts w:ascii="Times New Roman" w:eastAsia="Times New Roman" w:hAnsi="Times New Roman" w:cs="Times New Roman"/>
          <w:sz w:val="28"/>
          <w:szCs w:val="28"/>
          <w:lang w:eastAsia="ru-RU"/>
        </w:rPr>
        <w:t>Матьянга</w:t>
      </w:r>
      <w:proofErr w:type="spellEnd"/>
      <w:r w:rsidRPr="005828E4">
        <w:rPr>
          <w:rFonts w:ascii="Times New Roman" w:eastAsia="Times New Roman" w:hAnsi="Times New Roman" w:cs="Times New Roman"/>
          <w:sz w:val="28"/>
          <w:szCs w:val="28"/>
          <w:lang w:eastAsia="ru-RU"/>
        </w:rPr>
        <w:t xml:space="preserve">  г</w:t>
      </w:r>
      <w:proofErr w:type="gramStart"/>
      <w:r w:rsidRPr="005828E4">
        <w:rPr>
          <w:rFonts w:ascii="Times New Roman" w:eastAsia="Times New Roman" w:hAnsi="Times New Roman" w:cs="Times New Roman"/>
          <w:sz w:val="28"/>
          <w:szCs w:val="28"/>
          <w:lang w:eastAsia="ru-RU"/>
        </w:rPr>
        <w:t>.К</w:t>
      </w:r>
      <w:proofErr w:type="gramEnd"/>
      <w:r w:rsidRPr="005828E4">
        <w:rPr>
          <w:rFonts w:ascii="Times New Roman" w:eastAsia="Times New Roman" w:hAnsi="Times New Roman" w:cs="Times New Roman"/>
          <w:sz w:val="28"/>
          <w:szCs w:val="28"/>
          <w:lang w:eastAsia="ru-RU"/>
        </w:rPr>
        <w:t>олпашево;</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изготовлено 50 экземпляров календарей юбилеев и памятных дат Колпашевского района «Перекрестки истории 2017»;</w:t>
      </w:r>
    </w:p>
    <w:p w:rsidR="005828E4" w:rsidRPr="005828E4" w:rsidRDefault="005828E4" w:rsidP="005828E4">
      <w:pPr>
        <w:numPr>
          <w:ilvl w:val="0"/>
          <w:numId w:val="11"/>
        </w:numPr>
        <w:tabs>
          <w:tab w:val="left" w:pos="851"/>
        </w:tabs>
        <w:spacing w:after="0" w:line="240" w:lineRule="auto"/>
        <w:ind w:left="0" w:firstLine="567"/>
        <w:contextualSpacing/>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в рамках мероприятия «поддержка и развитие социального туризма» составлено 3 туристских проекта, и направлена заявка в Департамент по культуре и туризму Томской области на участие в областном конкурсе проектов в рамках госпрограммы «Развитие культуры и туризма Томской области». Проекты были реализованы успешно и в срок.</w:t>
      </w:r>
    </w:p>
    <w:p w:rsidR="005828E4" w:rsidRPr="005828E4" w:rsidRDefault="005828E4" w:rsidP="005828E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 xml:space="preserve">Кроме того, объявлен районный конкурс скульптур, приуроченный к 90-летию со дня рождения В. Липатова, принято 2 заявки, однако сроки награждения участников перенесены на 2017 год, что не позволило выполнить данное мероприятие в полном объёме. Также не в полном объёме выполнены 2 </w:t>
      </w:r>
      <w:proofErr w:type="gramStart"/>
      <w:r w:rsidRPr="005828E4">
        <w:rPr>
          <w:rFonts w:ascii="Times New Roman" w:eastAsia="Times New Roman" w:hAnsi="Times New Roman" w:cs="Times New Roman"/>
          <w:sz w:val="28"/>
          <w:szCs w:val="28"/>
          <w:lang w:eastAsia="ru-RU"/>
        </w:rPr>
        <w:t>целевых</w:t>
      </w:r>
      <w:proofErr w:type="gramEnd"/>
      <w:r w:rsidRPr="005828E4">
        <w:rPr>
          <w:rFonts w:ascii="Times New Roman" w:eastAsia="Times New Roman" w:hAnsi="Times New Roman" w:cs="Times New Roman"/>
          <w:sz w:val="28"/>
          <w:szCs w:val="28"/>
          <w:lang w:eastAsia="ru-RU"/>
        </w:rPr>
        <w:t xml:space="preserve"> показателя Программы: </w:t>
      </w:r>
    </w:p>
    <w:p w:rsidR="005828E4" w:rsidRPr="005828E4" w:rsidRDefault="005828E4" w:rsidP="005828E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t xml:space="preserve">- </w:t>
      </w:r>
      <w:r w:rsidR="00DD476E" w:rsidRPr="00DD476E">
        <w:rPr>
          <w:rFonts w:ascii="Times New Roman" w:eastAsia="Times New Roman" w:hAnsi="Times New Roman" w:cs="Times New Roman"/>
          <w:sz w:val="28"/>
          <w:szCs w:val="28"/>
          <w:lang w:eastAsia="ru-RU"/>
        </w:rPr>
        <w:t>«количество лиц, размещенных в коллективных средствах размещения, расположенных на территории Колпашевского района» (</w:t>
      </w:r>
      <w:proofErr w:type="gramStart"/>
      <w:r w:rsidR="00DD476E" w:rsidRPr="00DD476E">
        <w:rPr>
          <w:rFonts w:ascii="Times New Roman" w:eastAsia="Times New Roman" w:hAnsi="Times New Roman" w:cs="Times New Roman"/>
          <w:sz w:val="28"/>
          <w:szCs w:val="28"/>
          <w:lang w:eastAsia="ru-RU"/>
        </w:rPr>
        <w:t>выполне</w:t>
      </w:r>
      <w:r w:rsidR="002B0F07">
        <w:rPr>
          <w:rFonts w:ascii="Times New Roman" w:eastAsia="Times New Roman" w:hAnsi="Times New Roman" w:cs="Times New Roman"/>
          <w:sz w:val="28"/>
          <w:szCs w:val="28"/>
          <w:lang w:eastAsia="ru-RU"/>
        </w:rPr>
        <w:t>н</w:t>
      </w:r>
      <w:proofErr w:type="gramEnd"/>
      <w:r w:rsidR="002B0F07">
        <w:rPr>
          <w:rFonts w:ascii="Times New Roman" w:eastAsia="Times New Roman" w:hAnsi="Times New Roman" w:cs="Times New Roman"/>
          <w:sz w:val="28"/>
          <w:szCs w:val="28"/>
          <w:lang w:eastAsia="ru-RU"/>
        </w:rPr>
        <w:t xml:space="preserve"> на 93,5%), причиной отклонения</w:t>
      </w:r>
      <w:r w:rsidR="00DD476E" w:rsidRPr="00DD476E">
        <w:rPr>
          <w:rFonts w:ascii="Times New Roman" w:eastAsia="Times New Roman" w:hAnsi="Times New Roman" w:cs="Times New Roman"/>
          <w:sz w:val="28"/>
          <w:szCs w:val="28"/>
          <w:lang w:eastAsia="ru-RU"/>
        </w:rPr>
        <w:t xml:space="preserve"> явилось то, что не все индивидуальные предприниматели, осуществляющие деятельность в сфере гостиничного бизнеса и размещения туристов, представили информацию в городские органы статистики, что связано с предоставлением такого рода данных на добровольной основе;</w:t>
      </w:r>
    </w:p>
    <w:p w:rsidR="005828E4" w:rsidRPr="005828E4" w:rsidRDefault="005828E4" w:rsidP="005828E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5828E4">
        <w:rPr>
          <w:rFonts w:ascii="Times New Roman" w:eastAsia="Times New Roman" w:hAnsi="Times New Roman" w:cs="Times New Roman"/>
          <w:sz w:val="28"/>
          <w:szCs w:val="28"/>
          <w:lang w:eastAsia="ru-RU"/>
        </w:rPr>
        <w:lastRenderedPageBreak/>
        <w:t xml:space="preserve"> - «индекс участия населения в культурно-досуговых мероприятиях, проводимых муниципальными учреждениями культуры Колпашевского района» (выполнен на 98%) по причине укрупнения числа клубных формирований в 2015 году, вследствие чего исключается возможность дублирования числа участников клубных формирований. Данный показатель не был приведён в соответствие к реальному исполнению в 2016 году по причине утверждения его значений Стратегией социально-экономического развития Колпашевского района. Для исключения подобных случаев возможно внесение изменений в План мероприятий по реализации Стратегии, при этом ответственным исполнителем не представлены предложения о корректировке данного Плана.</w:t>
      </w:r>
    </w:p>
    <w:p w:rsidR="005828E4" w:rsidRPr="005828E4" w:rsidRDefault="005828E4" w:rsidP="005828E4">
      <w:pPr>
        <w:spacing w:after="0" w:line="240" w:lineRule="auto"/>
        <w:ind w:firstLine="567"/>
        <w:jc w:val="both"/>
        <w:rPr>
          <w:rFonts w:ascii="Times New Roman" w:eastAsia="Times New Roman" w:hAnsi="Times New Roman" w:cs="Times New Roman"/>
          <w:sz w:val="28"/>
          <w:szCs w:val="28"/>
          <w:lang w:eastAsia="ru-RU"/>
        </w:rPr>
      </w:pPr>
      <w:r w:rsidRPr="00535AE2">
        <w:rPr>
          <w:rFonts w:ascii="Times New Roman" w:eastAsia="Times New Roman" w:hAnsi="Times New Roman" w:cs="Times New Roman"/>
          <w:i/>
          <w:sz w:val="28"/>
          <w:szCs w:val="28"/>
          <w:lang w:eastAsia="ru-RU"/>
        </w:rPr>
        <w:t xml:space="preserve">2. Объём средств, направленных на реализацию задач муниципальной программы, основных мероприятий и мероприятий, входящих в состав основного мероприятия. </w:t>
      </w:r>
      <w:proofErr w:type="gramStart"/>
      <w:r w:rsidRPr="005828E4">
        <w:rPr>
          <w:rFonts w:ascii="Times New Roman" w:eastAsia="Times New Roman" w:hAnsi="Times New Roman" w:cs="Times New Roman"/>
          <w:sz w:val="28"/>
          <w:szCs w:val="28"/>
          <w:lang w:eastAsia="ru-RU"/>
        </w:rPr>
        <w:t xml:space="preserve">Доля средств федерального, областного бюджетов и внебюджетных средств в общем объёме средств, направленных на реализацию муниципальной программы, составляет 12,6%. Все денежные средства освоены на 98,4%, причиной чему послужило не выполнение в полном объеме запланированного на 2016 год мероприятия по проведению районного конкурса скульптур, упомянутого выше, финансирование данного мероприятия будет произведено в 2017 году. </w:t>
      </w:r>
      <w:proofErr w:type="gramEnd"/>
    </w:p>
    <w:p w:rsidR="001416B3" w:rsidRDefault="005828E4" w:rsidP="005828E4">
      <w:pPr>
        <w:spacing w:after="0" w:line="240" w:lineRule="auto"/>
        <w:ind w:firstLine="567"/>
        <w:jc w:val="both"/>
        <w:rPr>
          <w:rFonts w:ascii="Times New Roman" w:eastAsia="Times New Roman" w:hAnsi="Times New Roman" w:cs="Times New Roman"/>
          <w:sz w:val="28"/>
          <w:szCs w:val="28"/>
          <w:lang w:eastAsia="ru-RU"/>
        </w:rPr>
      </w:pPr>
      <w:proofErr w:type="gramStart"/>
      <w:r w:rsidRPr="005828E4">
        <w:rPr>
          <w:rFonts w:ascii="Times New Roman" w:eastAsia="Times New Roman" w:hAnsi="Times New Roman" w:cs="Times New Roman"/>
          <w:sz w:val="28"/>
          <w:szCs w:val="28"/>
          <w:lang w:eastAsia="ru-RU"/>
        </w:rPr>
        <w:t xml:space="preserve">По первым двум критериям, согласно полученным данным балльная оценка эффективности </w:t>
      </w:r>
      <w:r w:rsidR="001416B3" w:rsidRPr="005828E4">
        <w:rPr>
          <w:rFonts w:ascii="Times New Roman" w:eastAsia="Times New Roman" w:hAnsi="Times New Roman" w:cs="Times New Roman"/>
          <w:sz w:val="28"/>
          <w:szCs w:val="28"/>
          <w:lang w:eastAsia="ru-RU"/>
        </w:rPr>
        <w:t>(п.18.</w:t>
      </w:r>
      <w:proofErr w:type="gramEnd"/>
      <w:r w:rsidR="001416B3" w:rsidRPr="005828E4">
        <w:rPr>
          <w:rFonts w:ascii="Times New Roman" w:eastAsia="Times New Roman" w:hAnsi="Times New Roman" w:cs="Times New Roman"/>
          <w:sz w:val="28"/>
          <w:szCs w:val="28"/>
          <w:lang w:eastAsia="ru-RU"/>
        </w:rPr>
        <w:t xml:space="preserve"> </w:t>
      </w:r>
      <w:proofErr w:type="gramStart"/>
      <w:r w:rsidR="001416B3" w:rsidRPr="005828E4">
        <w:rPr>
          <w:rFonts w:ascii="Times New Roman" w:eastAsia="Times New Roman" w:hAnsi="Times New Roman" w:cs="Times New Roman"/>
          <w:sz w:val="28"/>
          <w:szCs w:val="28"/>
          <w:lang w:eastAsia="ru-RU"/>
        </w:rPr>
        <w:t>Порядка)</w:t>
      </w:r>
      <w:r w:rsidR="001416B3">
        <w:rPr>
          <w:rFonts w:ascii="Times New Roman" w:eastAsia="Times New Roman" w:hAnsi="Times New Roman" w:cs="Times New Roman"/>
          <w:sz w:val="28"/>
          <w:szCs w:val="28"/>
          <w:lang w:eastAsia="ru-RU"/>
        </w:rPr>
        <w:t xml:space="preserve"> составила:</w:t>
      </w:r>
      <w:proofErr w:type="gramEnd"/>
    </w:p>
    <w:p w:rsidR="001416B3" w:rsidRDefault="001416B3" w:rsidP="005828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5828E4" w:rsidRPr="005828E4">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w:t>
      </w:r>
      <w:r w:rsidR="005828E4" w:rsidRPr="005828E4">
        <w:rPr>
          <w:rFonts w:ascii="Times New Roman" w:eastAsia="Times New Roman" w:hAnsi="Times New Roman" w:cs="Times New Roman"/>
          <w:sz w:val="28"/>
          <w:szCs w:val="28"/>
          <w:lang w:eastAsia="ru-RU"/>
        </w:rPr>
        <w:t xml:space="preserve"> «Развитие культуры в Колпашевском районе» </w:t>
      </w:r>
      <w:r>
        <w:rPr>
          <w:rFonts w:ascii="Times New Roman" w:eastAsia="Times New Roman" w:hAnsi="Times New Roman" w:cs="Times New Roman"/>
          <w:sz w:val="28"/>
          <w:szCs w:val="28"/>
          <w:lang w:eastAsia="ru-RU"/>
        </w:rPr>
        <w:t>-</w:t>
      </w:r>
      <w:r w:rsidR="005828E4" w:rsidRPr="005828E4">
        <w:rPr>
          <w:rFonts w:ascii="Times New Roman" w:eastAsia="Times New Roman" w:hAnsi="Times New Roman" w:cs="Times New Roman"/>
          <w:sz w:val="28"/>
          <w:szCs w:val="28"/>
          <w:lang w:eastAsia="ru-RU"/>
        </w:rPr>
        <w:t xml:space="preserve"> 1,1 балл</w:t>
      </w:r>
      <w:r>
        <w:rPr>
          <w:rFonts w:ascii="Times New Roman" w:eastAsia="Times New Roman" w:hAnsi="Times New Roman" w:cs="Times New Roman"/>
          <w:sz w:val="28"/>
          <w:szCs w:val="28"/>
          <w:lang w:eastAsia="ru-RU"/>
        </w:rPr>
        <w:t>а</w:t>
      </w:r>
      <w:r w:rsidR="005828E4" w:rsidRPr="005828E4">
        <w:rPr>
          <w:rFonts w:ascii="Times New Roman" w:eastAsia="Times New Roman" w:hAnsi="Times New Roman" w:cs="Times New Roman"/>
          <w:sz w:val="28"/>
          <w:szCs w:val="28"/>
          <w:lang w:eastAsia="ru-RU"/>
        </w:rPr>
        <w:t xml:space="preserve"> из максимально возможных 2,0 баллов, что более 1 и оценивается как </w:t>
      </w:r>
      <w:proofErr w:type="gramStart"/>
      <w:r w:rsidR="005828E4" w:rsidRPr="005828E4">
        <w:rPr>
          <w:rFonts w:ascii="Times New Roman" w:eastAsia="Times New Roman" w:hAnsi="Times New Roman" w:cs="Times New Roman"/>
          <w:sz w:val="28"/>
          <w:szCs w:val="28"/>
          <w:u w:val="single"/>
          <w:lang w:eastAsia="ru-RU"/>
        </w:rPr>
        <w:t>высокоэффективная</w:t>
      </w:r>
      <w:proofErr w:type="gramEnd"/>
      <w:r w:rsidR="005828E4" w:rsidRPr="005828E4">
        <w:rPr>
          <w:rFonts w:ascii="Times New Roman" w:eastAsia="Times New Roman" w:hAnsi="Times New Roman" w:cs="Times New Roman"/>
          <w:sz w:val="28"/>
          <w:szCs w:val="28"/>
          <w:lang w:eastAsia="ru-RU"/>
        </w:rPr>
        <w:t xml:space="preserve">; </w:t>
      </w:r>
    </w:p>
    <w:p w:rsidR="005828E4" w:rsidRPr="005828E4" w:rsidRDefault="001416B3" w:rsidP="005828E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5828E4" w:rsidRPr="005828E4">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w:t>
      </w:r>
      <w:r w:rsidR="005828E4" w:rsidRPr="005828E4">
        <w:rPr>
          <w:rFonts w:ascii="Times New Roman" w:eastAsia="Times New Roman" w:hAnsi="Times New Roman" w:cs="Times New Roman"/>
          <w:sz w:val="28"/>
          <w:szCs w:val="28"/>
          <w:lang w:eastAsia="ru-RU"/>
        </w:rPr>
        <w:t xml:space="preserve"> «Развитие внутреннего и въездного туризма на территории Колпашевского района» </w:t>
      </w:r>
      <w:r w:rsidR="005828E4" w:rsidRPr="00724F16">
        <w:rPr>
          <w:rFonts w:ascii="Times New Roman" w:eastAsia="Times New Roman" w:hAnsi="Times New Roman" w:cs="Times New Roman"/>
          <w:sz w:val="28"/>
          <w:szCs w:val="28"/>
          <w:lang w:eastAsia="ru-RU"/>
        </w:rPr>
        <w:t>- 1,0 балл</w:t>
      </w:r>
      <w:r w:rsidR="00724F16">
        <w:rPr>
          <w:rFonts w:ascii="Times New Roman" w:eastAsia="Times New Roman" w:hAnsi="Times New Roman" w:cs="Times New Roman"/>
          <w:sz w:val="28"/>
          <w:szCs w:val="28"/>
          <w:lang w:eastAsia="ru-RU"/>
        </w:rPr>
        <w:t xml:space="preserve"> из максимально возможных 2,0</w:t>
      </w:r>
      <w:r w:rsidR="005828E4" w:rsidRPr="005828E4">
        <w:rPr>
          <w:rFonts w:ascii="Times New Roman" w:eastAsia="Times New Roman" w:hAnsi="Times New Roman" w:cs="Times New Roman"/>
          <w:sz w:val="28"/>
          <w:szCs w:val="28"/>
          <w:lang w:eastAsia="ru-RU"/>
        </w:rPr>
        <w:t xml:space="preserve"> баллов, что выше 0,75, но не более 1 включительно и оценивается как </w:t>
      </w:r>
      <w:proofErr w:type="gramStart"/>
      <w:r w:rsidR="005828E4" w:rsidRPr="005828E4">
        <w:rPr>
          <w:rFonts w:ascii="Times New Roman" w:eastAsia="Times New Roman" w:hAnsi="Times New Roman" w:cs="Times New Roman"/>
          <w:sz w:val="28"/>
          <w:szCs w:val="28"/>
          <w:u w:val="single"/>
          <w:lang w:eastAsia="ru-RU"/>
        </w:rPr>
        <w:t>эффективная</w:t>
      </w:r>
      <w:proofErr w:type="gramEnd"/>
      <w:r w:rsidR="005828E4" w:rsidRPr="005828E4">
        <w:rPr>
          <w:rFonts w:ascii="Times New Roman" w:eastAsia="Times New Roman" w:hAnsi="Times New Roman" w:cs="Times New Roman"/>
          <w:sz w:val="28"/>
          <w:szCs w:val="28"/>
          <w:lang w:eastAsia="ru-RU"/>
        </w:rPr>
        <w:t>.</w:t>
      </w:r>
    </w:p>
    <w:p w:rsidR="005828E4" w:rsidRPr="005828E4" w:rsidRDefault="005828E4" w:rsidP="005828E4">
      <w:pPr>
        <w:spacing w:after="0" w:line="240" w:lineRule="auto"/>
        <w:ind w:firstLine="567"/>
        <w:jc w:val="both"/>
        <w:rPr>
          <w:rFonts w:ascii="Times New Roman" w:eastAsia="Times New Roman" w:hAnsi="Times New Roman" w:cs="Times New Roman"/>
          <w:sz w:val="28"/>
          <w:szCs w:val="28"/>
          <w:lang w:eastAsia="ru-RU"/>
        </w:rPr>
      </w:pPr>
      <w:r w:rsidRPr="004822D3">
        <w:rPr>
          <w:rFonts w:ascii="Times New Roman" w:eastAsia="Times New Roman" w:hAnsi="Times New Roman" w:cs="Times New Roman"/>
          <w:i/>
          <w:sz w:val="28"/>
          <w:szCs w:val="28"/>
          <w:lang w:eastAsia="ru-RU"/>
        </w:rPr>
        <w:t>3. Оценка качества управления муниципальной программой</w:t>
      </w:r>
      <w:r w:rsidRPr="005828E4">
        <w:rPr>
          <w:rFonts w:ascii="Times New Roman" w:eastAsia="Times New Roman" w:hAnsi="Times New Roman" w:cs="Times New Roman"/>
          <w:sz w:val="28"/>
          <w:szCs w:val="28"/>
          <w:lang w:eastAsia="ru-RU"/>
        </w:rPr>
        <w:t xml:space="preserve"> составила 0,61 балла из максимально возможного 1,00 балла. На результат повлияли: низкий объём финансирования Программы из федерального, областного бюджетов и внебюджетных источников; освоение средств районного бюджета на 98,4%; выполнение не в полном объёме одного из запланированных на 2016 год мероприятий Программы. </w:t>
      </w:r>
    </w:p>
    <w:p w:rsidR="005828E4" w:rsidRPr="005828E4" w:rsidRDefault="005828E4" w:rsidP="005828E4">
      <w:pPr>
        <w:spacing w:after="0" w:line="240" w:lineRule="auto"/>
        <w:ind w:firstLine="567"/>
        <w:jc w:val="both"/>
        <w:rPr>
          <w:rFonts w:ascii="Times New Roman" w:eastAsia="Times New Roman" w:hAnsi="Times New Roman" w:cs="Times New Roman"/>
          <w:b/>
          <w:sz w:val="28"/>
          <w:szCs w:val="28"/>
          <w:lang w:eastAsia="ru-RU"/>
        </w:rPr>
      </w:pPr>
      <w:proofErr w:type="gramStart"/>
      <w:r w:rsidRPr="005828E4">
        <w:rPr>
          <w:rFonts w:ascii="Times New Roman" w:eastAsia="Times New Roman" w:hAnsi="Times New Roman" w:cs="Times New Roman"/>
          <w:b/>
          <w:sz w:val="28"/>
          <w:szCs w:val="28"/>
          <w:lang w:eastAsia="ru-RU"/>
        </w:rPr>
        <w:t>Таким образом</w:t>
      </w:r>
      <w:r w:rsidRPr="005828E4">
        <w:rPr>
          <w:rFonts w:ascii="Times New Roman" w:eastAsia="Times New Roman" w:hAnsi="Times New Roman" w:cs="Times New Roman"/>
          <w:sz w:val="28"/>
          <w:szCs w:val="28"/>
          <w:lang w:eastAsia="ru-RU"/>
        </w:rPr>
        <w:t xml:space="preserve">, с учётом оценки качества управления муниципальной программой, балльная оценка эффективности Программы составила </w:t>
      </w:r>
      <w:r w:rsidRPr="005828E4">
        <w:rPr>
          <w:rFonts w:ascii="Times New Roman" w:eastAsia="Times New Roman" w:hAnsi="Times New Roman" w:cs="Times New Roman"/>
          <w:b/>
          <w:sz w:val="28"/>
          <w:szCs w:val="28"/>
          <w:lang w:eastAsia="ru-RU"/>
        </w:rPr>
        <w:t>0,9 балла</w:t>
      </w:r>
      <w:r w:rsidRPr="005828E4">
        <w:rPr>
          <w:rFonts w:ascii="Times New Roman" w:eastAsia="Times New Roman" w:hAnsi="Times New Roman" w:cs="Times New Roman"/>
          <w:sz w:val="28"/>
          <w:szCs w:val="28"/>
          <w:lang w:eastAsia="ru-RU"/>
        </w:rPr>
        <w:t>, что выше 0,75, но не более 1 включительно (п.23.</w:t>
      </w:r>
      <w:proofErr w:type="gramEnd"/>
      <w:r w:rsidRPr="005828E4">
        <w:rPr>
          <w:rFonts w:ascii="Times New Roman" w:eastAsia="Times New Roman" w:hAnsi="Times New Roman" w:cs="Times New Roman"/>
          <w:sz w:val="28"/>
          <w:szCs w:val="28"/>
          <w:lang w:eastAsia="ru-RU"/>
        </w:rPr>
        <w:t xml:space="preserve"> </w:t>
      </w:r>
      <w:proofErr w:type="gramStart"/>
      <w:r w:rsidRPr="005828E4">
        <w:rPr>
          <w:rFonts w:ascii="Times New Roman" w:eastAsia="Times New Roman" w:hAnsi="Times New Roman" w:cs="Times New Roman"/>
          <w:sz w:val="28"/>
          <w:szCs w:val="28"/>
          <w:lang w:eastAsia="ru-RU"/>
        </w:rPr>
        <w:t>Порядка).</w:t>
      </w:r>
      <w:proofErr w:type="gramEnd"/>
      <w:r w:rsidRPr="005828E4">
        <w:rPr>
          <w:rFonts w:ascii="Times New Roman" w:eastAsia="Times New Roman" w:hAnsi="Times New Roman" w:cs="Times New Roman"/>
          <w:sz w:val="28"/>
          <w:szCs w:val="28"/>
          <w:lang w:eastAsia="ru-RU"/>
        </w:rPr>
        <w:t xml:space="preserve"> Соответственно, </w:t>
      </w:r>
      <w:r w:rsidRPr="005828E4">
        <w:rPr>
          <w:rFonts w:ascii="Times New Roman" w:eastAsia="Times New Roman" w:hAnsi="Times New Roman" w:cs="Times New Roman"/>
          <w:b/>
          <w:sz w:val="28"/>
          <w:szCs w:val="28"/>
          <w:lang w:eastAsia="ru-RU"/>
        </w:rPr>
        <w:t xml:space="preserve">эффективность реализации муниципальной программы «Развитие культуры и туризма в Колпашевском районе» оценивается как эффективная и присваивается </w:t>
      </w:r>
      <w:r w:rsidRPr="005828E4">
        <w:rPr>
          <w:rFonts w:ascii="Times New Roman" w:eastAsia="Times New Roman" w:hAnsi="Times New Roman" w:cs="Times New Roman"/>
          <w:b/>
          <w:sz w:val="28"/>
          <w:szCs w:val="28"/>
          <w:lang w:val="en-US" w:eastAsia="ru-RU"/>
        </w:rPr>
        <w:t>II</w:t>
      </w:r>
      <w:r w:rsidRPr="005828E4">
        <w:rPr>
          <w:rFonts w:ascii="Times New Roman" w:eastAsia="Times New Roman" w:hAnsi="Times New Roman" w:cs="Times New Roman"/>
          <w:b/>
          <w:sz w:val="28"/>
          <w:szCs w:val="28"/>
          <w:lang w:eastAsia="ru-RU"/>
        </w:rPr>
        <w:t xml:space="preserve"> степень эффективности.</w:t>
      </w:r>
    </w:p>
    <w:p w:rsidR="005C12C8" w:rsidRPr="00A55A02" w:rsidRDefault="005C12C8" w:rsidP="00A017FC">
      <w:pPr>
        <w:tabs>
          <w:tab w:val="left" w:pos="851"/>
        </w:tabs>
        <w:spacing w:line="240" w:lineRule="auto"/>
        <w:ind w:firstLine="567"/>
        <w:jc w:val="center"/>
        <w:rPr>
          <w:rFonts w:ascii="Times New Roman" w:hAnsi="Times New Roman" w:cs="Times New Roman"/>
          <w:sz w:val="28"/>
          <w:szCs w:val="28"/>
        </w:rPr>
      </w:pPr>
    </w:p>
    <w:p w:rsidR="005C12C8" w:rsidRDefault="005C12C8" w:rsidP="00A017FC">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lastRenderedPageBreak/>
        <w:t>8. Муниципальная программа «Развитие молодёжной политики, физической культуры и массового спорта на территории муниципального образования «Колпашевский район»</w:t>
      </w:r>
    </w:p>
    <w:p w:rsidR="00A31F54" w:rsidRPr="000A0B7A" w:rsidRDefault="00A31F54" w:rsidP="00A31F5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п</w:t>
      </w:r>
      <w:r w:rsidRPr="000A0B7A">
        <w:rPr>
          <w:rFonts w:ascii="Times New Roman" w:eastAsia="Times New Roman" w:hAnsi="Times New Roman" w:cs="Times New Roman"/>
          <w:sz w:val="28"/>
          <w:szCs w:val="28"/>
          <w:lang w:eastAsia="ru-RU"/>
        </w:rPr>
        <w:t>рограмма утверждена постановлением Администрации Колпашевского района от 31.03.2016 №334 (в редакции постановления АКР от 29.12.2016 №1439).</w:t>
      </w:r>
    </w:p>
    <w:p w:rsidR="00A31F54" w:rsidRDefault="000A0B7A" w:rsidP="00A31F54">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 xml:space="preserve">Программа направлена на создание условий для развития физической культуры и массового спорта, эффективной молодёжной политики на территории Колпашевского района.  В её состав входят </w:t>
      </w:r>
      <w:r w:rsidRPr="00AA1893">
        <w:rPr>
          <w:rFonts w:ascii="Times New Roman" w:eastAsia="Times New Roman" w:hAnsi="Times New Roman" w:cs="Times New Roman"/>
          <w:sz w:val="28"/>
          <w:szCs w:val="28"/>
          <w:u w:val="single"/>
          <w:lang w:eastAsia="ru-RU"/>
        </w:rPr>
        <w:t>три подпрограммы</w:t>
      </w:r>
      <w:r w:rsidRPr="000A0B7A">
        <w:rPr>
          <w:rFonts w:ascii="Times New Roman" w:eastAsia="Times New Roman" w:hAnsi="Times New Roman" w:cs="Times New Roman"/>
          <w:sz w:val="28"/>
          <w:szCs w:val="28"/>
          <w:lang w:eastAsia="ru-RU"/>
        </w:rPr>
        <w:t xml:space="preserve">: </w:t>
      </w:r>
    </w:p>
    <w:p w:rsidR="00A31F54" w:rsidRDefault="00A31F54" w:rsidP="00A31F5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0B7A" w:rsidRPr="000A0B7A">
        <w:rPr>
          <w:rFonts w:ascii="Times New Roman" w:eastAsia="Times New Roman" w:hAnsi="Times New Roman" w:cs="Times New Roman"/>
          <w:sz w:val="28"/>
          <w:szCs w:val="28"/>
          <w:lang w:eastAsia="ru-RU"/>
        </w:rPr>
        <w:t xml:space="preserve">«Развитие физической культуры и массового спорта в Колпашевском районе», </w:t>
      </w:r>
      <w:proofErr w:type="gramStart"/>
      <w:r w:rsidR="000A0B7A" w:rsidRPr="000A0B7A">
        <w:rPr>
          <w:rFonts w:ascii="Times New Roman" w:eastAsia="Times New Roman" w:hAnsi="Times New Roman" w:cs="Times New Roman"/>
          <w:sz w:val="28"/>
          <w:szCs w:val="28"/>
          <w:lang w:eastAsia="ru-RU"/>
        </w:rPr>
        <w:t>направленная</w:t>
      </w:r>
      <w:proofErr w:type="gramEnd"/>
      <w:r w:rsidR="000A0B7A" w:rsidRPr="000A0B7A">
        <w:rPr>
          <w:rFonts w:ascii="Times New Roman" w:eastAsia="Times New Roman" w:hAnsi="Times New Roman" w:cs="Times New Roman"/>
          <w:sz w:val="28"/>
          <w:szCs w:val="28"/>
          <w:lang w:eastAsia="ru-RU"/>
        </w:rPr>
        <w:t xml:space="preserve"> на создание условий для строительства новых, реконструкции и текущего ремонта имеющихся спортивных сооружений на территории Колпашевского района, а также на создание благоприятных условий для увеличения охвата населения спортом и физической культурой;</w:t>
      </w:r>
    </w:p>
    <w:p w:rsidR="00A31F54" w:rsidRDefault="00A31F54" w:rsidP="00A31F5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0B7A" w:rsidRPr="000A0B7A">
        <w:rPr>
          <w:rFonts w:ascii="Times New Roman" w:eastAsia="Times New Roman" w:hAnsi="Times New Roman" w:cs="Times New Roman"/>
          <w:sz w:val="28"/>
          <w:szCs w:val="28"/>
          <w:lang w:eastAsia="ru-RU"/>
        </w:rPr>
        <w:t xml:space="preserve">«Развитие молодёжной политики в Колпашевском районе», </w:t>
      </w:r>
      <w:proofErr w:type="gramStart"/>
      <w:r w:rsidR="000A0B7A" w:rsidRPr="000A0B7A">
        <w:rPr>
          <w:rFonts w:ascii="Times New Roman" w:eastAsia="Times New Roman" w:hAnsi="Times New Roman" w:cs="Times New Roman"/>
          <w:sz w:val="28"/>
          <w:szCs w:val="28"/>
          <w:lang w:eastAsia="ru-RU"/>
        </w:rPr>
        <w:t>направленная</w:t>
      </w:r>
      <w:proofErr w:type="gramEnd"/>
      <w:r w:rsidR="000A0B7A" w:rsidRPr="000A0B7A">
        <w:rPr>
          <w:rFonts w:ascii="Times New Roman" w:eastAsia="Times New Roman" w:hAnsi="Times New Roman" w:cs="Times New Roman"/>
          <w:sz w:val="28"/>
          <w:szCs w:val="28"/>
          <w:lang w:eastAsia="ru-RU"/>
        </w:rPr>
        <w:t xml:space="preserve"> на развитие творческого потенциала молодёжи;</w:t>
      </w:r>
    </w:p>
    <w:p w:rsidR="000A0B7A" w:rsidRPr="000A0B7A" w:rsidRDefault="00A31F54" w:rsidP="00A31F5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0B7A" w:rsidRPr="000A0B7A">
        <w:rPr>
          <w:rFonts w:ascii="Times New Roman" w:eastAsia="Times New Roman" w:hAnsi="Times New Roman" w:cs="Times New Roman"/>
          <w:sz w:val="28"/>
          <w:szCs w:val="28"/>
          <w:lang w:eastAsia="ru-RU"/>
        </w:rPr>
        <w:t xml:space="preserve">«Обеспечение жильём молодых семей в Колпашевском районе», направленная на предоставление социальной </w:t>
      </w:r>
      <w:proofErr w:type="gramStart"/>
      <w:r w:rsidR="000A0B7A" w:rsidRPr="000A0B7A">
        <w:rPr>
          <w:rFonts w:ascii="Times New Roman" w:eastAsia="Times New Roman" w:hAnsi="Times New Roman" w:cs="Times New Roman"/>
          <w:sz w:val="28"/>
          <w:szCs w:val="28"/>
          <w:lang w:eastAsia="ru-RU"/>
        </w:rPr>
        <w:t>выплаты</w:t>
      </w:r>
      <w:proofErr w:type="gramEnd"/>
      <w:r w:rsidR="000A0B7A" w:rsidRPr="000A0B7A">
        <w:rPr>
          <w:rFonts w:ascii="Times New Roman" w:eastAsia="Times New Roman" w:hAnsi="Times New Roman" w:cs="Times New Roman"/>
          <w:sz w:val="28"/>
          <w:szCs w:val="28"/>
          <w:lang w:eastAsia="ru-RU"/>
        </w:rPr>
        <w:t xml:space="preserve"> на приобретение жилого помещения или объекта индивидуального жилищного строительства.</w:t>
      </w:r>
    </w:p>
    <w:p w:rsidR="00A31F54"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 xml:space="preserve"> Соответственно, реализация муниципальной программы в отчётном году осуществлялась по трём направлениям: </w:t>
      </w:r>
    </w:p>
    <w:p w:rsidR="00A31F54" w:rsidRDefault="00A31F54" w:rsidP="000A0B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0B7A" w:rsidRPr="000A0B7A">
        <w:rPr>
          <w:rFonts w:ascii="Times New Roman" w:eastAsia="Times New Roman" w:hAnsi="Times New Roman" w:cs="Times New Roman"/>
          <w:sz w:val="28"/>
          <w:szCs w:val="28"/>
          <w:lang w:eastAsia="ru-RU"/>
        </w:rPr>
        <w:t xml:space="preserve">создание условий для организации физкультурно-оздоровительной и спортивной работы с населением Колпашевского района; </w:t>
      </w:r>
    </w:p>
    <w:p w:rsidR="00A31F54" w:rsidRDefault="00A31F54" w:rsidP="000A0B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0B7A" w:rsidRPr="000A0B7A">
        <w:rPr>
          <w:rFonts w:ascii="Times New Roman" w:eastAsia="Times New Roman" w:hAnsi="Times New Roman" w:cs="Times New Roman"/>
          <w:sz w:val="28"/>
          <w:szCs w:val="28"/>
          <w:lang w:eastAsia="ru-RU"/>
        </w:rPr>
        <w:t xml:space="preserve">создание условий для успешной социализации и самореализации молодёжи Колпашевского района; </w:t>
      </w:r>
    </w:p>
    <w:p w:rsidR="000A0B7A" w:rsidRPr="000A0B7A" w:rsidRDefault="00A31F54" w:rsidP="000A0B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A0B7A" w:rsidRPr="000A0B7A">
        <w:rPr>
          <w:rFonts w:ascii="Times New Roman" w:eastAsia="Times New Roman" w:hAnsi="Times New Roman" w:cs="Times New Roman"/>
          <w:sz w:val="28"/>
          <w:szCs w:val="28"/>
          <w:lang w:eastAsia="ru-RU"/>
        </w:rPr>
        <w:t>государственная поддержка решения жилищной проблемы молодых семей, признанных в установленном порядке, нуждающимися в жилом помещении.</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Отделом экономики и стратегического планирования Администрации Колпашевского района проведена проверка отчета</w:t>
      </w:r>
      <w:r w:rsidR="00835F33">
        <w:rPr>
          <w:rFonts w:ascii="Times New Roman" w:eastAsia="Times New Roman" w:hAnsi="Times New Roman" w:cs="Times New Roman"/>
          <w:sz w:val="28"/>
          <w:szCs w:val="28"/>
          <w:lang w:eastAsia="ru-RU"/>
        </w:rPr>
        <w:t xml:space="preserve"> о реализации программы за 2016 год</w:t>
      </w:r>
      <w:r w:rsidRPr="000A0B7A">
        <w:rPr>
          <w:rFonts w:ascii="Times New Roman" w:eastAsia="Times New Roman" w:hAnsi="Times New Roman" w:cs="Times New Roman"/>
          <w:sz w:val="28"/>
          <w:szCs w:val="28"/>
          <w:lang w:eastAsia="ru-RU"/>
        </w:rPr>
        <w:t xml:space="preserve">, представленного Управлением по  культуре, спорту и молодёжной политике, </w:t>
      </w:r>
      <w:r w:rsidR="00835F33">
        <w:rPr>
          <w:rFonts w:ascii="Times New Roman" w:eastAsia="Times New Roman" w:hAnsi="Times New Roman" w:cs="Times New Roman"/>
          <w:sz w:val="28"/>
          <w:szCs w:val="28"/>
          <w:lang w:eastAsia="ru-RU"/>
        </w:rPr>
        <w:t xml:space="preserve">проведена </w:t>
      </w:r>
      <w:r w:rsidRPr="000A0B7A">
        <w:rPr>
          <w:rFonts w:ascii="Times New Roman" w:eastAsia="Times New Roman" w:hAnsi="Times New Roman" w:cs="Times New Roman"/>
          <w:sz w:val="28"/>
          <w:szCs w:val="28"/>
          <w:lang w:eastAsia="ru-RU"/>
        </w:rPr>
        <w:t>оценка эффективности Программы по трём критериям:</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835F33">
        <w:rPr>
          <w:rFonts w:ascii="Times New Roman" w:eastAsia="Times New Roman" w:hAnsi="Times New Roman" w:cs="Times New Roman"/>
          <w:i/>
          <w:sz w:val="28"/>
          <w:szCs w:val="28"/>
          <w:lang w:eastAsia="ru-RU"/>
        </w:rPr>
        <w:t>1. 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реализации мероприятий Программы.</w:t>
      </w:r>
      <w:r w:rsidRPr="000A0B7A">
        <w:rPr>
          <w:rFonts w:ascii="Times New Roman" w:eastAsia="Times New Roman" w:hAnsi="Times New Roman" w:cs="Times New Roman"/>
          <w:sz w:val="28"/>
          <w:szCs w:val="28"/>
          <w:lang w:eastAsia="ru-RU"/>
        </w:rPr>
        <w:t xml:space="preserve"> В рамках реализации муниципальной программы в отчетном году планировалось выполнение 14 показателей, из которых 1 показатель не оценивался, а остальные 13 выполнены в полном объёме, что позволило достичь следующих результатов:</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 доля населения, систематически занимающегося физической культурой и спортом, составила 27,01% от всего населения Колпашевского района (значение выше от планируемых значений показателя на 71,4%), количество мест для занятий физической культурой и спортом составило 1 822 места (план – 1 793 места);</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lastRenderedPageBreak/>
        <w:t>- количество участников массовых спортивных и физкультурных мероприятий, проведённых на территории Колпашевского района, составило 18 305 человек (план- 18 300 человек);</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 xml:space="preserve">- построено и отремонтировано на территории района 2 </w:t>
      </w:r>
      <w:proofErr w:type="gramStart"/>
      <w:r w:rsidRPr="000A0B7A">
        <w:rPr>
          <w:rFonts w:ascii="Times New Roman" w:eastAsia="Times New Roman" w:hAnsi="Times New Roman" w:cs="Times New Roman"/>
          <w:sz w:val="28"/>
          <w:szCs w:val="28"/>
          <w:lang w:eastAsia="ru-RU"/>
        </w:rPr>
        <w:t>спортивных</w:t>
      </w:r>
      <w:proofErr w:type="gramEnd"/>
      <w:r w:rsidRPr="000A0B7A">
        <w:rPr>
          <w:rFonts w:ascii="Times New Roman" w:eastAsia="Times New Roman" w:hAnsi="Times New Roman" w:cs="Times New Roman"/>
          <w:sz w:val="28"/>
          <w:szCs w:val="28"/>
          <w:lang w:eastAsia="ru-RU"/>
        </w:rPr>
        <w:t xml:space="preserve"> сооружения (план – 2 объекта), а именно: произведён текущий ремонт волейбольной площадки и подготовлена ливневая канализация для функционирования беговой дорожки и футбольного поля;</w:t>
      </w:r>
    </w:p>
    <w:p w:rsidR="000A0B7A" w:rsidRPr="000A0B7A" w:rsidRDefault="000A0B7A" w:rsidP="000A0B7A">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 проведено 12 районных спортивных мероприяти</w:t>
      </w:r>
      <w:r w:rsidR="00FC5891">
        <w:rPr>
          <w:rFonts w:ascii="Times New Roman" w:eastAsia="Times New Roman" w:hAnsi="Times New Roman" w:cs="Times New Roman"/>
          <w:sz w:val="28"/>
          <w:szCs w:val="28"/>
          <w:lang w:eastAsia="ru-RU"/>
        </w:rPr>
        <w:t>й</w:t>
      </w:r>
      <w:r w:rsidRPr="000A0B7A">
        <w:rPr>
          <w:rFonts w:ascii="Times New Roman" w:eastAsia="Times New Roman" w:hAnsi="Times New Roman" w:cs="Times New Roman"/>
          <w:sz w:val="28"/>
          <w:szCs w:val="28"/>
          <w:lang w:eastAsia="ru-RU"/>
        </w:rPr>
        <w:t>, 141 спортсмен Колпашевского района принял участие в официальных региональных спортивных, физкультурных мероприятиях, проводимых на территории Томской области, завоёвано 18 призовых мест на соревнованиях разного уровня (план – 5 призовых мест);</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 xml:space="preserve">- успешно реализованы мероприятия, приуроченные ко Дню молодёжи, направленные на самореализацию молодых специалистов, а также поддержку и адаптацию детей и молодёжи с ограниченными возможностями здоровья и инвалидов, что позволило привлечь большее количество участников, чем было запланировано. </w:t>
      </w:r>
      <w:proofErr w:type="gramStart"/>
      <w:r w:rsidRPr="000A0B7A">
        <w:rPr>
          <w:rFonts w:ascii="Times New Roman" w:eastAsia="Times New Roman" w:hAnsi="Times New Roman" w:cs="Times New Roman"/>
          <w:sz w:val="28"/>
          <w:szCs w:val="28"/>
          <w:lang w:eastAsia="ru-RU"/>
        </w:rPr>
        <w:t>Так, 61,9% молодёжи в возрасте от 14 до 30 лет от общего числа населения района данной возрастной группы приняли участие в мероприятиях, направленных на самореализацию молодёжи (план – 25%), удельный вес молодёжи (14-30 лет), участвующей в мероприятиях направленных на развитие творческого потенциала, от общего количества участников составил 31% (план – 30%), кроме того, 3 600 человек той же возрастной группы приняли участие</w:t>
      </w:r>
      <w:proofErr w:type="gramEnd"/>
      <w:r w:rsidRPr="000A0B7A">
        <w:rPr>
          <w:rFonts w:ascii="Times New Roman" w:eastAsia="Times New Roman" w:hAnsi="Times New Roman" w:cs="Times New Roman"/>
          <w:sz w:val="28"/>
          <w:szCs w:val="28"/>
          <w:lang w:eastAsia="ru-RU"/>
        </w:rPr>
        <w:t xml:space="preserve"> в мероприятиях </w:t>
      </w:r>
      <w:proofErr w:type="spellStart"/>
      <w:r w:rsidRPr="000A0B7A">
        <w:rPr>
          <w:rFonts w:ascii="Times New Roman" w:eastAsia="Times New Roman" w:hAnsi="Times New Roman" w:cs="Times New Roman"/>
          <w:sz w:val="28"/>
          <w:szCs w:val="28"/>
          <w:lang w:eastAsia="ru-RU"/>
        </w:rPr>
        <w:t>межпоселенческого</w:t>
      </w:r>
      <w:proofErr w:type="spellEnd"/>
      <w:r w:rsidRPr="000A0B7A">
        <w:rPr>
          <w:rFonts w:ascii="Times New Roman" w:eastAsia="Times New Roman" w:hAnsi="Times New Roman" w:cs="Times New Roman"/>
          <w:sz w:val="28"/>
          <w:szCs w:val="28"/>
          <w:lang w:eastAsia="ru-RU"/>
        </w:rPr>
        <w:t xml:space="preserve"> характера (план – 1 550 человек);</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 xml:space="preserve">- 28,6% молодых семей из числа участников программы государственной поддержки решения жилищной проблемы молодых семей, признанных в установленном </w:t>
      </w:r>
      <w:proofErr w:type="gramStart"/>
      <w:r w:rsidRPr="000A0B7A">
        <w:rPr>
          <w:rFonts w:ascii="Times New Roman" w:eastAsia="Times New Roman" w:hAnsi="Times New Roman" w:cs="Times New Roman"/>
          <w:sz w:val="28"/>
          <w:szCs w:val="28"/>
          <w:lang w:eastAsia="ru-RU"/>
        </w:rPr>
        <w:t>порядке</w:t>
      </w:r>
      <w:proofErr w:type="gramEnd"/>
      <w:r w:rsidRPr="000A0B7A">
        <w:rPr>
          <w:rFonts w:ascii="Times New Roman" w:eastAsia="Times New Roman" w:hAnsi="Times New Roman" w:cs="Times New Roman"/>
          <w:sz w:val="28"/>
          <w:szCs w:val="28"/>
          <w:lang w:eastAsia="ru-RU"/>
        </w:rPr>
        <w:t xml:space="preserve"> нуждающимися в жилом помещ</w:t>
      </w:r>
      <w:r w:rsidR="00FC5891">
        <w:rPr>
          <w:rFonts w:ascii="Times New Roman" w:eastAsia="Times New Roman" w:hAnsi="Times New Roman" w:cs="Times New Roman"/>
          <w:sz w:val="28"/>
          <w:szCs w:val="28"/>
          <w:lang w:eastAsia="ru-RU"/>
        </w:rPr>
        <w:t>ении, улучшили жилищные условия</w:t>
      </w:r>
      <w:r w:rsidRPr="000A0B7A">
        <w:rPr>
          <w:rFonts w:ascii="Times New Roman" w:eastAsia="Times New Roman" w:hAnsi="Times New Roman" w:cs="Times New Roman"/>
          <w:sz w:val="28"/>
          <w:szCs w:val="28"/>
          <w:lang w:eastAsia="ru-RU"/>
        </w:rPr>
        <w:t xml:space="preserve"> за счёт предоставления социальных выплат на приобретение (строительство) жилья.</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0A0B7A">
        <w:rPr>
          <w:rFonts w:ascii="Times New Roman" w:eastAsia="Times New Roman" w:hAnsi="Times New Roman" w:cs="Times New Roman"/>
          <w:sz w:val="28"/>
          <w:szCs w:val="28"/>
          <w:lang w:eastAsia="ru-RU"/>
        </w:rPr>
        <w:t>Оценить целевой показатель «доля молодёжи в возрасте от 14 до 30 лет, положительно оценивающей возможности для развития и самореализации молодёжи в районе» не представляется возможным по причине отсутствия данных социологического исследования в разрезе муниципальных образований Томской области в отчёте «Социальная активность, гражданственность и патриотизм в молодёжной среде Томской области». Ответственному исполнителю необходимо проработать вопрос о возможности получения необходимых данных в будущие периоды. Показатель утверждён Стратегией социально-экономического развития Колпашевского района до 2030 года и замена его возможна только в случае корректировки Стратегии. В случае отсутствия необходимых данных и в будущие периоды рекомендуется включить дополнительно другой показатель цели муниципальной программы.</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FC5891">
        <w:rPr>
          <w:rFonts w:ascii="Times New Roman" w:eastAsia="Times New Roman" w:hAnsi="Times New Roman" w:cs="Times New Roman"/>
          <w:i/>
          <w:sz w:val="28"/>
          <w:szCs w:val="28"/>
          <w:lang w:eastAsia="ru-RU"/>
        </w:rPr>
        <w:t>2. Объём средств, направленных на реализацию задач муниципальной программы, основных мероприятий и мероприятий, входящих в состав основного мероприятия.</w:t>
      </w:r>
      <w:r w:rsidRPr="000A0B7A">
        <w:rPr>
          <w:rFonts w:ascii="Times New Roman" w:eastAsia="Times New Roman" w:hAnsi="Times New Roman" w:cs="Times New Roman"/>
          <w:sz w:val="28"/>
          <w:szCs w:val="28"/>
          <w:lang w:eastAsia="ru-RU"/>
        </w:rPr>
        <w:t xml:space="preserve"> Доля средств федерального, областного бюджетов и </w:t>
      </w:r>
      <w:r w:rsidRPr="000A0B7A">
        <w:rPr>
          <w:rFonts w:ascii="Times New Roman" w:eastAsia="Times New Roman" w:hAnsi="Times New Roman" w:cs="Times New Roman"/>
          <w:sz w:val="28"/>
          <w:szCs w:val="28"/>
          <w:lang w:eastAsia="ru-RU"/>
        </w:rPr>
        <w:lastRenderedPageBreak/>
        <w:t>внебюджетных средств в общем объёме средств, направленных на реализацию муниципальной программы, составляет всего 6%. Все денежные средства освоены на 100%.</w:t>
      </w:r>
    </w:p>
    <w:p w:rsidR="00FC5891" w:rsidRDefault="000A0B7A" w:rsidP="000A0B7A">
      <w:pPr>
        <w:spacing w:after="0" w:line="240" w:lineRule="auto"/>
        <w:ind w:firstLine="567"/>
        <w:jc w:val="both"/>
        <w:rPr>
          <w:rFonts w:ascii="Times New Roman" w:eastAsia="Times New Roman" w:hAnsi="Times New Roman" w:cs="Times New Roman"/>
          <w:sz w:val="28"/>
          <w:szCs w:val="28"/>
          <w:lang w:eastAsia="ru-RU"/>
        </w:rPr>
      </w:pPr>
      <w:proofErr w:type="gramStart"/>
      <w:r w:rsidRPr="000A0B7A">
        <w:rPr>
          <w:rFonts w:ascii="Times New Roman" w:eastAsia="Times New Roman" w:hAnsi="Times New Roman" w:cs="Times New Roman"/>
          <w:sz w:val="28"/>
          <w:szCs w:val="28"/>
          <w:lang w:eastAsia="ru-RU"/>
        </w:rPr>
        <w:t xml:space="preserve">По первым двум критериям, согласно полученным данным балльная оценка эффективности </w:t>
      </w:r>
      <w:r w:rsidR="00FC5891" w:rsidRPr="000A0B7A">
        <w:rPr>
          <w:rFonts w:ascii="Times New Roman" w:eastAsia="Times New Roman" w:hAnsi="Times New Roman" w:cs="Times New Roman"/>
          <w:sz w:val="28"/>
          <w:szCs w:val="28"/>
          <w:lang w:eastAsia="ru-RU"/>
        </w:rPr>
        <w:t>(п.18.</w:t>
      </w:r>
      <w:proofErr w:type="gramEnd"/>
      <w:r w:rsidR="00FC5891" w:rsidRPr="000A0B7A">
        <w:rPr>
          <w:rFonts w:ascii="Times New Roman" w:eastAsia="Times New Roman" w:hAnsi="Times New Roman" w:cs="Times New Roman"/>
          <w:sz w:val="28"/>
          <w:szCs w:val="28"/>
          <w:lang w:eastAsia="ru-RU"/>
        </w:rPr>
        <w:t xml:space="preserve"> </w:t>
      </w:r>
      <w:proofErr w:type="gramStart"/>
      <w:r w:rsidR="00FC5891" w:rsidRPr="000A0B7A">
        <w:rPr>
          <w:rFonts w:ascii="Times New Roman" w:eastAsia="Times New Roman" w:hAnsi="Times New Roman" w:cs="Times New Roman"/>
          <w:sz w:val="28"/>
          <w:szCs w:val="28"/>
          <w:lang w:eastAsia="ru-RU"/>
        </w:rPr>
        <w:t>Порядка проведения оценки эффективности реализации муниципальных программ муниципального образования «Колпашевский район», утверждённого постановлением Администрации Колпашевского района от 26.06.2015 №625</w:t>
      </w:r>
      <w:r w:rsidR="00FC5891">
        <w:rPr>
          <w:rFonts w:ascii="Times New Roman" w:eastAsia="Times New Roman" w:hAnsi="Times New Roman" w:cs="Times New Roman"/>
          <w:sz w:val="28"/>
          <w:szCs w:val="28"/>
          <w:lang w:eastAsia="ru-RU"/>
        </w:rPr>
        <w:t>)</w:t>
      </w:r>
      <w:r w:rsidR="00FC5891" w:rsidRPr="000A0B7A">
        <w:rPr>
          <w:rFonts w:ascii="Times New Roman" w:eastAsia="Times New Roman" w:hAnsi="Times New Roman" w:cs="Times New Roman"/>
          <w:sz w:val="28"/>
          <w:szCs w:val="28"/>
          <w:lang w:eastAsia="ru-RU"/>
        </w:rPr>
        <w:t xml:space="preserve"> составила</w:t>
      </w:r>
      <w:r w:rsidR="00FC5891">
        <w:rPr>
          <w:rFonts w:ascii="Times New Roman" w:eastAsia="Times New Roman" w:hAnsi="Times New Roman" w:cs="Times New Roman"/>
          <w:sz w:val="28"/>
          <w:szCs w:val="28"/>
          <w:lang w:eastAsia="ru-RU"/>
        </w:rPr>
        <w:t>:</w:t>
      </w:r>
      <w:proofErr w:type="gramEnd"/>
    </w:p>
    <w:p w:rsidR="00FC5891" w:rsidRDefault="00FC5891" w:rsidP="000A0B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w:t>
      </w:r>
      <w:r w:rsidRPr="000A0B7A">
        <w:rPr>
          <w:rFonts w:ascii="Times New Roman" w:eastAsia="Times New Roman" w:hAnsi="Times New Roman" w:cs="Times New Roman"/>
          <w:sz w:val="28"/>
          <w:szCs w:val="28"/>
          <w:lang w:eastAsia="ru-RU"/>
        </w:rPr>
        <w:t xml:space="preserve"> </w:t>
      </w:r>
      <w:r w:rsidR="000A0B7A" w:rsidRPr="000A0B7A">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w:t>
      </w:r>
      <w:r w:rsidR="000A0B7A" w:rsidRPr="000A0B7A">
        <w:rPr>
          <w:rFonts w:ascii="Times New Roman" w:eastAsia="Times New Roman" w:hAnsi="Times New Roman" w:cs="Times New Roman"/>
          <w:sz w:val="28"/>
          <w:szCs w:val="28"/>
          <w:lang w:eastAsia="ru-RU"/>
        </w:rPr>
        <w:t xml:space="preserve"> «Развитие молодёжной политики в Колпашевском районе» </w:t>
      </w:r>
      <w:r w:rsidR="000A0B7A" w:rsidRPr="000A0B7A">
        <w:rPr>
          <w:rFonts w:ascii="Times New Roman" w:eastAsia="Times New Roman" w:hAnsi="Times New Roman" w:cs="Times New Roman"/>
          <w:sz w:val="28"/>
          <w:szCs w:val="28"/>
          <w:u w:val="single"/>
          <w:lang w:eastAsia="ru-RU"/>
        </w:rPr>
        <w:t>1,0 балл</w:t>
      </w:r>
      <w:r w:rsidR="000A0B7A" w:rsidRPr="000A0B7A">
        <w:rPr>
          <w:rFonts w:ascii="Times New Roman" w:eastAsia="Times New Roman" w:hAnsi="Times New Roman" w:cs="Times New Roman"/>
          <w:sz w:val="28"/>
          <w:szCs w:val="28"/>
          <w:lang w:eastAsia="ru-RU"/>
        </w:rPr>
        <w:t xml:space="preserve"> из максимально возможных 2,0 баллов, что выше 0,75, но не более 1,0 включительно и оценивается как </w:t>
      </w:r>
      <w:proofErr w:type="gramStart"/>
      <w:r w:rsidR="000A0B7A" w:rsidRPr="000A0B7A">
        <w:rPr>
          <w:rFonts w:ascii="Times New Roman" w:eastAsia="Times New Roman" w:hAnsi="Times New Roman" w:cs="Times New Roman"/>
          <w:sz w:val="28"/>
          <w:szCs w:val="28"/>
          <w:u w:val="single"/>
          <w:lang w:eastAsia="ru-RU"/>
        </w:rPr>
        <w:t>эффективная</w:t>
      </w:r>
      <w:proofErr w:type="gramEnd"/>
      <w:r w:rsidR="000A0B7A" w:rsidRPr="000A0B7A">
        <w:rPr>
          <w:rFonts w:ascii="Times New Roman" w:eastAsia="Times New Roman" w:hAnsi="Times New Roman" w:cs="Times New Roman"/>
          <w:sz w:val="28"/>
          <w:szCs w:val="28"/>
          <w:lang w:eastAsia="ru-RU"/>
        </w:rPr>
        <w:t xml:space="preserve">, </w:t>
      </w:r>
    </w:p>
    <w:p w:rsidR="00FC5891" w:rsidRDefault="00FC5891" w:rsidP="000A0B7A">
      <w:pPr>
        <w:spacing w:after="0" w:line="240" w:lineRule="auto"/>
        <w:ind w:firstLine="5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по подпрограмме</w:t>
      </w:r>
      <w:r w:rsidR="000A0B7A" w:rsidRPr="000A0B7A">
        <w:rPr>
          <w:rFonts w:ascii="Times New Roman" w:eastAsia="Times New Roman" w:hAnsi="Times New Roman" w:cs="Times New Roman"/>
          <w:sz w:val="28"/>
          <w:szCs w:val="28"/>
          <w:lang w:eastAsia="ru-RU"/>
        </w:rPr>
        <w:t xml:space="preserve"> «Развитие физической культуры и массового спорта в Колпашевском районе» - </w:t>
      </w:r>
      <w:r w:rsidR="000A0B7A" w:rsidRPr="000A0B7A">
        <w:rPr>
          <w:rFonts w:ascii="Times New Roman" w:eastAsia="Times New Roman" w:hAnsi="Times New Roman" w:cs="Times New Roman"/>
          <w:sz w:val="28"/>
          <w:szCs w:val="28"/>
          <w:u w:val="single"/>
          <w:lang w:eastAsia="ru-RU"/>
        </w:rPr>
        <w:t>1,3 балла</w:t>
      </w:r>
      <w:r w:rsidR="00AD569A" w:rsidRPr="00AD569A">
        <w:rPr>
          <w:rFonts w:ascii="Times New Roman" w:eastAsia="Times New Roman" w:hAnsi="Times New Roman" w:cs="Times New Roman"/>
          <w:sz w:val="28"/>
          <w:szCs w:val="28"/>
          <w:lang w:eastAsia="ru-RU"/>
        </w:rPr>
        <w:t xml:space="preserve"> </w:t>
      </w:r>
      <w:r w:rsidR="00AD569A">
        <w:rPr>
          <w:rFonts w:ascii="Times New Roman" w:eastAsia="Times New Roman" w:hAnsi="Times New Roman" w:cs="Times New Roman"/>
          <w:sz w:val="28"/>
          <w:szCs w:val="28"/>
          <w:lang w:eastAsia="ru-RU"/>
        </w:rPr>
        <w:t>и оценивае</w:t>
      </w:r>
      <w:r w:rsidR="00AD569A" w:rsidRPr="000A0B7A">
        <w:rPr>
          <w:rFonts w:ascii="Times New Roman" w:eastAsia="Times New Roman" w:hAnsi="Times New Roman" w:cs="Times New Roman"/>
          <w:sz w:val="28"/>
          <w:szCs w:val="28"/>
          <w:lang w:eastAsia="ru-RU"/>
        </w:rPr>
        <w:t xml:space="preserve">тся как </w:t>
      </w:r>
      <w:proofErr w:type="gramStart"/>
      <w:r w:rsidR="00AD569A" w:rsidRPr="000A0B7A">
        <w:rPr>
          <w:rFonts w:ascii="Times New Roman" w:eastAsia="Times New Roman" w:hAnsi="Times New Roman" w:cs="Times New Roman"/>
          <w:sz w:val="28"/>
          <w:szCs w:val="28"/>
          <w:u w:val="single"/>
          <w:lang w:eastAsia="ru-RU"/>
        </w:rPr>
        <w:t>высокоэффективн</w:t>
      </w:r>
      <w:r w:rsidR="00AD569A">
        <w:rPr>
          <w:rFonts w:ascii="Times New Roman" w:eastAsia="Times New Roman" w:hAnsi="Times New Roman" w:cs="Times New Roman"/>
          <w:sz w:val="28"/>
          <w:szCs w:val="28"/>
          <w:u w:val="single"/>
          <w:lang w:eastAsia="ru-RU"/>
        </w:rPr>
        <w:t>ая</w:t>
      </w:r>
      <w:proofErr w:type="gramEnd"/>
      <w:r>
        <w:rPr>
          <w:rFonts w:ascii="Times New Roman" w:eastAsia="Times New Roman" w:hAnsi="Times New Roman" w:cs="Times New Roman"/>
          <w:sz w:val="28"/>
          <w:szCs w:val="28"/>
          <w:u w:val="single"/>
          <w:lang w:eastAsia="ru-RU"/>
        </w:rPr>
        <w:t>;</w:t>
      </w:r>
    </w:p>
    <w:p w:rsidR="000A0B7A" w:rsidRPr="000A0B7A" w:rsidRDefault="00FC5891" w:rsidP="000A0B7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подпрограмме</w:t>
      </w:r>
      <w:r w:rsidR="000A0B7A" w:rsidRPr="000A0B7A">
        <w:rPr>
          <w:rFonts w:ascii="Times New Roman" w:eastAsia="Times New Roman" w:hAnsi="Times New Roman" w:cs="Times New Roman"/>
          <w:sz w:val="28"/>
          <w:szCs w:val="28"/>
          <w:lang w:eastAsia="ru-RU"/>
        </w:rPr>
        <w:t xml:space="preserve"> «Обеспечение жильём молодых семей в Колпашевском районе» - </w:t>
      </w:r>
      <w:r w:rsidR="000A0B7A" w:rsidRPr="000A0B7A">
        <w:rPr>
          <w:rFonts w:ascii="Times New Roman" w:eastAsia="Times New Roman" w:hAnsi="Times New Roman" w:cs="Times New Roman"/>
          <w:sz w:val="28"/>
          <w:szCs w:val="28"/>
          <w:u w:val="single"/>
          <w:lang w:eastAsia="ru-RU"/>
        </w:rPr>
        <w:t>2,0 балла</w:t>
      </w:r>
      <w:r w:rsidR="000A0B7A" w:rsidRPr="000A0B7A">
        <w:rPr>
          <w:rFonts w:ascii="Times New Roman" w:eastAsia="Times New Roman" w:hAnsi="Times New Roman" w:cs="Times New Roman"/>
          <w:sz w:val="28"/>
          <w:szCs w:val="28"/>
          <w:lang w:eastAsia="ru-RU"/>
        </w:rPr>
        <w:t xml:space="preserve"> из максимально возможных 2,0 баллов, что более 1,0 </w:t>
      </w:r>
      <w:bookmarkStart w:id="0" w:name="OLE_LINK4"/>
      <w:bookmarkStart w:id="1" w:name="OLE_LINK5"/>
      <w:bookmarkStart w:id="2" w:name="OLE_LINK6"/>
      <w:r w:rsidR="000A0B7A" w:rsidRPr="000A0B7A">
        <w:rPr>
          <w:rFonts w:ascii="Times New Roman" w:eastAsia="Times New Roman" w:hAnsi="Times New Roman" w:cs="Times New Roman"/>
          <w:sz w:val="28"/>
          <w:szCs w:val="28"/>
          <w:lang w:eastAsia="ru-RU"/>
        </w:rPr>
        <w:t>и оценива</w:t>
      </w:r>
      <w:r w:rsidR="00AD569A">
        <w:rPr>
          <w:rFonts w:ascii="Times New Roman" w:eastAsia="Times New Roman" w:hAnsi="Times New Roman" w:cs="Times New Roman"/>
          <w:sz w:val="28"/>
          <w:szCs w:val="28"/>
          <w:lang w:eastAsia="ru-RU"/>
        </w:rPr>
        <w:t>е</w:t>
      </w:r>
      <w:r w:rsidR="000A0B7A" w:rsidRPr="000A0B7A">
        <w:rPr>
          <w:rFonts w:ascii="Times New Roman" w:eastAsia="Times New Roman" w:hAnsi="Times New Roman" w:cs="Times New Roman"/>
          <w:sz w:val="28"/>
          <w:szCs w:val="28"/>
          <w:lang w:eastAsia="ru-RU"/>
        </w:rPr>
        <w:t xml:space="preserve">тся как </w:t>
      </w:r>
      <w:proofErr w:type="gramStart"/>
      <w:r w:rsidR="000A0B7A" w:rsidRPr="000A0B7A">
        <w:rPr>
          <w:rFonts w:ascii="Times New Roman" w:eastAsia="Times New Roman" w:hAnsi="Times New Roman" w:cs="Times New Roman"/>
          <w:sz w:val="28"/>
          <w:szCs w:val="28"/>
          <w:u w:val="single"/>
          <w:lang w:eastAsia="ru-RU"/>
        </w:rPr>
        <w:t>высокоэффективн</w:t>
      </w:r>
      <w:bookmarkEnd w:id="0"/>
      <w:bookmarkEnd w:id="1"/>
      <w:bookmarkEnd w:id="2"/>
      <w:r w:rsidR="00AD569A">
        <w:rPr>
          <w:rFonts w:ascii="Times New Roman" w:eastAsia="Times New Roman" w:hAnsi="Times New Roman" w:cs="Times New Roman"/>
          <w:sz w:val="28"/>
          <w:szCs w:val="28"/>
          <w:u w:val="single"/>
          <w:lang w:eastAsia="ru-RU"/>
        </w:rPr>
        <w:t>ая</w:t>
      </w:r>
      <w:proofErr w:type="gramEnd"/>
      <w:r w:rsidR="000A0B7A" w:rsidRPr="000A0B7A">
        <w:rPr>
          <w:rFonts w:ascii="Times New Roman" w:eastAsia="Times New Roman" w:hAnsi="Times New Roman" w:cs="Times New Roman"/>
          <w:sz w:val="28"/>
          <w:szCs w:val="28"/>
          <w:lang w:eastAsia="ru-RU"/>
        </w:rPr>
        <w:t>.</w:t>
      </w:r>
    </w:p>
    <w:p w:rsidR="000A0B7A" w:rsidRPr="000A0B7A" w:rsidRDefault="000A0B7A" w:rsidP="000A0B7A">
      <w:pPr>
        <w:spacing w:after="0" w:line="240" w:lineRule="auto"/>
        <w:ind w:firstLine="567"/>
        <w:jc w:val="both"/>
        <w:rPr>
          <w:rFonts w:ascii="Times New Roman" w:eastAsia="Times New Roman" w:hAnsi="Times New Roman" w:cs="Times New Roman"/>
          <w:sz w:val="28"/>
          <w:szCs w:val="28"/>
          <w:lang w:eastAsia="ru-RU"/>
        </w:rPr>
      </w:pPr>
      <w:r w:rsidRPr="00FC5891">
        <w:rPr>
          <w:rFonts w:ascii="Times New Roman" w:eastAsia="Times New Roman" w:hAnsi="Times New Roman" w:cs="Times New Roman"/>
          <w:i/>
          <w:sz w:val="28"/>
          <w:szCs w:val="28"/>
          <w:lang w:eastAsia="ru-RU"/>
        </w:rPr>
        <w:t>3. Оценка качества управления муниципальной программой</w:t>
      </w:r>
      <w:r w:rsidRPr="000A0B7A">
        <w:rPr>
          <w:rFonts w:ascii="Times New Roman" w:eastAsia="Times New Roman" w:hAnsi="Times New Roman" w:cs="Times New Roman"/>
          <w:sz w:val="28"/>
          <w:szCs w:val="28"/>
          <w:lang w:eastAsia="ru-RU"/>
        </w:rPr>
        <w:t xml:space="preserve"> составила 0,57 балла из максимально возможного 1,00 балла. На низкий результат повлияли: низкий объём финансирования Программы из федерального, областного бюджетов и внебюджетных источников; внесение изменений в части ухудшения прогнозных значений показателей с отклонением более 10%.</w:t>
      </w:r>
    </w:p>
    <w:p w:rsidR="000A0B7A" w:rsidRPr="000A0B7A" w:rsidRDefault="000A0B7A" w:rsidP="000A0B7A">
      <w:pPr>
        <w:spacing w:after="0" w:line="240" w:lineRule="auto"/>
        <w:ind w:firstLine="567"/>
        <w:jc w:val="both"/>
        <w:rPr>
          <w:rFonts w:ascii="Times New Roman" w:eastAsia="Times New Roman" w:hAnsi="Times New Roman" w:cs="Times New Roman"/>
          <w:sz w:val="24"/>
          <w:szCs w:val="24"/>
          <w:lang w:eastAsia="ru-RU"/>
        </w:rPr>
      </w:pPr>
      <w:proofErr w:type="gramStart"/>
      <w:r w:rsidRPr="000A0B7A">
        <w:rPr>
          <w:rFonts w:ascii="Times New Roman" w:eastAsia="Times New Roman" w:hAnsi="Times New Roman" w:cs="Times New Roman"/>
          <w:b/>
          <w:sz w:val="28"/>
          <w:szCs w:val="28"/>
          <w:lang w:eastAsia="ru-RU"/>
        </w:rPr>
        <w:t>Таким образом</w:t>
      </w:r>
      <w:r w:rsidRPr="000A0B7A">
        <w:rPr>
          <w:rFonts w:ascii="Times New Roman" w:eastAsia="Times New Roman" w:hAnsi="Times New Roman" w:cs="Times New Roman"/>
          <w:sz w:val="28"/>
          <w:szCs w:val="28"/>
          <w:lang w:eastAsia="ru-RU"/>
        </w:rPr>
        <w:t xml:space="preserve">, с учётом оценки качества управления муниципальной программой, балльная оценка эффективности Программы составляет </w:t>
      </w:r>
      <w:r w:rsidRPr="000A0B7A">
        <w:rPr>
          <w:rFonts w:ascii="Times New Roman" w:eastAsia="Times New Roman" w:hAnsi="Times New Roman" w:cs="Times New Roman"/>
          <w:b/>
          <w:sz w:val="28"/>
          <w:szCs w:val="28"/>
          <w:lang w:eastAsia="ru-RU"/>
        </w:rPr>
        <w:t>1,0 балл</w:t>
      </w:r>
      <w:r w:rsidRPr="000A0B7A">
        <w:rPr>
          <w:rFonts w:ascii="Times New Roman" w:eastAsia="Times New Roman" w:hAnsi="Times New Roman" w:cs="Times New Roman"/>
          <w:sz w:val="28"/>
          <w:szCs w:val="28"/>
          <w:lang w:eastAsia="ru-RU"/>
        </w:rPr>
        <w:t>, что выше 0,75, но не более 1,0 (п.23.</w:t>
      </w:r>
      <w:proofErr w:type="gramEnd"/>
      <w:r w:rsidRPr="000A0B7A">
        <w:rPr>
          <w:rFonts w:ascii="Times New Roman" w:eastAsia="Times New Roman" w:hAnsi="Times New Roman" w:cs="Times New Roman"/>
          <w:sz w:val="28"/>
          <w:szCs w:val="28"/>
          <w:lang w:eastAsia="ru-RU"/>
        </w:rPr>
        <w:t xml:space="preserve"> </w:t>
      </w:r>
      <w:proofErr w:type="gramStart"/>
      <w:r w:rsidRPr="000A0B7A">
        <w:rPr>
          <w:rFonts w:ascii="Times New Roman" w:eastAsia="Times New Roman" w:hAnsi="Times New Roman" w:cs="Times New Roman"/>
          <w:sz w:val="28"/>
          <w:szCs w:val="28"/>
          <w:lang w:eastAsia="ru-RU"/>
        </w:rPr>
        <w:t>Порядка).</w:t>
      </w:r>
      <w:proofErr w:type="gramEnd"/>
      <w:r w:rsidRPr="000A0B7A">
        <w:rPr>
          <w:rFonts w:ascii="Times New Roman" w:eastAsia="Times New Roman" w:hAnsi="Times New Roman" w:cs="Times New Roman"/>
          <w:sz w:val="28"/>
          <w:szCs w:val="28"/>
          <w:lang w:eastAsia="ru-RU"/>
        </w:rPr>
        <w:t xml:space="preserve"> Соответственно, </w:t>
      </w:r>
      <w:r w:rsidRPr="000A0B7A">
        <w:rPr>
          <w:rFonts w:ascii="Times New Roman" w:eastAsia="Times New Roman" w:hAnsi="Times New Roman" w:cs="Times New Roman"/>
          <w:b/>
          <w:sz w:val="28"/>
          <w:szCs w:val="28"/>
          <w:lang w:eastAsia="ru-RU"/>
        </w:rPr>
        <w:t xml:space="preserve">эффективность реализации муниципальной программы «Развитие молодёжной политики, физической культуры и массового спорта на территории муниципального образования «Колпашевский район» оценивается как эффективная и присваивается </w:t>
      </w:r>
      <w:r w:rsidRPr="000A0B7A">
        <w:rPr>
          <w:rFonts w:ascii="Times New Roman" w:eastAsia="Times New Roman" w:hAnsi="Times New Roman" w:cs="Times New Roman"/>
          <w:b/>
          <w:sz w:val="28"/>
          <w:szCs w:val="28"/>
          <w:lang w:val="en-US" w:eastAsia="ru-RU"/>
        </w:rPr>
        <w:t>II</w:t>
      </w:r>
      <w:r w:rsidRPr="000A0B7A">
        <w:rPr>
          <w:rFonts w:ascii="Times New Roman" w:eastAsia="Times New Roman" w:hAnsi="Times New Roman" w:cs="Times New Roman"/>
          <w:b/>
          <w:sz w:val="28"/>
          <w:szCs w:val="28"/>
          <w:lang w:eastAsia="ru-RU"/>
        </w:rPr>
        <w:t xml:space="preserve"> степень эффективности.</w:t>
      </w:r>
    </w:p>
    <w:p w:rsidR="005C12C8" w:rsidRPr="00A55A02" w:rsidRDefault="005C12C8" w:rsidP="00A55A02">
      <w:pPr>
        <w:tabs>
          <w:tab w:val="left" w:pos="851"/>
        </w:tabs>
        <w:spacing w:line="240" w:lineRule="auto"/>
        <w:ind w:firstLine="567"/>
        <w:jc w:val="both"/>
        <w:rPr>
          <w:rFonts w:ascii="Times New Roman" w:hAnsi="Times New Roman" w:cs="Times New Roman"/>
          <w:sz w:val="28"/>
          <w:szCs w:val="28"/>
        </w:rPr>
      </w:pPr>
    </w:p>
    <w:p w:rsidR="005C12C8" w:rsidRDefault="005C12C8" w:rsidP="00A017FC">
      <w:pPr>
        <w:tabs>
          <w:tab w:val="left" w:pos="851"/>
        </w:tabs>
        <w:spacing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9. Муниципальная программа «Развитие муниципальной системы образования Колпашевского района»</w:t>
      </w:r>
    </w:p>
    <w:p w:rsidR="009A1484" w:rsidRPr="00C432D7" w:rsidRDefault="009A1484" w:rsidP="009A1484">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Программа утверждена постановлением Администрации Колпашевского района от 16.11.2015 №1160 (в редакции постановления АКР от 06.12.2016 №1328).</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Программа направлена на создание условий для устойчивого развития муниципальной системы образования Колпашевского района, повышения качества и доступности образования. В её состав входят три подпрограммы:</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xml:space="preserve">- «Развитие инфраструктуры муниципальных образовательных организаций Колпашевского района на 2016-2021 годы», </w:t>
      </w:r>
      <w:proofErr w:type="gramStart"/>
      <w:r w:rsidRPr="00C432D7">
        <w:rPr>
          <w:rFonts w:ascii="Times New Roman" w:eastAsia="Times New Roman" w:hAnsi="Times New Roman" w:cs="Times New Roman"/>
          <w:sz w:val="28"/>
          <w:szCs w:val="28"/>
          <w:lang w:eastAsia="ru-RU"/>
        </w:rPr>
        <w:t>направленная</w:t>
      </w:r>
      <w:proofErr w:type="gramEnd"/>
      <w:r w:rsidRPr="00C432D7">
        <w:rPr>
          <w:rFonts w:ascii="Times New Roman" w:eastAsia="Times New Roman" w:hAnsi="Times New Roman" w:cs="Times New Roman"/>
          <w:sz w:val="28"/>
          <w:szCs w:val="28"/>
          <w:lang w:eastAsia="ru-RU"/>
        </w:rPr>
        <w:t xml:space="preserve"> на создание условий для реализации образовательных программ дошкольного образования в соответствии с ФГОС ДО; приведение инфраструктуры общего образования в соответствие с основными современными требованиями, а </w:t>
      </w:r>
      <w:r w:rsidRPr="00C432D7">
        <w:rPr>
          <w:rFonts w:ascii="Times New Roman" w:eastAsia="Times New Roman" w:hAnsi="Times New Roman" w:cs="Times New Roman"/>
          <w:sz w:val="28"/>
          <w:szCs w:val="28"/>
          <w:lang w:eastAsia="ru-RU"/>
        </w:rPr>
        <w:lastRenderedPageBreak/>
        <w:t>также на организацию работы по замене автомобильного транспорта, осуществляющего перевозки обучающихся;</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proofErr w:type="gramStart"/>
      <w:r w:rsidRPr="00C432D7">
        <w:rPr>
          <w:rFonts w:ascii="Times New Roman" w:eastAsia="Times New Roman" w:hAnsi="Times New Roman" w:cs="Times New Roman"/>
          <w:sz w:val="28"/>
          <w:szCs w:val="28"/>
          <w:lang w:eastAsia="ru-RU"/>
        </w:rPr>
        <w:t>- «Развитие системы дополнительного образования в Колпашевском районе на базе муниципальных образовательных организаций дополнительного образования на 2016-2021 годы», направленная на развитие инфраструктуры и материально технической базы в муниципальных организациях дополнительного образования Колпашевского района в соответствии с основными современными требованиями, а также на обеспечение современного качества, доступности и эффективности системы дополнительного образования через систему дополнительных общеобразовательных программ;</w:t>
      </w:r>
      <w:proofErr w:type="gramEnd"/>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xml:space="preserve">- «Педагогические кадры Колпашевского района на 2016-2021 годы», </w:t>
      </w:r>
      <w:proofErr w:type="gramStart"/>
      <w:r w:rsidRPr="00C432D7">
        <w:rPr>
          <w:rFonts w:ascii="Times New Roman" w:eastAsia="Times New Roman" w:hAnsi="Times New Roman" w:cs="Times New Roman"/>
          <w:sz w:val="28"/>
          <w:szCs w:val="28"/>
          <w:lang w:eastAsia="ru-RU"/>
        </w:rPr>
        <w:t>направленная</w:t>
      </w:r>
      <w:proofErr w:type="gramEnd"/>
      <w:r w:rsidRPr="00C432D7">
        <w:rPr>
          <w:rFonts w:ascii="Times New Roman" w:eastAsia="Times New Roman" w:hAnsi="Times New Roman" w:cs="Times New Roman"/>
          <w:sz w:val="28"/>
          <w:szCs w:val="28"/>
          <w:lang w:eastAsia="ru-RU"/>
        </w:rPr>
        <w:t xml:space="preserve"> на организацию работы по профориентации учащихся на педагогические профессии, а также на привлечение молодых специалистов для работы и дальнейшего закрепления в образовательных организациях Колпашевского района.</w:t>
      </w:r>
    </w:p>
    <w:p w:rsidR="009A1484" w:rsidRDefault="009A1484" w:rsidP="00C432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C432D7" w:rsidRPr="00C432D7">
        <w:rPr>
          <w:rFonts w:ascii="Times New Roman" w:eastAsia="Times New Roman" w:hAnsi="Times New Roman" w:cs="Times New Roman"/>
          <w:sz w:val="28"/>
          <w:szCs w:val="28"/>
          <w:lang w:eastAsia="ru-RU"/>
        </w:rPr>
        <w:t xml:space="preserve"> отчётном году реализация программы осуществлялась по трём направлениям: </w:t>
      </w:r>
    </w:p>
    <w:p w:rsidR="009A1484" w:rsidRDefault="009A1484" w:rsidP="00C432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32D7" w:rsidRPr="00C432D7">
        <w:rPr>
          <w:rFonts w:ascii="Times New Roman" w:eastAsia="Times New Roman" w:hAnsi="Times New Roman" w:cs="Times New Roman"/>
          <w:sz w:val="28"/>
          <w:szCs w:val="28"/>
          <w:lang w:eastAsia="ru-RU"/>
        </w:rPr>
        <w:t xml:space="preserve">поддержка и развитие инфраструктуры муниципальных образовательных организаций Колпашевского района, обеспечивающей доступ к получению качественного образования; </w:t>
      </w:r>
    </w:p>
    <w:p w:rsidR="009A1484" w:rsidRDefault="009A1484" w:rsidP="00C432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32D7" w:rsidRPr="00C432D7">
        <w:rPr>
          <w:rFonts w:ascii="Times New Roman" w:eastAsia="Times New Roman" w:hAnsi="Times New Roman" w:cs="Times New Roman"/>
          <w:sz w:val="28"/>
          <w:szCs w:val="28"/>
          <w:lang w:eastAsia="ru-RU"/>
        </w:rPr>
        <w:t xml:space="preserve">создание условий для устойчивого развития, повышения качества и доступности сферы дополнительного образования на территории Колпашевского района с учётом потребностей населения в образовательных услугах, обеспечение соответствия современным условиям и требованиям санитарных и противопожарных норм; </w:t>
      </w:r>
    </w:p>
    <w:p w:rsidR="00C432D7" w:rsidRPr="00C432D7" w:rsidRDefault="009A1484" w:rsidP="00C432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32D7" w:rsidRPr="00C432D7">
        <w:rPr>
          <w:rFonts w:ascii="Times New Roman" w:eastAsia="Times New Roman" w:hAnsi="Times New Roman" w:cs="Times New Roman"/>
          <w:sz w:val="28"/>
          <w:szCs w:val="28"/>
          <w:lang w:eastAsia="ru-RU"/>
        </w:rPr>
        <w:t>создание условий, обеспечивающих приток педагогических кадров в муниципальную систему образования Колпашевского района.</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Отделом экономики и стратегического планирования Администрации Колпашевского района проведена проверка отчета</w:t>
      </w:r>
      <w:r w:rsidR="009A1484">
        <w:rPr>
          <w:rFonts w:ascii="Times New Roman" w:eastAsia="Times New Roman" w:hAnsi="Times New Roman" w:cs="Times New Roman"/>
          <w:sz w:val="28"/>
          <w:szCs w:val="28"/>
          <w:lang w:eastAsia="ru-RU"/>
        </w:rPr>
        <w:t xml:space="preserve"> о реализации программы</w:t>
      </w:r>
      <w:r w:rsidR="00AD569A">
        <w:rPr>
          <w:rFonts w:ascii="Times New Roman" w:eastAsia="Times New Roman" w:hAnsi="Times New Roman" w:cs="Times New Roman"/>
          <w:sz w:val="28"/>
          <w:szCs w:val="28"/>
          <w:lang w:eastAsia="ru-RU"/>
        </w:rPr>
        <w:t xml:space="preserve"> за 2016 год</w:t>
      </w:r>
      <w:r w:rsidRPr="00C432D7">
        <w:rPr>
          <w:rFonts w:ascii="Times New Roman" w:eastAsia="Times New Roman" w:hAnsi="Times New Roman" w:cs="Times New Roman"/>
          <w:sz w:val="28"/>
          <w:szCs w:val="28"/>
          <w:lang w:eastAsia="ru-RU"/>
        </w:rPr>
        <w:t xml:space="preserve">, представленного Управлением образования, </w:t>
      </w:r>
      <w:r w:rsidR="009A1484">
        <w:rPr>
          <w:rFonts w:ascii="Times New Roman" w:eastAsia="Times New Roman" w:hAnsi="Times New Roman" w:cs="Times New Roman"/>
          <w:sz w:val="28"/>
          <w:szCs w:val="28"/>
          <w:lang w:eastAsia="ru-RU"/>
        </w:rPr>
        <w:t>проведена</w:t>
      </w:r>
      <w:r w:rsidRPr="00C432D7">
        <w:rPr>
          <w:rFonts w:ascii="Times New Roman" w:eastAsia="Times New Roman" w:hAnsi="Times New Roman" w:cs="Times New Roman"/>
          <w:sz w:val="28"/>
          <w:szCs w:val="28"/>
          <w:lang w:eastAsia="ru-RU"/>
        </w:rPr>
        <w:t xml:space="preserve"> оценка эффективности Программы по трём критериям:</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9A1484">
        <w:rPr>
          <w:rFonts w:ascii="Times New Roman" w:eastAsia="Times New Roman" w:hAnsi="Times New Roman" w:cs="Times New Roman"/>
          <w:i/>
          <w:sz w:val="28"/>
          <w:szCs w:val="28"/>
          <w:lang w:eastAsia="ru-RU"/>
        </w:rPr>
        <w:t>1. Достижение запланированных показателей реализации цели и задач муниципальной программы, показателей конечного результата основных мероприятий, показателей мероприятий Программы.</w:t>
      </w:r>
      <w:r w:rsidRPr="00C432D7">
        <w:rPr>
          <w:rFonts w:ascii="Times New Roman" w:eastAsia="Times New Roman" w:hAnsi="Times New Roman" w:cs="Times New Roman"/>
          <w:sz w:val="28"/>
          <w:szCs w:val="28"/>
          <w:lang w:eastAsia="ru-RU"/>
        </w:rPr>
        <w:t xml:space="preserve"> В рамках реализации муниципальной программы планировалось выполнение 24 пока</w:t>
      </w:r>
      <w:r w:rsidR="009A1484">
        <w:rPr>
          <w:rFonts w:ascii="Times New Roman" w:eastAsia="Times New Roman" w:hAnsi="Times New Roman" w:cs="Times New Roman"/>
          <w:sz w:val="28"/>
          <w:szCs w:val="28"/>
          <w:lang w:eastAsia="ru-RU"/>
        </w:rPr>
        <w:t>зателей, 19 из которых выполнены</w:t>
      </w:r>
      <w:r w:rsidRPr="00C432D7">
        <w:rPr>
          <w:rFonts w:ascii="Times New Roman" w:eastAsia="Times New Roman" w:hAnsi="Times New Roman" w:cs="Times New Roman"/>
          <w:sz w:val="28"/>
          <w:szCs w:val="28"/>
          <w:lang w:eastAsia="ru-RU"/>
        </w:rPr>
        <w:t xml:space="preserve"> в полном объёме, что позволило достичь следующих результатов:</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все муниципальные образовательные организации Колпашевского района функционируют в соответствии с действующим законодательством РФ в сфере образования (плановое значение показателя – 100%, фактически достигнутое – 100%);</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xml:space="preserve">- доля муниципальных образовательных организаций, здания которых находятся в аварийном состоянии или требуют капитального ремонта, в </w:t>
      </w:r>
      <w:r w:rsidRPr="00C432D7">
        <w:rPr>
          <w:rFonts w:ascii="Times New Roman" w:eastAsia="Times New Roman" w:hAnsi="Times New Roman" w:cs="Times New Roman"/>
          <w:sz w:val="28"/>
          <w:szCs w:val="28"/>
          <w:lang w:eastAsia="ru-RU"/>
        </w:rPr>
        <w:lastRenderedPageBreak/>
        <w:t>общем количестве МОО Колпашевского района не превышает запланированный показатель и составляет 20% (план – 20%);</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все муниципальные организации дополнительного образования Колпашевского района соответствуют современным условиям и требованиям санитарных и противопожарных норм (плановое значение показателя – 100%, фактически достигнутое – 100%);</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доля учителей в возрасте до 35 лет в общей численности учителей общеобразовательных организаций Колпашевского района превысила плановый показатель на 7,1% и составила 24,1%;</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xml:space="preserve">- все образовательные организации, реализующие программы дошкольного образования, с 01.01.2016 года реализуют образовательные программы, соответствующие требованиям ФГОС </w:t>
      </w:r>
      <w:proofErr w:type="gramStart"/>
      <w:r w:rsidRPr="00C432D7">
        <w:rPr>
          <w:rFonts w:ascii="Times New Roman" w:eastAsia="Times New Roman" w:hAnsi="Times New Roman" w:cs="Times New Roman"/>
          <w:sz w:val="28"/>
          <w:szCs w:val="28"/>
          <w:lang w:eastAsia="ru-RU"/>
        </w:rPr>
        <w:t>ДО</w:t>
      </w:r>
      <w:proofErr w:type="gramEnd"/>
      <w:r w:rsidRPr="00C432D7">
        <w:rPr>
          <w:rFonts w:ascii="Times New Roman" w:eastAsia="Times New Roman" w:hAnsi="Times New Roman" w:cs="Times New Roman"/>
          <w:sz w:val="28"/>
          <w:szCs w:val="28"/>
          <w:lang w:eastAsia="ru-RU"/>
        </w:rPr>
        <w:t xml:space="preserve"> (</w:t>
      </w:r>
      <w:proofErr w:type="gramStart"/>
      <w:r w:rsidRPr="00C432D7">
        <w:rPr>
          <w:rFonts w:ascii="Times New Roman" w:eastAsia="Times New Roman" w:hAnsi="Times New Roman" w:cs="Times New Roman"/>
          <w:sz w:val="28"/>
          <w:szCs w:val="28"/>
          <w:lang w:eastAsia="ru-RU"/>
        </w:rPr>
        <w:t>плановое</w:t>
      </w:r>
      <w:proofErr w:type="gramEnd"/>
      <w:r w:rsidRPr="00C432D7">
        <w:rPr>
          <w:rFonts w:ascii="Times New Roman" w:eastAsia="Times New Roman" w:hAnsi="Times New Roman" w:cs="Times New Roman"/>
          <w:sz w:val="28"/>
          <w:szCs w:val="28"/>
          <w:lang w:eastAsia="ru-RU"/>
        </w:rPr>
        <w:t xml:space="preserve"> значение показателя – 51,5%, фактически достигнутое – 100%);</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увеличена доля детей, охваченных дополнительными общеобразовательными программами за счёт введения новых востребованных программ «</w:t>
      </w:r>
      <w:proofErr w:type="spellStart"/>
      <w:r w:rsidRPr="00C432D7">
        <w:rPr>
          <w:rFonts w:ascii="Times New Roman" w:eastAsia="Times New Roman" w:hAnsi="Times New Roman" w:cs="Times New Roman"/>
          <w:sz w:val="28"/>
          <w:szCs w:val="28"/>
          <w:lang w:eastAsia="ru-RU"/>
        </w:rPr>
        <w:t>Экообъектив</w:t>
      </w:r>
      <w:proofErr w:type="spellEnd"/>
      <w:r w:rsidRPr="00C432D7">
        <w:rPr>
          <w:rFonts w:ascii="Times New Roman" w:eastAsia="Times New Roman" w:hAnsi="Times New Roman" w:cs="Times New Roman"/>
          <w:sz w:val="28"/>
          <w:szCs w:val="28"/>
          <w:lang w:eastAsia="ru-RU"/>
        </w:rPr>
        <w:t xml:space="preserve">», «Робототехника», а также реализацией </w:t>
      </w:r>
      <w:proofErr w:type="spellStart"/>
      <w:r w:rsidRPr="00C432D7">
        <w:rPr>
          <w:rFonts w:ascii="Times New Roman" w:eastAsia="Times New Roman" w:hAnsi="Times New Roman" w:cs="Times New Roman"/>
          <w:sz w:val="28"/>
          <w:szCs w:val="28"/>
          <w:lang w:eastAsia="ru-RU"/>
        </w:rPr>
        <w:t>предпрофессиональных</w:t>
      </w:r>
      <w:proofErr w:type="spellEnd"/>
      <w:r w:rsidRPr="00C432D7">
        <w:rPr>
          <w:rFonts w:ascii="Times New Roman" w:eastAsia="Times New Roman" w:hAnsi="Times New Roman" w:cs="Times New Roman"/>
          <w:sz w:val="28"/>
          <w:szCs w:val="28"/>
          <w:lang w:eastAsia="ru-RU"/>
        </w:rPr>
        <w:t xml:space="preserve"> программ и программ элективных курсов (плановое значение показателя - 51,9%, фактически достигнутое – 52,4%);</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создан и функционирует Клуб молодых педагогов, имеющих стаж педагогической работы не более 5 лет (охвачено 63% молодых педагогов); в 2016 году действовали 14 районных методических объединений, деятельностью которых охвачены, в том числе и молодые специалисты, ведётся работа по назначению каждому молодому педагогу куратора по предмету из числа высококвалифицированных педагогов района; 7 молодых специалиста, трудоустроивши</w:t>
      </w:r>
      <w:r w:rsidR="009A1484">
        <w:rPr>
          <w:rFonts w:ascii="Times New Roman" w:eastAsia="Times New Roman" w:hAnsi="Times New Roman" w:cs="Times New Roman"/>
          <w:sz w:val="28"/>
          <w:szCs w:val="28"/>
          <w:lang w:eastAsia="ru-RU"/>
        </w:rPr>
        <w:t>х</w:t>
      </w:r>
      <w:r w:rsidRPr="00C432D7">
        <w:rPr>
          <w:rFonts w:ascii="Times New Roman" w:eastAsia="Times New Roman" w:hAnsi="Times New Roman" w:cs="Times New Roman"/>
          <w:sz w:val="28"/>
          <w:szCs w:val="28"/>
          <w:lang w:eastAsia="ru-RU"/>
        </w:rPr>
        <w:t>ся 01.09.2015 года «закрепились» в муниципальной системе образования Колпашевского района.</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Однако допущены некоторые отклонения в достижении значений 2-х плановых целевых показателей, а именно:</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только 92,7% из запланированного количества детей в возрасте 5-18 лет получают услугу по дополнительному образованию в организациях Колпашевского района различной организационно-правовой формы и формы собственности, что обусловлено отсутствием на территории района организаций иных организационно-правовых форм и форм собственности, кроме муниципальных образовательных организаций;</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C432D7">
        <w:rPr>
          <w:rFonts w:ascii="Times New Roman" w:eastAsia="Times New Roman" w:hAnsi="Times New Roman" w:cs="Times New Roman"/>
          <w:sz w:val="28"/>
          <w:szCs w:val="28"/>
          <w:lang w:eastAsia="ru-RU"/>
        </w:rPr>
        <w:t>- всего 89,2% из запланированного количества детей в возрасте 1-6 лет получают дошкольную образовательную услугу и (или) услугу по их содержанию в МОО, что явилось следствием отсутствия детей в возрасте 1-6 лет в «актуальной» очереди, в связи со снижением количества детей данной возрастной категории, проживающих на территории Колпашевского района.</w:t>
      </w:r>
    </w:p>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9A1484">
        <w:rPr>
          <w:rFonts w:ascii="Times New Roman" w:eastAsia="Times New Roman" w:hAnsi="Times New Roman" w:cs="Times New Roman"/>
          <w:i/>
          <w:sz w:val="28"/>
          <w:szCs w:val="28"/>
          <w:lang w:eastAsia="ru-RU"/>
        </w:rPr>
        <w:t>2. Объём средств, направленных на реализацию задач муниципальной программы, основных мероприятий и мероприятий, входящих в состав основного мероприятия.</w:t>
      </w:r>
      <w:r w:rsidRPr="00C432D7">
        <w:rPr>
          <w:rFonts w:ascii="Times New Roman" w:eastAsia="Times New Roman" w:hAnsi="Times New Roman" w:cs="Times New Roman"/>
          <w:sz w:val="28"/>
          <w:szCs w:val="28"/>
          <w:lang w:eastAsia="ru-RU"/>
        </w:rPr>
        <w:t xml:space="preserve"> </w:t>
      </w:r>
      <w:proofErr w:type="gramStart"/>
      <w:r w:rsidRPr="00C432D7">
        <w:rPr>
          <w:rFonts w:ascii="Times New Roman" w:eastAsia="Times New Roman" w:hAnsi="Times New Roman" w:cs="Times New Roman"/>
          <w:sz w:val="28"/>
          <w:szCs w:val="28"/>
          <w:lang w:eastAsia="ru-RU"/>
        </w:rPr>
        <w:t>Денежные средства из федерального, областного бюджетов и внебюджетных источников для реализации Программы не были привлечены.</w:t>
      </w:r>
      <w:proofErr w:type="gramEnd"/>
      <w:r w:rsidRPr="00C432D7">
        <w:rPr>
          <w:rFonts w:ascii="Times New Roman" w:eastAsia="Times New Roman" w:hAnsi="Times New Roman" w:cs="Times New Roman"/>
          <w:sz w:val="28"/>
          <w:szCs w:val="28"/>
          <w:lang w:eastAsia="ru-RU"/>
        </w:rPr>
        <w:t xml:space="preserve"> Все денежные средства освоены только на 15,8%, этому </w:t>
      </w:r>
      <w:r w:rsidRPr="00C432D7">
        <w:rPr>
          <w:rFonts w:ascii="Times New Roman" w:eastAsia="Times New Roman" w:hAnsi="Times New Roman" w:cs="Times New Roman"/>
          <w:sz w:val="28"/>
          <w:szCs w:val="28"/>
          <w:lang w:eastAsia="ru-RU"/>
        </w:rPr>
        <w:lastRenderedPageBreak/>
        <w:t>способствовало несколько причин.  Так, в отчетном году планировалось финансирование прохождения государственной экспертизы проектно-сметной документации на строительство нового здания для МБОУ «Саровская СОШ». Однако при проведении электронной конкурсной процедуры аукциона, не поступило ни одной заявки от участников, вследствие чего аукцион признан несостоявшимся. Кроме того, в связи с выделением транспортного средства  марки «Газель» для перевозки учащихся МАОУ «</w:t>
      </w:r>
      <w:proofErr w:type="spellStart"/>
      <w:r w:rsidRPr="00C432D7">
        <w:rPr>
          <w:rFonts w:ascii="Times New Roman" w:eastAsia="Times New Roman" w:hAnsi="Times New Roman" w:cs="Times New Roman"/>
          <w:sz w:val="28"/>
          <w:szCs w:val="28"/>
          <w:lang w:eastAsia="ru-RU"/>
        </w:rPr>
        <w:t>Тогурская</w:t>
      </w:r>
      <w:proofErr w:type="spellEnd"/>
      <w:r w:rsidRPr="00C432D7">
        <w:rPr>
          <w:rFonts w:ascii="Times New Roman" w:eastAsia="Times New Roman" w:hAnsi="Times New Roman" w:cs="Times New Roman"/>
          <w:sz w:val="28"/>
          <w:szCs w:val="28"/>
          <w:lang w:eastAsia="ru-RU"/>
        </w:rPr>
        <w:t xml:space="preserve"> НОШ» на безвозмездной основе, не осуществлялось финансирование из областного бюджета мероприятия по приобретению 2 транспортных средств, запланированных на 2016 год. </w:t>
      </w:r>
      <w:proofErr w:type="gramStart"/>
      <w:r w:rsidRPr="00C432D7">
        <w:rPr>
          <w:rFonts w:ascii="Times New Roman" w:eastAsia="Times New Roman" w:hAnsi="Times New Roman" w:cs="Times New Roman"/>
          <w:sz w:val="28"/>
          <w:szCs w:val="28"/>
          <w:lang w:eastAsia="ru-RU"/>
        </w:rPr>
        <w:t xml:space="preserve">Также фактически затрачено меньше денежных средств, чем планировалось на меры социальной поддержки студентам – </w:t>
      </w:r>
      <w:proofErr w:type="spellStart"/>
      <w:r w:rsidRPr="00C432D7">
        <w:rPr>
          <w:rFonts w:ascii="Times New Roman" w:eastAsia="Times New Roman" w:hAnsi="Times New Roman" w:cs="Times New Roman"/>
          <w:sz w:val="28"/>
          <w:szCs w:val="28"/>
          <w:lang w:eastAsia="ru-RU"/>
        </w:rPr>
        <w:t>целевикам</w:t>
      </w:r>
      <w:proofErr w:type="spellEnd"/>
      <w:r w:rsidRPr="00C432D7">
        <w:rPr>
          <w:rFonts w:ascii="Times New Roman" w:eastAsia="Times New Roman" w:hAnsi="Times New Roman" w:cs="Times New Roman"/>
          <w:sz w:val="28"/>
          <w:szCs w:val="28"/>
          <w:lang w:eastAsia="ru-RU"/>
        </w:rPr>
        <w:t>, в связи с отсутствием обращений по компенсации проезда от образовательных организаций, и молодым специалистам, приступающим к работе в школах Колпашевского городского поселения, в связи с несоответствием уровня их образования, т.к. единовременная выплата осуществляется только работникам с высшим образованием.</w:t>
      </w:r>
      <w:proofErr w:type="gramEnd"/>
    </w:p>
    <w:p w:rsidR="00E04636" w:rsidRDefault="00C432D7" w:rsidP="00C432D7">
      <w:pPr>
        <w:spacing w:after="0" w:line="240" w:lineRule="auto"/>
        <w:ind w:firstLine="567"/>
        <w:jc w:val="both"/>
        <w:rPr>
          <w:rFonts w:ascii="Times New Roman" w:eastAsia="Times New Roman" w:hAnsi="Times New Roman" w:cs="Times New Roman"/>
          <w:sz w:val="28"/>
          <w:szCs w:val="28"/>
          <w:lang w:eastAsia="ru-RU"/>
        </w:rPr>
      </w:pPr>
      <w:proofErr w:type="gramStart"/>
      <w:r w:rsidRPr="00C432D7">
        <w:rPr>
          <w:rFonts w:ascii="Times New Roman" w:eastAsia="Times New Roman" w:hAnsi="Times New Roman" w:cs="Times New Roman"/>
          <w:sz w:val="28"/>
          <w:szCs w:val="28"/>
          <w:lang w:eastAsia="ru-RU"/>
        </w:rPr>
        <w:t xml:space="preserve">По первым двум критериям, согласно полученным данным по результатам оценки эффективности балльная оценка эффективности </w:t>
      </w:r>
      <w:r w:rsidR="00E04636" w:rsidRPr="00C432D7">
        <w:rPr>
          <w:rFonts w:ascii="Times New Roman" w:eastAsia="Times New Roman" w:hAnsi="Times New Roman" w:cs="Times New Roman"/>
          <w:sz w:val="28"/>
          <w:szCs w:val="28"/>
          <w:lang w:eastAsia="ru-RU"/>
        </w:rPr>
        <w:t>(п.18.</w:t>
      </w:r>
      <w:proofErr w:type="gramEnd"/>
      <w:r w:rsidR="00E04636" w:rsidRPr="00C432D7">
        <w:rPr>
          <w:rFonts w:ascii="Times New Roman" w:eastAsia="Times New Roman" w:hAnsi="Times New Roman" w:cs="Times New Roman"/>
          <w:sz w:val="28"/>
          <w:szCs w:val="28"/>
          <w:lang w:eastAsia="ru-RU"/>
        </w:rPr>
        <w:t xml:space="preserve"> </w:t>
      </w:r>
      <w:proofErr w:type="gramStart"/>
      <w:r w:rsidR="00E04636" w:rsidRPr="00C432D7">
        <w:rPr>
          <w:rFonts w:ascii="Times New Roman" w:eastAsia="Times New Roman" w:hAnsi="Times New Roman" w:cs="Times New Roman"/>
          <w:sz w:val="28"/>
          <w:szCs w:val="28"/>
          <w:lang w:eastAsia="ru-RU"/>
        </w:rPr>
        <w:t>Порядка)</w:t>
      </w:r>
      <w:r w:rsidR="00E04636">
        <w:rPr>
          <w:rFonts w:ascii="Times New Roman" w:eastAsia="Times New Roman" w:hAnsi="Times New Roman" w:cs="Times New Roman"/>
          <w:sz w:val="28"/>
          <w:szCs w:val="28"/>
          <w:lang w:eastAsia="ru-RU"/>
        </w:rPr>
        <w:t xml:space="preserve"> составила:</w:t>
      </w:r>
      <w:proofErr w:type="gramEnd"/>
    </w:p>
    <w:p w:rsidR="00E04636" w:rsidRDefault="00E04636" w:rsidP="00C432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C432D7" w:rsidRPr="00C432D7">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w:t>
      </w:r>
      <w:r w:rsidR="00C432D7" w:rsidRPr="00C432D7">
        <w:rPr>
          <w:rFonts w:ascii="Times New Roman" w:eastAsia="Times New Roman" w:hAnsi="Times New Roman" w:cs="Times New Roman"/>
          <w:sz w:val="28"/>
          <w:szCs w:val="28"/>
          <w:lang w:eastAsia="ru-RU"/>
        </w:rPr>
        <w:t xml:space="preserve"> «Развитие инфраструктуры муниципальных образовательных организаций Колпашевского района на 2016-2021 годы» </w:t>
      </w:r>
      <w:r>
        <w:rPr>
          <w:rFonts w:ascii="Times New Roman" w:eastAsia="Times New Roman" w:hAnsi="Times New Roman" w:cs="Times New Roman"/>
          <w:sz w:val="28"/>
          <w:szCs w:val="28"/>
          <w:lang w:eastAsia="ru-RU"/>
        </w:rPr>
        <w:t>-</w:t>
      </w:r>
      <w:r w:rsidR="00C432D7" w:rsidRPr="00C432D7">
        <w:rPr>
          <w:rFonts w:ascii="Times New Roman" w:eastAsia="Times New Roman" w:hAnsi="Times New Roman" w:cs="Times New Roman"/>
          <w:sz w:val="28"/>
          <w:szCs w:val="28"/>
          <w:u w:val="single"/>
          <w:lang w:eastAsia="ru-RU"/>
        </w:rPr>
        <w:t>0,98 балла</w:t>
      </w:r>
      <w:r w:rsidR="00C432D7" w:rsidRPr="00C432D7">
        <w:rPr>
          <w:rFonts w:ascii="Times New Roman" w:eastAsia="Times New Roman" w:hAnsi="Times New Roman" w:cs="Times New Roman"/>
          <w:sz w:val="28"/>
          <w:szCs w:val="28"/>
          <w:lang w:eastAsia="ru-RU"/>
        </w:rPr>
        <w:t xml:space="preserve"> из максимально возможных 2,00 баллов, что выше 0,75, но не более 1,0 включительно, и оценивается как </w:t>
      </w:r>
      <w:proofErr w:type="gramStart"/>
      <w:r w:rsidR="00C432D7" w:rsidRPr="00C432D7">
        <w:rPr>
          <w:rFonts w:ascii="Times New Roman" w:eastAsia="Times New Roman" w:hAnsi="Times New Roman" w:cs="Times New Roman"/>
          <w:sz w:val="28"/>
          <w:szCs w:val="28"/>
          <w:u w:val="single"/>
          <w:lang w:eastAsia="ru-RU"/>
        </w:rPr>
        <w:t>эффективная</w:t>
      </w:r>
      <w:proofErr w:type="gramEnd"/>
      <w:r>
        <w:rPr>
          <w:rFonts w:ascii="Times New Roman" w:eastAsia="Times New Roman" w:hAnsi="Times New Roman" w:cs="Times New Roman"/>
          <w:sz w:val="28"/>
          <w:szCs w:val="28"/>
          <w:lang w:eastAsia="ru-RU"/>
        </w:rPr>
        <w:t>;</w:t>
      </w:r>
    </w:p>
    <w:p w:rsidR="00E04636" w:rsidRPr="00C432D7" w:rsidRDefault="00E04636" w:rsidP="00E0463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C432D7" w:rsidRPr="00C432D7">
        <w:rPr>
          <w:rFonts w:ascii="Times New Roman" w:eastAsia="Times New Roman" w:hAnsi="Times New Roman" w:cs="Times New Roman"/>
          <w:sz w:val="28"/>
          <w:szCs w:val="28"/>
          <w:lang w:eastAsia="ru-RU"/>
        </w:rPr>
        <w:t xml:space="preserve"> подпрограмм</w:t>
      </w:r>
      <w:r>
        <w:rPr>
          <w:rFonts w:ascii="Times New Roman" w:eastAsia="Times New Roman" w:hAnsi="Times New Roman" w:cs="Times New Roman"/>
          <w:sz w:val="28"/>
          <w:szCs w:val="28"/>
          <w:lang w:eastAsia="ru-RU"/>
        </w:rPr>
        <w:t>е</w:t>
      </w:r>
      <w:r w:rsidR="00C432D7" w:rsidRPr="00C432D7">
        <w:rPr>
          <w:rFonts w:ascii="Times New Roman" w:eastAsia="Times New Roman" w:hAnsi="Times New Roman" w:cs="Times New Roman"/>
          <w:sz w:val="28"/>
          <w:szCs w:val="28"/>
          <w:lang w:eastAsia="ru-RU"/>
        </w:rPr>
        <w:t xml:space="preserve"> «Развитие системы дополнительного образования…» - </w:t>
      </w:r>
      <w:r w:rsidR="00C432D7" w:rsidRPr="00C432D7">
        <w:rPr>
          <w:rFonts w:ascii="Times New Roman" w:eastAsia="Times New Roman" w:hAnsi="Times New Roman" w:cs="Times New Roman"/>
          <w:sz w:val="28"/>
          <w:szCs w:val="28"/>
          <w:u w:val="single"/>
          <w:lang w:eastAsia="ru-RU"/>
        </w:rPr>
        <w:t>1,25 балла</w:t>
      </w:r>
      <w:r w:rsidR="00C432D7" w:rsidRPr="00C432D7">
        <w:rPr>
          <w:rFonts w:ascii="Times New Roman" w:eastAsia="Times New Roman" w:hAnsi="Times New Roman" w:cs="Times New Roman"/>
          <w:sz w:val="28"/>
          <w:szCs w:val="28"/>
          <w:lang w:eastAsia="ru-RU"/>
        </w:rPr>
        <w:t>,</w:t>
      </w:r>
      <w:r w:rsidRPr="00E04636">
        <w:rPr>
          <w:rFonts w:ascii="Times New Roman" w:eastAsia="Times New Roman" w:hAnsi="Times New Roman" w:cs="Times New Roman"/>
          <w:sz w:val="28"/>
          <w:szCs w:val="28"/>
          <w:lang w:eastAsia="ru-RU"/>
        </w:rPr>
        <w:t xml:space="preserve"> </w:t>
      </w:r>
      <w:r w:rsidRPr="00C432D7">
        <w:rPr>
          <w:rFonts w:ascii="Times New Roman" w:eastAsia="Times New Roman" w:hAnsi="Times New Roman" w:cs="Times New Roman"/>
          <w:sz w:val="28"/>
          <w:szCs w:val="28"/>
          <w:lang w:eastAsia="ru-RU"/>
        </w:rPr>
        <w:t>что выше 1,00, и оценива</w:t>
      </w:r>
      <w:r>
        <w:rPr>
          <w:rFonts w:ascii="Times New Roman" w:eastAsia="Times New Roman" w:hAnsi="Times New Roman" w:cs="Times New Roman"/>
          <w:sz w:val="28"/>
          <w:szCs w:val="28"/>
          <w:lang w:eastAsia="ru-RU"/>
        </w:rPr>
        <w:t>е</w:t>
      </w:r>
      <w:r w:rsidRPr="00C432D7">
        <w:rPr>
          <w:rFonts w:ascii="Times New Roman" w:eastAsia="Times New Roman" w:hAnsi="Times New Roman" w:cs="Times New Roman"/>
          <w:sz w:val="28"/>
          <w:szCs w:val="28"/>
          <w:lang w:eastAsia="ru-RU"/>
        </w:rPr>
        <w:t xml:space="preserve">тся как </w:t>
      </w:r>
      <w:proofErr w:type="gramStart"/>
      <w:r w:rsidRPr="00C432D7">
        <w:rPr>
          <w:rFonts w:ascii="Times New Roman" w:eastAsia="Times New Roman" w:hAnsi="Times New Roman" w:cs="Times New Roman"/>
          <w:sz w:val="28"/>
          <w:szCs w:val="28"/>
          <w:u w:val="single"/>
          <w:lang w:eastAsia="ru-RU"/>
        </w:rPr>
        <w:t>высокоэффективн</w:t>
      </w:r>
      <w:r>
        <w:rPr>
          <w:rFonts w:ascii="Times New Roman" w:eastAsia="Times New Roman" w:hAnsi="Times New Roman" w:cs="Times New Roman"/>
          <w:sz w:val="28"/>
          <w:szCs w:val="28"/>
          <w:u w:val="single"/>
          <w:lang w:eastAsia="ru-RU"/>
        </w:rPr>
        <w:t>ая</w:t>
      </w:r>
      <w:proofErr w:type="gramEnd"/>
      <w:r w:rsidR="005740D0">
        <w:rPr>
          <w:rFonts w:ascii="Times New Roman" w:eastAsia="Times New Roman" w:hAnsi="Times New Roman" w:cs="Times New Roman"/>
          <w:sz w:val="28"/>
          <w:szCs w:val="28"/>
          <w:lang w:eastAsia="ru-RU"/>
        </w:rPr>
        <w:t>;</w:t>
      </w:r>
    </w:p>
    <w:p w:rsidR="00C432D7" w:rsidRPr="00C432D7" w:rsidRDefault="00E04636" w:rsidP="00C432D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w:t>
      </w:r>
      <w:r w:rsidR="00C432D7" w:rsidRPr="00C432D7">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е</w:t>
      </w:r>
      <w:r w:rsidR="00C432D7" w:rsidRPr="00C432D7">
        <w:rPr>
          <w:rFonts w:ascii="Times New Roman" w:eastAsia="Times New Roman" w:hAnsi="Times New Roman" w:cs="Times New Roman"/>
          <w:sz w:val="28"/>
          <w:szCs w:val="28"/>
          <w:lang w:eastAsia="ru-RU"/>
        </w:rPr>
        <w:t xml:space="preserve"> «Педагогические кадры Колпашевского района на 2016-2021 годы» - </w:t>
      </w:r>
      <w:r w:rsidR="00C432D7" w:rsidRPr="00C432D7">
        <w:rPr>
          <w:rFonts w:ascii="Times New Roman" w:eastAsia="Times New Roman" w:hAnsi="Times New Roman" w:cs="Times New Roman"/>
          <w:sz w:val="28"/>
          <w:szCs w:val="28"/>
          <w:u w:val="single"/>
          <w:lang w:eastAsia="ru-RU"/>
        </w:rPr>
        <w:t xml:space="preserve">1,36 </w:t>
      </w:r>
      <w:r w:rsidR="00C432D7" w:rsidRPr="00C432D7">
        <w:rPr>
          <w:rFonts w:ascii="Times New Roman" w:eastAsia="Times New Roman" w:hAnsi="Times New Roman" w:cs="Times New Roman"/>
          <w:sz w:val="28"/>
          <w:szCs w:val="28"/>
          <w:lang w:eastAsia="ru-RU"/>
        </w:rPr>
        <w:t xml:space="preserve">балла из максимально возможных 2,00 баллов, </w:t>
      </w:r>
      <w:bookmarkStart w:id="3" w:name="OLE_LINK1"/>
      <w:bookmarkStart w:id="4" w:name="OLE_LINK2"/>
      <w:bookmarkStart w:id="5" w:name="OLE_LINK3"/>
      <w:r>
        <w:rPr>
          <w:rFonts w:ascii="Times New Roman" w:eastAsia="Times New Roman" w:hAnsi="Times New Roman" w:cs="Times New Roman"/>
          <w:sz w:val="28"/>
          <w:szCs w:val="28"/>
          <w:lang w:eastAsia="ru-RU"/>
        </w:rPr>
        <w:t>что выше 1,00, и оценивае</w:t>
      </w:r>
      <w:r w:rsidR="00C432D7" w:rsidRPr="00C432D7">
        <w:rPr>
          <w:rFonts w:ascii="Times New Roman" w:eastAsia="Times New Roman" w:hAnsi="Times New Roman" w:cs="Times New Roman"/>
          <w:sz w:val="28"/>
          <w:szCs w:val="28"/>
          <w:lang w:eastAsia="ru-RU"/>
        </w:rPr>
        <w:t xml:space="preserve">тся как </w:t>
      </w:r>
      <w:proofErr w:type="gramStart"/>
      <w:r w:rsidR="00C432D7" w:rsidRPr="00C432D7">
        <w:rPr>
          <w:rFonts w:ascii="Times New Roman" w:eastAsia="Times New Roman" w:hAnsi="Times New Roman" w:cs="Times New Roman"/>
          <w:sz w:val="28"/>
          <w:szCs w:val="28"/>
          <w:u w:val="single"/>
          <w:lang w:eastAsia="ru-RU"/>
        </w:rPr>
        <w:t>высокоэффективн</w:t>
      </w:r>
      <w:r>
        <w:rPr>
          <w:rFonts w:ascii="Times New Roman" w:eastAsia="Times New Roman" w:hAnsi="Times New Roman" w:cs="Times New Roman"/>
          <w:sz w:val="28"/>
          <w:szCs w:val="28"/>
          <w:u w:val="single"/>
          <w:lang w:eastAsia="ru-RU"/>
        </w:rPr>
        <w:t>ая</w:t>
      </w:r>
      <w:proofErr w:type="gramEnd"/>
      <w:r w:rsidR="00C432D7" w:rsidRPr="00C432D7">
        <w:rPr>
          <w:rFonts w:ascii="Times New Roman" w:eastAsia="Times New Roman" w:hAnsi="Times New Roman" w:cs="Times New Roman"/>
          <w:sz w:val="28"/>
          <w:szCs w:val="28"/>
          <w:lang w:eastAsia="ru-RU"/>
        </w:rPr>
        <w:t>.</w:t>
      </w:r>
    </w:p>
    <w:bookmarkEnd w:id="3"/>
    <w:bookmarkEnd w:id="4"/>
    <w:bookmarkEnd w:id="5"/>
    <w:p w:rsidR="00C432D7" w:rsidRPr="00C432D7" w:rsidRDefault="00C432D7" w:rsidP="00C432D7">
      <w:pPr>
        <w:spacing w:after="0" w:line="240" w:lineRule="auto"/>
        <w:ind w:firstLine="567"/>
        <w:jc w:val="both"/>
        <w:rPr>
          <w:rFonts w:ascii="Times New Roman" w:eastAsia="Times New Roman" w:hAnsi="Times New Roman" w:cs="Times New Roman"/>
          <w:sz w:val="28"/>
          <w:szCs w:val="28"/>
          <w:lang w:eastAsia="ru-RU"/>
        </w:rPr>
      </w:pPr>
      <w:r w:rsidRPr="00E04636">
        <w:rPr>
          <w:rFonts w:ascii="Times New Roman" w:eastAsia="Times New Roman" w:hAnsi="Times New Roman" w:cs="Times New Roman"/>
          <w:i/>
          <w:sz w:val="28"/>
          <w:szCs w:val="28"/>
          <w:lang w:eastAsia="ru-RU"/>
        </w:rPr>
        <w:t>3. Оценка качества управления муниципальной программой</w:t>
      </w:r>
      <w:r w:rsidRPr="00C432D7">
        <w:rPr>
          <w:rFonts w:ascii="Times New Roman" w:eastAsia="Times New Roman" w:hAnsi="Times New Roman" w:cs="Times New Roman"/>
          <w:sz w:val="28"/>
          <w:szCs w:val="28"/>
          <w:lang w:eastAsia="ru-RU"/>
        </w:rPr>
        <w:t xml:space="preserve"> составила 0,16 балла из максимально возможного 1,00 балла. </w:t>
      </w:r>
      <w:proofErr w:type="gramStart"/>
      <w:r w:rsidRPr="00C432D7">
        <w:rPr>
          <w:rFonts w:ascii="Times New Roman" w:eastAsia="Times New Roman" w:hAnsi="Times New Roman" w:cs="Times New Roman"/>
          <w:sz w:val="28"/>
          <w:szCs w:val="28"/>
          <w:lang w:eastAsia="ru-RU"/>
        </w:rPr>
        <w:t>На низкий результат повлияли: отсутствие финансировани</w:t>
      </w:r>
      <w:r w:rsidR="008428F5">
        <w:rPr>
          <w:rFonts w:ascii="Times New Roman" w:eastAsia="Times New Roman" w:hAnsi="Times New Roman" w:cs="Times New Roman"/>
          <w:sz w:val="28"/>
          <w:szCs w:val="28"/>
          <w:lang w:eastAsia="ru-RU"/>
        </w:rPr>
        <w:t>я</w:t>
      </w:r>
      <w:r w:rsidRPr="00C432D7">
        <w:rPr>
          <w:rFonts w:ascii="Times New Roman" w:eastAsia="Times New Roman" w:hAnsi="Times New Roman" w:cs="Times New Roman"/>
          <w:sz w:val="28"/>
          <w:szCs w:val="28"/>
          <w:lang w:eastAsia="ru-RU"/>
        </w:rPr>
        <w:t xml:space="preserve"> из федерального, областного бюджетов и внебюджетных источников;</w:t>
      </w:r>
      <w:proofErr w:type="gramEnd"/>
      <w:r w:rsidRPr="00C432D7">
        <w:rPr>
          <w:rFonts w:ascii="Times New Roman" w:eastAsia="Times New Roman" w:hAnsi="Times New Roman" w:cs="Times New Roman"/>
          <w:sz w:val="28"/>
          <w:szCs w:val="28"/>
          <w:lang w:eastAsia="ru-RU"/>
        </w:rPr>
        <w:t xml:space="preserve"> </w:t>
      </w:r>
      <w:proofErr w:type="gramStart"/>
      <w:r w:rsidRPr="00C432D7">
        <w:rPr>
          <w:rFonts w:ascii="Times New Roman" w:eastAsia="Times New Roman" w:hAnsi="Times New Roman" w:cs="Times New Roman"/>
          <w:sz w:val="28"/>
          <w:szCs w:val="28"/>
          <w:lang w:eastAsia="ru-RU"/>
        </w:rPr>
        <w:t>низкий процент освоения денежных средств районного бюджета, кроме этого, плановый объём финансирования в муниципальной программе (плановый объём средств местного бюджета - 3474,2 тыс. рублей) не соответствует утверждённым бюджетным ассигнованиям на 2016 год (объём финансирования в отчете об исполнении консолидированного бюджета: план - 1368,7 тыс. рублей, исполнено - 868,2 т</w:t>
      </w:r>
      <w:r w:rsidR="008428F5">
        <w:rPr>
          <w:rFonts w:ascii="Times New Roman" w:eastAsia="Times New Roman" w:hAnsi="Times New Roman" w:cs="Times New Roman"/>
          <w:sz w:val="28"/>
          <w:szCs w:val="28"/>
          <w:lang w:eastAsia="ru-RU"/>
        </w:rPr>
        <w:t>ыс. рублей</w:t>
      </w:r>
      <w:r w:rsidRPr="00C432D7">
        <w:rPr>
          <w:rFonts w:ascii="Times New Roman" w:eastAsia="Times New Roman" w:hAnsi="Times New Roman" w:cs="Times New Roman"/>
          <w:sz w:val="28"/>
          <w:szCs w:val="28"/>
          <w:lang w:eastAsia="ru-RU"/>
        </w:rPr>
        <w:t>, т.е. корректировка объёмов финансирования в МП после внесения изменений бюджетных ассигнований не</w:t>
      </w:r>
      <w:proofErr w:type="gramEnd"/>
      <w:r w:rsidRPr="00C432D7">
        <w:rPr>
          <w:rFonts w:ascii="Times New Roman" w:eastAsia="Times New Roman" w:hAnsi="Times New Roman" w:cs="Times New Roman"/>
          <w:sz w:val="28"/>
          <w:szCs w:val="28"/>
          <w:lang w:eastAsia="ru-RU"/>
        </w:rPr>
        <w:t xml:space="preserve"> </w:t>
      </w:r>
      <w:proofErr w:type="gramStart"/>
      <w:r w:rsidRPr="00C432D7">
        <w:rPr>
          <w:rFonts w:ascii="Times New Roman" w:eastAsia="Times New Roman" w:hAnsi="Times New Roman" w:cs="Times New Roman"/>
          <w:sz w:val="28"/>
          <w:szCs w:val="28"/>
          <w:lang w:eastAsia="ru-RU"/>
        </w:rPr>
        <w:t>выполнена</w:t>
      </w:r>
      <w:proofErr w:type="gramEnd"/>
      <w:r w:rsidR="008428F5">
        <w:rPr>
          <w:rFonts w:ascii="Times New Roman" w:eastAsia="Times New Roman" w:hAnsi="Times New Roman" w:cs="Times New Roman"/>
          <w:sz w:val="28"/>
          <w:szCs w:val="28"/>
          <w:lang w:eastAsia="ru-RU"/>
        </w:rPr>
        <w:t>)</w:t>
      </w:r>
      <w:r w:rsidRPr="00C432D7">
        <w:rPr>
          <w:rFonts w:ascii="Times New Roman" w:eastAsia="Times New Roman" w:hAnsi="Times New Roman" w:cs="Times New Roman"/>
          <w:sz w:val="28"/>
          <w:szCs w:val="28"/>
          <w:lang w:eastAsia="ru-RU"/>
        </w:rPr>
        <w:t>; выполнение не всех мероприятий в полном объёме.</w:t>
      </w:r>
    </w:p>
    <w:p w:rsidR="00C432D7" w:rsidRPr="00C432D7" w:rsidRDefault="00C432D7" w:rsidP="00C432D7">
      <w:pPr>
        <w:spacing w:after="0" w:line="240" w:lineRule="auto"/>
        <w:ind w:firstLine="567"/>
        <w:jc w:val="both"/>
        <w:rPr>
          <w:rFonts w:ascii="Times New Roman" w:eastAsia="Times New Roman" w:hAnsi="Times New Roman" w:cs="Times New Roman"/>
          <w:b/>
          <w:sz w:val="28"/>
          <w:szCs w:val="28"/>
          <w:lang w:eastAsia="ru-RU"/>
        </w:rPr>
      </w:pPr>
      <w:proofErr w:type="gramStart"/>
      <w:r w:rsidRPr="00C432D7">
        <w:rPr>
          <w:rFonts w:ascii="Times New Roman" w:eastAsia="Times New Roman" w:hAnsi="Times New Roman" w:cs="Times New Roman"/>
          <w:b/>
          <w:sz w:val="28"/>
          <w:szCs w:val="28"/>
          <w:lang w:eastAsia="ru-RU"/>
        </w:rPr>
        <w:t>Таким образом</w:t>
      </w:r>
      <w:r w:rsidRPr="00C432D7">
        <w:rPr>
          <w:rFonts w:ascii="Times New Roman" w:eastAsia="Times New Roman" w:hAnsi="Times New Roman" w:cs="Times New Roman"/>
          <w:sz w:val="28"/>
          <w:szCs w:val="28"/>
          <w:lang w:eastAsia="ru-RU"/>
        </w:rPr>
        <w:t xml:space="preserve">, с учётом оценки качества управления муниципальной программой, балльная оценка эффективности Программы составляет </w:t>
      </w:r>
      <w:r w:rsidRPr="00C432D7">
        <w:rPr>
          <w:rFonts w:ascii="Times New Roman" w:eastAsia="Times New Roman" w:hAnsi="Times New Roman" w:cs="Times New Roman"/>
          <w:b/>
          <w:sz w:val="28"/>
          <w:szCs w:val="28"/>
          <w:lang w:eastAsia="ru-RU"/>
        </w:rPr>
        <w:t>0,9 балла</w:t>
      </w:r>
      <w:r w:rsidRPr="00C432D7">
        <w:rPr>
          <w:rFonts w:ascii="Times New Roman" w:eastAsia="Times New Roman" w:hAnsi="Times New Roman" w:cs="Times New Roman"/>
          <w:sz w:val="28"/>
          <w:szCs w:val="28"/>
          <w:lang w:eastAsia="ru-RU"/>
        </w:rPr>
        <w:t>, что выше 0,75, но не более 1,0 включительно (п.23.</w:t>
      </w:r>
      <w:proofErr w:type="gramEnd"/>
      <w:r w:rsidRPr="00C432D7">
        <w:rPr>
          <w:rFonts w:ascii="Times New Roman" w:eastAsia="Times New Roman" w:hAnsi="Times New Roman" w:cs="Times New Roman"/>
          <w:sz w:val="28"/>
          <w:szCs w:val="28"/>
          <w:lang w:eastAsia="ru-RU"/>
        </w:rPr>
        <w:t xml:space="preserve"> </w:t>
      </w:r>
      <w:proofErr w:type="gramStart"/>
      <w:r w:rsidRPr="00C432D7">
        <w:rPr>
          <w:rFonts w:ascii="Times New Roman" w:eastAsia="Times New Roman" w:hAnsi="Times New Roman" w:cs="Times New Roman"/>
          <w:sz w:val="28"/>
          <w:szCs w:val="28"/>
          <w:lang w:eastAsia="ru-RU"/>
        </w:rPr>
        <w:t>Порядка).</w:t>
      </w:r>
      <w:proofErr w:type="gramEnd"/>
      <w:r w:rsidRPr="00C432D7">
        <w:rPr>
          <w:rFonts w:ascii="Times New Roman" w:eastAsia="Times New Roman" w:hAnsi="Times New Roman" w:cs="Times New Roman"/>
          <w:sz w:val="28"/>
          <w:szCs w:val="28"/>
          <w:lang w:eastAsia="ru-RU"/>
        </w:rPr>
        <w:t xml:space="preserve"> Соответственно, </w:t>
      </w:r>
      <w:r w:rsidRPr="00C432D7">
        <w:rPr>
          <w:rFonts w:ascii="Times New Roman" w:eastAsia="Times New Roman" w:hAnsi="Times New Roman" w:cs="Times New Roman"/>
          <w:b/>
          <w:sz w:val="28"/>
          <w:szCs w:val="28"/>
          <w:lang w:eastAsia="ru-RU"/>
        </w:rPr>
        <w:t xml:space="preserve">эффективность реализации муниципальной программы </w:t>
      </w:r>
      <w:r w:rsidRPr="00C432D7">
        <w:rPr>
          <w:rFonts w:ascii="Times New Roman" w:eastAsia="Times New Roman" w:hAnsi="Times New Roman" w:cs="Times New Roman"/>
          <w:b/>
          <w:sz w:val="28"/>
          <w:szCs w:val="28"/>
          <w:lang w:eastAsia="ru-RU"/>
        </w:rPr>
        <w:lastRenderedPageBreak/>
        <w:t xml:space="preserve">«Развитие муниципальной системы образования Колпашевского района» оценивается как эффективная и присваивается </w:t>
      </w:r>
      <w:r w:rsidRPr="00C432D7">
        <w:rPr>
          <w:rFonts w:ascii="Times New Roman" w:eastAsia="Times New Roman" w:hAnsi="Times New Roman" w:cs="Times New Roman"/>
          <w:b/>
          <w:sz w:val="28"/>
          <w:szCs w:val="28"/>
          <w:lang w:val="en-US" w:eastAsia="ru-RU"/>
        </w:rPr>
        <w:t>II</w:t>
      </w:r>
      <w:r w:rsidRPr="00C432D7">
        <w:rPr>
          <w:rFonts w:ascii="Times New Roman" w:eastAsia="Times New Roman" w:hAnsi="Times New Roman" w:cs="Times New Roman"/>
          <w:b/>
          <w:sz w:val="28"/>
          <w:szCs w:val="28"/>
          <w:lang w:eastAsia="ru-RU"/>
        </w:rPr>
        <w:t xml:space="preserve"> степень эффективности.</w:t>
      </w:r>
    </w:p>
    <w:p w:rsidR="003A547E" w:rsidRDefault="003A547E" w:rsidP="003A547E">
      <w:pPr>
        <w:tabs>
          <w:tab w:val="left" w:pos="851"/>
        </w:tabs>
        <w:spacing w:line="240" w:lineRule="auto"/>
        <w:ind w:firstLine="567"/>
        <w:jc w:val="both"/>
        <w:rPr>
          <w:rFonts w:ascii="Times New Roman" w:hAnsi="Times New Roman" w:cs="Times New Roman"/>
          <w:sz w:val="28"/>
          <w:szCs w:val="28"/>
        </w:rPr>
      </w:pPr>
    </w:p>
    <w:p w:rsidR="003A547E" w:rsidRDefault="003A547E" w:rsidP="003A547E">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Сводная информация по оценке эффективности реализации муниципальных программ за 201</w:t>
      </w:r>
      <w:r w:rsidR="00BA781D">
        <w:rPr>
          <w:rFonts w:ascii="Times New Roman" w:hAnsi="Times New Roman" w:cs="Times New Roman"/>
          <w:sz w:val="28"/>
          <w:szCs w:val="28"/>
        </w:rPr>
        <w:t>6</w:t>
      </w:r>
      <w:r>
        <w:rPr>
          <w:rFonts w:ascii="Times New Roman" w:hAnsi="Times New Roman" w:cs="Times New Roman"/>
          <w:sz w:val="28"/>
          <w:szCs w:val="28"/>
        </w:rPr>
        <w:t xml:space="preserve"> год с указанием степени эффективности и рейтинга среди муниципальных программ представлена в приложении 1 к Сводному докладу.</w:t>
      </w:r>
    </w:p>
    <w:p w:rsidR="003A547E" w:rsidRDefault="003A547E" w:rsidP="003A547E">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анализа степени эффективности 9-ти муниципальных программ можно сделать вывод:</w:t>
      </w:r>
    </w:p>
    <w:p w:rsidR="003A547E" w:rsidRPr="00651083" w:rsidRDefault="003A547E" w:rsidP="008A715E">
      <w:pPr>
        <w:tabs>
          <w:tab w:val="left" w:pos="851"/>
        </w:tabs>
        <w:spacing w:line="240" w:lineRule="auto"/>
        <w:ind w:firstLine="567"/>
        <w:contextualSpacing/>
        <w:jc w:val="both"/>
        <w:rPr>
          <w:rFonts w:ascii="Times New Roman" w:hAnsi="Times New Roman" w:cs="Times New Roman"/>
          <w:sz w:val="28"/>
          <w:szCs w:val="28"/>
        </w:rPr>
      </w:pPr>
      <w:r w:rsidRPr="00651083">
        <w:rPr>
          <w:rFonts w:ascii="Times New Roman" w:hAnsi="Times New Roman" w:cs="Times New Roman"/>
          <w:sz w:val="28"/>
          <w:szCs w:val="28"/>
        </w:rPr>
        <w:t>- степень высокоэффективная и эффективная имеют (</w:t>
      </w:r>
      <w:r w:rsidR="00651083" w:rsidRPr="00651083">
        <w:rPr>
          <w:rFonts w:ascii="Times New Roman" w:hAnsi="Times New Roman" w:cs="Times New Roman"/>
          <w:sz w:val="28"/>
          <w:szCs w:val="28"/>
        </w:rPr>
        <w:t>88,9</w:t>
      </w:r>
      <w:r w:rsidRPr="00651083">
        <w:rPr>
          <w:rFonts w:ascii="Times New Roman" w:hAnsi="Times New Roman" w:cs="Times New Roman"/>
          <w:sz w:val="28"/>
          <w:szCs w:val="28"/>
        </w:rPr>
        <w:t>% от общего количества муниципальных программ);</w:t>
      </w:r>
    </w:p>
    <w:p w:rsidR="003A547E" w:rsidRDefault="003A547E" w:rsidP="003A547E">
      <w:pPr>
        <w:tabs>
          <w:tab w:val="left" w:pos="851"/>
        </w:tabs>
        <w:spacing w:line="240" w:lineRule="auto"/>
        <w:ind w:firstLine="567"/>
        <w:contextualSpacing/>
        <w:jc w:val="both"/>
        <w:rPr>
          <w:rFonts w:ascii="Times New Roman" w:hAnsi="Times New Roman" w:cs="Times New Roman"/>
          <w:sz w:val="28"/>
          <w:szCs w:val="28"/>
        </w:rPr>
      </w:pPr>
      <w:r w:rsidRPr="00651083">
        <w:rPr>
          <w:rFonts w:ascii="Times New Roman" w:hAnsi="Times New Roman" w:cs="Times New Roman"/>
          <w:sz w:val="28"/>
          <w:szCs w:val="28"/>
        </w:rPr>
        <w:t>- степень низкоэффективная и неэффективная имеют  (</w:t>
      </w:r>
      <w:r w:rsidR="00651083" w:rsidRPr="00651083">
        <w:rPr>
          <w:rFonts w:ascii="Times New Roman" w:hAnsi="Times New Roman" w:cs="Times New Roman"/>
          <w:sz w:val="28"/>
          <w:szCs w:val="28"/>
        </w:rPr>
        <w:t>11,1</w:t>
      </w:r>
      <w:r w:rsidRPr="00651083">
        <w:rPr>
          <w:rFonts w:ascii="Times New Roman" w:hAnsi="Times New Roman" w:cs="Times New Roman"/>
          <w:sz w:val="28"/>
          <w:szCs w:val="28"/>
        </w:rPr>
        <w:t>% от общего количества муниципальных программ).</w:t>
      </w:r>
    </w:p>
    <w:p w:rsidR="000B36FC" w:rsidRDefault="000B36FC" w:rsidP="003A547E">
      <w:pPr>
        <w:tabs>
          <w:tab w:val="left" w:pos="851"/>
        </w:tabs>
        <w:spacing w:line="240" w:lineRule="auto"/>
        <w:ind w:firstLine="567"/>
        <w:contextualSpacing/>
        <w:jc w:val="both"/>
        <w:rPr>
          <w:rFonts w:ascii="Times New Roman" w:hAnsi="Times New Roman" w:cs="Times New Roman"/>
          <w:sz w:val="28"/>
          <w:szCs w:val="28"/>
        </w:rPr>
      </w:pPr>
    </w:p>
    <w:p w:rsidR="000B36FC" w:rsidRDefault="000B36FC" w:rsidP="003A547E">
      <w:pPr>
        <w:tabs>
          <w:tab w:val="left" w:pos="851"/>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приложении 2 к Сводному докладу приведена информация о показателях эффективности целей и задач, а также показатели оценки качества управления муниципальными программами.</w:t>
      </w:r>
    </w:p>
    <w:p w:rsidR="000B36FC" w:rsidRPr="003A547E" w:rsidRDefault="000B36FC" w:rsidP="003A547E">
      <w:pPr>
        <w:tabs>
          <w:tab w:val="left" w:pos="851"/>
        </w:tabs>
        <w:spacing w:line="240" w:lineRule="auto"/>
        <w:ind w:firstLine="567"/>
        <w:contextualSpacing/>
        <w:jc w:val="both"/>
        <w:rPr>
          <w:rFonts w:ascii="Times New Roman" w:hAnsi="Times New Roman" w:cs="Times New Roman"/>
          <w:sz w:val="28"/>
          <w:szCs w:val="28"/>
        </w:rPr>
      </w:pPr>
    </w:p>
    <w:p w:rsidR="00BD459F" w:rsidRDefault="00BD459F" w:rsidP="003A547E">
      <w:pPr>
        <w:tabs>
          <w:tab w:val="left" w:pos="851"/>
        </w:tabs>
        <w:spacing w:line="240" w:lineRule="auto"/>
        <w:ind w:left="567"/>
        <w:contextualSpacing/>
        <w:jc w:val="both"/>
        <w:rPr>
          <w:rFonts w:ascii="Times New Roman" w:hAnsi="Times New Roman" w:cs="Times New Roman"/>
          <w:sz w:val="28"/>
          <w:szCs w:val="28"/>
        </w:rPr>
      </w:pPr>
    </w:p>
    <w:p w:rsidR="000B36FC" w:rsidRDefault="000B36FC"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Default="00996E1B" w:rsidP="00DE64AD">
      <w:pPr>
        <w:tabs>
          <w:tab w:val="left" w:pos="851"/>
        </w:tabs>
        <w:spacing w:line="240" w:lineRule="auto"/>
        <w:contextualSpacing/>
        <w:jc w:val="both"/>
        <w:rPr>
          <w:rFonts w:ascii="Times New Roman" w:hAnsi="Times New Roman" w:cs="Times New Roman"/>
          <w:sz w:val="28"/>
          <w:szCs w:val="28"/>
        </w:rPr>
        <w:sectPr w:rsidR="00996E1B" w:rsidSect="009676DF">
          <w:headerReference w:type="default" r:id="rId8"/>
          <w:pgSz w:w="11906" w:h="16838"/>
          <w:pgMar w:top="1134" w:right="991" w:bottom="1134" w:left="1418" w:header="708" w:footer="708" w:gutter="0"/>
          <w:cols w:space="708"/>
          <w:docGrid w:linePitch="360"/>
        </w:sectPr>
      </w:pPr>
    </w:p>
    <w:p w:rsidR="00996E1B" w:rsidRDefault="00996E1B" w:rsidP="00996E1B">
      <w:pPr>
        <w:spacing w:after="0" w:line="240" w:lineRule="auto"/>
        <w:jc w:val="right"/>
        <w:rPr>
          <w:rFonts w:ascii="Times New Roman" w:hAnsi="Times New Roman" w:cs="Times New Roman"/>
          <w:sz w:val="24"/>
          <w:szCs w:val="24"/>
        </w:rPr>
      </w:pPr>
      <w:r w:rsidRPr="00644EBE">
        <w:rPr>
          <w:rFonts w:ascii="Times New Roman" w:hAnsi="Times New Roman" w:cs="Times New Roman"/>
          <w:sz w:val="24"/>
          <w:szCs w:val="24"/>
        </w:rPr>
        <w:lastRenderedPageBreak/>
        <w:t>Приложение 1</w:t>
      </w:r>
    </w:p>
    <w:p w:rsidR="00996E1B" w:rsidRPr="00996E1B" w:rsidRDefault="00996E1B" w:rsidP="00996E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сводному годовому докладу о ходе </w:t>
      </w:r>
      <w:r w:rsidRPr="00FB72C1">
        <w:rPr>
          <w:rFonts w:ascii="Times New Roman" w:hAnsi="Times New Roman" w:cs="Times New Roman"/>
          <w:sz w:val="24"/>
          <w:szCs w:val="24"/>
        </w:rPr>
        <w:t xml:space="preserve"> </w:t>
      </w:r>
      <w:r>
        <w:rPr>
          <w:rFonts w:ascii="Times New Roman" w:hAnsi="Times New Roman" w:cs="Times New Roman"/>
          <w:sz w:val="24"/>
          <w:szCs w:val="24"/>
        </w:rPr>
        <w:t>реализации</w:t>
      </w:r>
    </w:p>
    <w:p w:rsidR="00996E1B" w:rsidRPr="00FB72C1" w:rsidRDefault="00996E1B" w:rsidP="00996E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 об оценке эффективности</w:t>
      </w:r>
      <w:r w:rsidRPr="00FB72C1">
        <w:rPr>
          <w:rFonts w:ascii="Times New Roman" w:hAnsi="Times New Roman" w:cs="Times New Roman"/>
          <w:sz w:val="24"/>
          <w:szCs w:val="24"/>
        </w:rPr>
        <w:t xml:space="preserve"> </w:t>
      </w:r>
      <w:r>
        <w:rPr>
          <w:rFonts w:ascii="Times New Roman" w:hAnsi="Times New Roman" w:cs="Times New Roman"/>
          <w:sz w:val="24"/>
          <w:szCs w:val="24"/>
        </w:rPr>
        <w:t xml:space="preserve">реализации </w:t>
      </w:r>
    </w:p>
    <w:p w:rsidR="00996E1B" w:rsidRPr="00644EBE" w:rsidRDefault="00996E1B" w:rsidP="00996E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муниципальных программ за</w:t>
      </w:r>
      <w:r w:rsidRPr="00FB72C1">
        <w:rPr>
          <w:rFonts w:ascii="Times New Roman" w:hAnsi="Times New Roman" w:cs="Times New Roman"/>
          <w:sz w:val="24"/>
          <w:szCs w:val="24"/>
        </w:rPr>
        <w:t xml:space="preserve"> </w:t>
      </w:r>
      <w:r>
        <w:rPr>
          <w:rFonts w:ascii="Times New Roman" w:hAnsi="Times New Roman" w:cs="Times New Roman"/>
          <w:sz w:val="24"/>
          <w:szCs w:val="24"/>
        </w:rPr>
        <w:t>2016 год</w:t>
      </w:r>
    </w:p>
    <w:p w:rsidR="00996E1B" w:rsidRPr="00644EBE" w:rsidRDefault="00996E1B" w:rsidP="00996E1B">
      <w:pPr>
        <w:spacing w:after="0" w:line="240" w:lineRule="auto"/>
        <w:jc w:val="center"/>
        <w:rPr>
          <w:rFonts w:ascii="Times New Roman" w:hAnsi="Times New Roman" w:cs="Times New Roman"/>
          <w:b/>
          <w:sz w:val="32"/>
          <w:szCs w:val="32"/>
        </w:rPr>
      </w:pPr>
      <w:r w:rsidRPr="00644EBE">
        <w:rPr>
          <w:rFonts w:ascii="Times New Roman" w:hAnsi="Times New Roman" w:cs="Times New Roman"/>
          <w:b/>
          <w:sz w:val="32"/>
          <w:szCs w:val="32"/>
        </w:rPr>
        <w:t>Информация</w:t>
      </w:r>
    </w:p>
    <w:p w:rsidR="00A31C7C" w:rsidRDefault="00996E1B" w:rsidP="00996E1B">
      <w:pPr>
        <w:spacing w:after="0" w:line="240" w:lineRule="auto"/>
        <w:jc w:val="center"/>
        <w:rPr>
          <w:rFonts w:ascii="Times New Roman" w:hAnsi="Times New Roman" w:cs="Times New Roman"/>
          <w:b/>
          <w:sz w:val="32"/>
          <w:szCs w:val="32"/>
        </w:rPr>
      </w:pPr>
      <w:r w:rsidRPr="00644EBE">
        <w:rPr>
          <w:rFonts w:ascii="Times New Roman" w:hAnsi="Times New Roman" w:cs="Times New Roman"/>
          <w:b/>
          <w:sz w:val="32"/>
          <w:szCs w:val="32"/>
        </w:rPr>
        <w:t xml:space="preserve">о результатах оценки эффективности реализации муниципальных программ </w:t>
      </w:r>
    </w:p>
    <w:p w:rsidR="00996E1B" w:rsidRPr="00644EBE" w:rsidRDefault="00996E1B" w:rsidP="00996E1B">
      <w:pPr>
        <w:spacing w:after="0" w:line="240" w:lineRule="auto"/>
        <w:jc w:val="center"/>
        <w:rPr>
          <w:rFonts w:ascii="Times New Roman" w:hAnsi="Times New Roman" w:cs="Times New Roman"/>
          <w:b/>
          <w:sz w:val="32"/>
          <w:szCs w:val="32"/>
        </w:rPr>
      </w:pPr>
      <w:r w:rsidRPr="00644EBE">
        <w:rPr>
          <w:rFonts w:ascii="Times New Roman" w:hAnsi="Times New Roman" w:cs="Times New Roman"/>
          <w:b/>
          <w:sz w:val="32"/>
          <w:szCs w:val="32"/>
        </w:rPr>
        <w:t>МО «Колпашевский район» за 2016 год</w:t>
      </w:r>
    </w:p>
    <w:tbl>
      <w:tblPr>
        <w:tblStyle w:val="a4"/>
        <w:tblW w:w="14850" w:type="dxa"/>
        <w:tblLayout w:type="fixed"/>
        <w:tblLook w:val="04A0"/>
      </w:tblPr>
      <w:tblGrid>
        <w:gridCol w:w="534"/>
        <w:gridCol w:w="2268"/>
        <w:gridCol w:w="992"/>
        <w:gridCol w:w="850"/>
        <w:gridCol w:w="851"/>
        <w:gridCol w:w="992"/>
        <w:gridCol w:w="992"/>
        <w:gridCol w:w="851"/>
        <w:gridCol w:w="709"/>
        <w:gridCol w:w="1134"/>
        <w:gridCol w:w="1134"/>
        <w:gridCol w:w="3543"/>
      </w:tblGrid>
      <w:tr w:rsidR="00996E1B" w:rsidRPr="00247712" w:rsidTr="00180B54">
        <w:tc>
          <w:tcPr>
            <w:tcW w:w="534" w:type="dxa"/>
            <w:vMerge w:val="restart"/>
            <w:vAlign w:val="center"/>
          </w:tcPr>
          <w:p w:rsidR="00996E1B" w:rsidRPr="00247712" w:rsidRDefault="00996E1B" w:rsidP="00990853">
            <w:pPr>
              <w:jc w:val="center"/>
              <w:rPr>
                <w:rFonts w:ascii="Times New Roman" w:hAnsi="Times New Roman" w:cs="Times New Roman"/>
                <w:sz w:val="18"/>
                <w:szCs w:val="18"/>
              </w:rPr>
            </w:pPr>
            <w:r w:rsidRPr="00247712">
              <w:rPr>
                <w:rFonts w:ascii="Times New Roman" w:hAnsi="Times New Roman" w:cs="Times New Roman"/>
                <w:sz w:val="18"/>
                <w:szCs w:val="18"/>
              </w:rPr>
              <w:t xml:space="preserve">№ </w:t>
            </w:r>
            <w:proofErr w:type="spellStart"/>
            <w:proofErr w:type="gramStart"/>
            <w:r w:rsidRPr="00247712">
              <w:rPr>
                <w:rFonts w:ascii="Times New Roman" w:hAnsi="Times New Roman" w:cs="Times New Roman"/>
                <w:sz w:val="18"/>
                <w:szCs w:val="18"/>
              </w:rPr>
              <w:t>п</w:t>
            </w:r>
            <w:proofErr w:type="spellEnd"/>
            <w:proofErr w:type="gramEnd"/>
            <w:r w:rsidRPr="00247712">
              <w:rPr>
                <w:rFonts w:ascii="Times New Roman" w:hAnsi="Times New Roman" w:cs="Times New Roman"/>
                <w:sz w:val="18"/>
                <w:szCs w:val="18"/>
              </w:rPr>
              <w:t>/</w:t>
            </w:r>
            <w:proofErr w:type="spellStart"/>
            <w:r w:rsidRPr="00247712">
              <w:rPr>
                <w:rFonts w:ascii="Times New Roman" w:hAnsi="Times New Roman" w:cs="Times New Roman"/>
                <w:sz w:val="18"/>
                <w:szCs w:val="18"/>
              </w:rPr>
              <w:t>п</w:t>
            </w:r>
            <w:proofErr w:type="spellEnd"/>
          </w:p>
        </w:tc>
        <w:tc>
          <w:tcPr>
            <w:tcW w:w="2268" w:type="dxa"/>
            <w:vMerge w:val="restart"/>
            <w:vAlign w:val="center"/>
          </w:tcPr>
          <w:p w:rsidR="00996E1B" w:rsidRPr="00247712" w:rsidRDefault="00996E1B" w:rsidP="00990853">
            <w:pPr>
              <w:jc w:val="center"/>
              <w:rPr>
                <w:rFonts w:ascii="Times New Roman" w:hAnsi="Times New Roman" w:cs="Times New Roman"/>
                <w:sz w:val="18"/>
                <w:szCs w:val="18"/>
              </w:rPr>
            </w:pPr>
            <w:r w:rsidRPr="00247712">
              <w:rPr>
                <w:rFonts w:ascii="Times New Roman" w:hAnsi="Times New Roman" w:cs="Times New Roman"/>
                <w:sz w:val="18"/>
                <w:szCs w:val="18"/>
              </w:rPr>
              <w:t>Наименование муниципальной программы</w:t>
            </w:r>
          </w:p>
        </w:tc>
        <w:tc>
          <w:tcPr>
            <w:tcW w:w="1842" w:type="dxa"/>
            <w:gridSpan w:val="2"/>
            <w:tcBorders>
              <w:right w:val="single" w:sz="4" w:space="0" w:color="auto"/>
            </w:tcBorders>
          </w:tcPr>
          <w:p w:rsidR="00996E1B" w:rsidRPr="00247712" w:rsidRDefault="00996E1B" w:rsidP="00180B54">
            <w:pPr>
              <w:jc w:val="center"/>
              <w:rPr>
                <w:rFonts w:ascii="Times New Roman" w:hAnsi="Times New Roman" w:cs="Times New Roman"/>
                <w:sz w:val="18"/>
                <w:szCs w:val="18"/>
              </w:rPr>
            </w:pPr>
            <w:r w:rsidRPr="00247712">
              <w:rPr>
                <w:rFonts w:ascii="Times New Roman" w:hAnsi="Times New Roman" w:cs="Times New Roman"/>
                <w:sz w:val="18"/>
                <w:szCs w:val="18"/>
              </w:rPr>
              <w:t>Количество мероприятий в МП</w:t>
            </w:r>
          </w:p>
        </w:tc>
        <w:tc>
          <w:tcPr>
            <w:tcW w:w="851" w:type="dxa"/>
            <w:vMerge w:val="restart"/>
            <w:tcBorders>
              <w:top w:val="single" w:sz="4" w:space="0" w:color="auto"/>
              <w:left w:val="single" w:sz="4" w:space="0" w:color="auto"/>
              <w:right w:val="single" w:sz="4" w:space="0" w:color="auto"/>
            </w:tcBorders>
          </w:tcPr>
          <w:p w:rsidR="00996E1B" w:rsidRPr="00247712" w:rsidRDefault="00996E1B" w:rsidP="00180B54">
            <w:pPr>
              <w:jc w:val="center"/>
              <w:rPr>
                <w:rFonts w:ascii="Times New Roman" w:hAnsi="Times New Roman" w:cs="Times New Roman"/>
                <w:sz w:val="18"/>
                <w:szCs w:val="18"/>
              </w:rPr>
            </w:pPr>
            <w:r w:rsidRPr="00247712">
              <w:rPr>
                <w:rFonts w:ascii="Times New Roman" w:hAnsi="Times New Roman" w:cs="Times New Roman"/>
                <w:sz w:val="18"/>
                <w:szCs w:val="18"/>
              </w:rPr>
              <w:t xml:space="preserve">% </w:t>
            </w:r>
            <w:r w:rsidR="00474510">
              <w:rPr>
                <w:rFonts w:ascii="Times New Roman" w:hAnsi="Times New Roman" w:cs="Times New Roman"/>
                <w:sz w:val="18"/>
                <w:szCs w:val="18"/>
              </w:rPr>
              <w:t>выполнения мероприятий МП в 2016</w:t>
            </w:r>
            <w:r w:rsidRPr="00247712">
              <w:rPr>
                <w:rFonts w:ascii="Times New Roman" w:hAnsi="Times New Roman" w:cs="Times New Roman"/>
                <w:sz w:val="18"/>
                <w:szCs w:val="18"/>
              </w:rPr>
              <w:t xml:space="preserve"> году</w:t>
            </w:r>
          </w:p>
        </w:tc>
        <w:tc>
          <w:tcPr>
            <w:tcW w:w="1984" w:type="dxa"/>
            <w:gridSpan w:val="2"/>
            <w:tcBorders>
              <w:top w:val="single" w:sz="4" w:space="0" w:color="auto"/>
              <w:left w:val="single" w:sz="4" w:space="0" w:color="auto"/>
              <w:bottom w:val="single" w:sz="4" w:space="0" w:color="auto"/>
            </w:tcBorders>
            <w:vAlign w:val="center"/>
          </w:tcPr>
          <w:p w:rsidR="00180B54" w:rsidRDefault="00996E1B" w:rsidP="00180B54">
            <w:pPr>
              <w:jc w:val="center"/>
              <w:rPr>
                <w:rFonts w:ascii="Times New Roman" w:hAnsi="Times New Roman" w:cs="Times New Roman"/>
                <w:sz w:val="18"/>
                <w:szCs w:val="18"/>
              </w:rPr>
            </w:pPr>
            <w:r w:rsidRPr="00247712">
              <w:rPr>
                <w:rFonts w:ascii="Times New Roman" w:hAnsi="Times New Roman" w:cs="Times New Roman"/>
                <w:sz w:val="18"/>
                <w:szCs w:val="18"/>
              </w:rPr>
              <w:t>Средства местного бюджета, направленные на реализацию МП,</w:t>
            </w:r>
          </w:p>
          <w:p w:rsidR="00996E1B" w:rsidRPr="00247712" w:rsidRDefault="00996E1B" w:rsidP="00180B54">
            <w:pPr>
              <w:jc w:val="center"/>
              <w:rPr>
                <w:rFonts w:ascii="Times New Roman" w:hAnsi="Times New Roman" w:cs="Times New Roman"/>
                <w:sz w:val="18"/>
                <w:szCs w:val="18"/>
              </w:rPr>
            </w:pPr>
            <w:r w:rsidRPr="00247712">
              <w:rPr>
                <w:rFonts w:ascii="Times New Roman" w:hAnsi="Times New Roman" w:cs="Times New Roman"/>
                <w:sz w:val="18"/>
                <w:szCs w:val="18"/>
              </w:rPr>
              <w:t>тыс. руб.</w:t>
            </w:r>
          </w:p>
        </w:tc>
        <w:tc>
          <w:tcPr>
            <w:tcW w:w="851" w:type="dxa"/>
            <w:vMerge w:val="restart"/>
            <w:tcBorders>
              <w:right w:val="single" w:sz="4" w:space="0" w:color="auto"/>
            </w:tcBorders>
          </w:tcPr>
          <w:p w:rsidR="00996E1B" w:rsidRPr="00247712" w:rsidRDefault="00996E1B" w:rsidP="00180B54">
            <w:pPr>
              <w:jc w:val="center"/>
              <w:rPr>
                <w:rFonts w:ascii="Times New Roman" w:hAnsi="Times New Roman" w:cs="Times New Roman"/>
                <w:sz w:val="18"/>
                <w:szCs w:val="18"/>
              </w:rPr>
            </w:pPr>
            <w:r w:rsidRPr="00247712">
              <w:rPr>
                <w:rFonts w:ascii="Times New Roman" w:hAnsi="Times New Roman" w:cs="Times New Roman"/>
                <w:sz w:val="18"/>
                <w:szCs w:val="18"/>
              </w:rPr>
              <w:t>% фактического финансиров</w:t>
            </w:r>
            <w:r w:rsidR="00474510">
              <w:rPr>
                <w:rFonts w:ascii="Times New Roman" w:hAnsi="Times New Roman" w:cs="Times New Roman"/>
                <w:sz w:val="18"/>
                <w:szCs w:val="18"/>
              </w:rPr>
              <w:t>ания из местного бюджета  в 2016</w:t>
            </w:r>
            <w:r>
              <w:rPr>
                <w:rFonts w:ascii="Times New Roman" w:hAnsi="Times New Roman" w:cs="Times New Roman"/>
                <w:sz w:val="18"/>
                <w:szCs w:val="18"/>
              </w:rPr>
              <w:t xml:space="preserve"> </w:t>
            </w:r>
            <w:r w:rsidRPr="00247712">
              <w:rPr>
                <w:rFonts w:ascii="Times New Roman" w:hAnsi="Times New Roman" w:cs="Times New Roman"/>
                <w:sz w:val="18"/>
                <w:szCs w:val="18"/>
              </w:rPr>
              <w:t>году</w:t>
            </w:r>
          </w:p>
        </w:tc>
        <w:tc>
          <w:tcPr>
            <w:tcW w:w="709" w:type="dxa"/>
            <w:vMerge w:val="restart"/>
            <w:tcBorders>
              <w:left w:val="single" w:sz="4" w:space="0" w:color="auto"/>
            </w:tcBorders>
          </w:tcPr>
          <w:p w:rsidR="00996E1B" w:rsidRPr="00247712" w:rsidRDefault="00996E1B" w:rsidP="00180B54">
            <w:pPr>
              <w:jc w:val="center"/>
              <w:rPr>
                <w:rFonts w:ascii="Times New Roman" w:hAnsi="Times New Roman" w:cs="Times New Roman"/>
                <w:sz w:val="18"/>
                <w:szCs w:val="18"/>
              </w:rPr>
            </w:pPr>
            <w:r>
              <w:rPr>
                <w:rFonts w:ascii="Times New Roman" w:hAnsi="Times New Roman" w:cs="Times New Roman"/>
                <w:sz w:val="18"/>
                <w:szCs w:val="18"/>
              </w:rPr>
              <w:t>Оценка эффективности МП в баллах</w:t>
            </w:r>
          </w:p>
        </w:tc>
        <w:tc>
          <w:tcPr>
            <w:tcW w:w="2268" w:type="dxa"/>
            <w:gridSpan w:val="2"/>
            <w:tcBorders>
              <w:left w:val="single" w:sz="4" w:space="0" w:color="auto"/>
            </w:tcBorders>
          </w:tcPr>
          <w:p w:rsidR="00996E1B" w:rsidRPr="00247712" w:rsidRDefault="00996E1B" w:rsidP="00990853">
            <w:pPr>
              <w:jc w:val="center"/>
              <w:rPr>
                <w:rFonts w:ascii="Times New Roman" w:hAnsi="Times New Roman" w:cs="Times New Roman"/>
                <w:sz w:val="18"/>
                <w:szCs w:val="18"/>
              </w:rPr>
            </w:pPr>
            <w:r w:rsidRPr="00247712">
              <w:rPr>
                <w:rFonts w:ascii="Times New Roman" w:hAnsi="Times New Roman" w:cs="Times New Roman"/>
                <w:sz w:val="18"/>
                <w:szCs w:val="18"/>
              </w:rPr>
              <w:t>Рейтинговая оценка действующих муниципальных программ</w:t>
            </w:r>
          </w:p>
        </w:tc>
        <w:tc>
          <w:tcPr>
            <w:tcW w:w="3543" w:type="dxa"/>
            <w:vMerge w:val="restart"/>
            <w:tcBorders>
              <w:left w:val="single" w:sz="4" w:space="0" w:color="auto"/>
            </w:tcBorders>
            <w:vAlign w:val="center"/>
          </w:tcPr>
          <w:p w:rsidR="00996E1B" w:rsidRPr="00247712" w:rsidRDefault="00996E1B" w:rsidP="0029122E">
            <w:pPr>
              <w:jc w:val="center"/>
              <w:rPr>
                <w:rFonts w:ascii="Times New Roman" w:hAnsi="Times New Roman" w:cs="Times New Roman"/>
                <w:sz w:val="18"/>
                <w:szCs w:val="18"/>
              </w:rPr>
            </w:pPr>
          </w:p>
          <w:p w:rsidR="00996E1B" w:rsidRPr="00247712" w:rsidRDefault="00996E1B" w:rsidP="0029122E">
            <w:pPr>
              <w:jc w:val="center"/>
              <w:rPr>
                <w:rFonts w:ascii="Times New Roman" w:hAnsi="Times New Roman" w:cs="Times New Roman"/>
                <w:sz w:val="18"/>
                <w:szCs w:val="18"/>
              </w:rPr>
            </w:pPr>
            <w:r>
              <w:rPr>
                <w:rFonts w:ascii="Times New Roman" w:hAnsi="Times New Roman" w:cs="Times New Roman"/>
                <w:sz w:val="18"/>
                <w:szCs w:val="18"/>
              </w:rPr>
              <w:t>Примечание</w:t>
            </w:r>
          </w:p>
        </w:tc>
      </w:tr>
      <w:tr w:rsidR="00996E1B" w:rsidRPr="00247712" w:rsidTr="00990853">
        <w:trPr>
          <w:trHeight w:val="2183"/>
        </w:trPr>
        <w:tc>
          <w:tcPr>
            <w:tcW w:w="534" w:type="dxa"/>
            <w:vMerge/>
            <w:vAlign w:val="center"/>
          </w:tcPr>
          <w:p w:rsidR="00996E1B" w:rsidRPr="00247712" w:rsidRDefault="00996E1B" w:rsidP="00990853">
            <w:pPr>
              <w:jc w:val="center"/>
              <w:rPr>
                <w:rFonts w:ascii="Times New Roman" w:hAnsi="Times New Roman" w:cs="Times New Roman"/>
                <w:sz w:val="18"/>
                <w:szCs w:val="18"/>
              </w:rPr>
            </w:pPr>
          </w:p>
        </w:tc>
        <w:tc>
          <w:tcPr>
            <w:tcW w:w="2268" w:type="dxa"/>
            <w:vMerge/>
            <w:vAlign w:val="center"/>
          </w:tcPr>
          <w:p w:rsidR="00996E1B" w:rsidRPr="00247712" w:rsidRDefault="00996E1B" w:rsidP="00990853">
            <w:pPr>
              <w:jc w:val="center"/>
              <w:rPr>
                <w:rFonts w:ascii="Times New Roman" w:hAnsi="Times New Roman" w:cs="Times New Roman"/>
                <w:sz w:val="18"/>
                <w:szCs w:val="18"/>
              </w:rPr>
            </w:pPr>
          </w:p>
        </w:tc>
        <w:tc>
          <w:tcPr>
            <w:tcW w:w="992" w:type="dxa"/>
            <w:vAlign w:val="center"/>
          </w:tcPr>
          <w:p w:rsidR="00996E1B" w:rsidRPr="00247712" w:rsidRDefault="00996E1B" w:rsidP="00990853">
            <w:pPr>
              <w:jc w:val="center"/>
              <w:rPr>
                <w:rFonts w:ascii="Times New Roman" w:hAnsi="Times New Roman" w:cs="Times New Roman"/>
                <w:sz w:val="18"/>
                <w:szCs w:val="18"/>
              </w:rPr>
            </w:pPr>
            <w:r w:rsidRPr="00247712">
              <w:rPr>
                <w:rFonts w:ascii="Times New Roman" w:hAnsi="Times New Roman" w:cs="Times New Roman"/>
                <w:sz w:val="18"/>
                <w:szCs w:val="18"/>
              </w:rPr>
              <w:t>План мероприятий в МП, зап</w:t>
            </w:r>
            <w:r w:rsidR="00474510">
              <w:rPr>
                <w:rFonts w:ascii="Times New Roman" w:hAnsi="Times New Roman" w:cs="Times New Roman"/>
                <w:sz w:val="18"/>
                <w:szCs w:val="18"/>
              </w:rPr>
              <w:t>ланированные к выполнению в 2016</w:t>
            </w:r>
            <w:r w:rsidRPr="00247712">
              <w:rPr>
                <w:rFonts w:ascii="Times New Roman" w:hAnsi="Times New Roman" w:cs="Times New Roman"/>
                <w:sz w:val="18"/>
                <w:szCs w:val="18"/>
              </w:rPr>
              <w:t xml:space="preserve"> году</w:t>
            </w:r>
          </w:p>
        </w:tc>
        <w:tc>
          <w:tcPr>
            <w:tcW w:w="850" w:type="dxa"/>
            <w:tcBorders>
              <w:right w:val="single" w:sz="4" w:space="0" w:color="auto"/>
            </w:tcBorders>
            <w:vAlign w:val="center"/>
          </w:tcPr>
          <w:p w:rsidR="00996E1B" w:rsidRPr="00247712" w:rsidRDefault="00996E1B" w:rsidP="00990853">
            <w:pPr>
              <w:jc w:val="center"/>
              <w:rPr>
                <w:rFonts w:ascii="Times New Roman" w:hAnsi="Times New Roman" w:cs="Times New Roman"/>
                <w:sz w:val="18"/>
                <w:szCs w:val="18"/>
              </w:rPr>
            </w:pPr>
            <w:r w:rsidRPr="00247712">
              <w:rPr>
                <w:rFonts w:ascii="Times New Roman" w:hAnsi="Times New Roman" w:cs="Times New Roman"/>
                <w:sz w:val="18"/>
                <w:szCs w:val="18"/>
              </w:rPr>
              <w:t>Количество мероприятий МП, выполненных в полном объеме</w:t>
            </w:r>
          </w:p>
        </w:tc>
        <w:tc>
          <w:tcPr>
            <w:tcW w:w="851" w:type="dxa"/>
            <w:vMerge/>
            <w:tcBorders>
              <w:left w:val="single" w:sz="4" w:space="0" w:color="auto"/>
              <w:right w:val="single" w:sz="4" w:space="0" w:color="auto"/>
            </w:tcBorders>
            <w:vAlign w:val="center"/>
          </w:tcPr>
          <w:p w:rsidR="00996E1B" w:rsidRPr="00247712" w:rsidRDefault="00996E1B" w:rsidP="00990853">
            <w:pPr>
              <w:jc w:val="center"/>
              <w:rPr>
                <w:rFonts w:ascii="Times New Roman" w:hAnsi="Times New Roman" w:cs="Times New Roman"/>
                <w:sz w:val="18"/>
                <w:szCs w:val="18"/>
              </w:rPr>
            </w:pPr>
          </w:p>
        </w:tc>
        <w:tc>
          <w:tcPr>
            <w:tcW w:w="992" w:type="dxa"/>
            <w:tcBorders>
              <w:top w:val="single" w:sz="4" w:space="0" w:color="auto"/>
              <w:left w:val="single" w:sz="4" w:space="0" w:color="auto"/>
            </w:tcBorders>
            <w:vAlign w:val="center"/>
          </w:tcPr>
          <w:p w:rsidR="00996E1B" w:rsidRPr="00247712" w:rsidRDefault="00996E1B" w:rsidP="00990853">
            <w:pPr>
              <w:jc w:val="center"/>
              <w:rPr>
                <w:rFonts w:ascii="Times New Roman" w:hAnsi="Times New Roman" w:cs="Times New Roman"/>
                <w:sz w:val="18"/>
                <w:szCs w:val="18"/>
              </w:rPr>
            </w:pPr>
            <w:r>
              <w:rPr>
                <w:rFonts w:ascii="Times New Roman" w:hAnsi="Times New Roman" w:cs="Times New Roman"/>
                <w:sz w:val="18"/>
                <w:szCs w:val="18"/>
              </w:rPr>
              <w:t>Утверждено</w:t>
            </w:r>
          </w:p>
        </w:tc>
        <w:tc>
          <w:tcPr>
            <w:tcW w:w="992" w:type="dxa"/>
            <w:tcBorders>
              <w:top w:val="single" w:sz="4" w:space="0" w:color="auto"/>
            </w:tcBorders>
            <w:vAlign w:val="center"/>
          </w:tcPr>
          <w:p w:rsidR="00996E1B" w:rsidRPr="00247712" w:rsidRDefault="00996E1B" w:rsidP="00990853">
            <w:pPr>
              <w:jc w:val="center"/>
              <w:rPr>
                <w:rFonts w:ascii="Times New Roman" w:hAnsi="Times New Roman" w:cs="Times New Roman"/>
                <w:sz w:val="18"/>
                <w:szCs w:val="18"/>
              </w:rPr>
            </w:pPr>
            <w:r>
              <w:rPr>
                <w:rFonts w:ascii="Times New Roman" w:hAnsi="Times New Roman" w:cs="Times New Roman"/>
                <w:sz w:val="18"/>
                <w:szCs w:val="18"/>
              </w:rPr>
              <w:t>Освоено</w:t>
            </w:r>
          </w:p>
        </w:tc>
        <w:tc>
          <w:tcPr>
            <w:tcW w:w="851" w:type="dxa"/>
            <w:vMerge/>
            <w:tcBorders>
              <w:right w:val="single" w:sz="4" w:space="0" w:color="auto"/>
            </w:tcBorders>
            <w:vAlign w:val="center"/>
          </w:tcPr>
          <w:p w:rsidR="00996E1B" w:rsidRPr="00247712" w:rsidRDefault="00996E1B" w:rsidP="00990853">
            <w:pPr>
              <w:jc w:val="center"/>
              <w:rPr>
                <w:rFonts w:ascii="Times New Roman" w:hAnsi="Times New Roman" w:cs="Times New Roman"/>
                <w:sz w:val="18"/>
                <w:szCs w:val="18"/>
              </w:rPr>
            </w:pPr>
          </w:p>
        </w:tc>
        <w:tc>
          <w:tcPr>
            <w:tcW w:w="709" w:type="dxa"/>
            <w:vMerge/>
            <w:tcBorders>
              <w:left w:val="single" w:sz="4" w:space="0" w:color="auto"/>
            </w:tcBorders>
            <w:vAlign w:val="center"/>
          </w:tcPr>
          <w:p w:rsidR="00996E1B" w:rsidRPr="00247712" w:rsidRDefault="00996E1B" w:rsidP="00990853">
            <w:pPr>
              <w:jc w:val="center"/>
              <w:rPr>
                <w:rFonts w:ascii="Times New Roman" w:hAnsi="Times New Roman" w:cs="Times New Roman"/>
                <w:sz w:val="18"/>
                <w:szCs w:val="18"/>
              </w:rPr>
            </w:pPr>
          </w:p>
        </w:tc>
        <w:tc>
          <w:tcPr>
            <w:tcW w:w="1134" w:type="dxa"/>
            <w:tcBorders>
              <w:left w:val="single" w:sz="4" w:space="0" w:color="auto"/>
            </w:tcBorders>
          </w:tcPr>
          <w:p w:rsidR="00996E1B" w:rsidRPr="00247712" w:rsidRDefault="00996E1B" w:rsidP="00990853">
            <w:pPr>
              <w:ind w:right="-108"/>
              <w:jc w:val="center"/>
              <w:rPr>
                <w:rFonts w:ascii="Times New Roman" w:hAnsi="Times New Roman" w:cs="Times New Roman"/>
                <w:sz w:val="18"/>
                <w:szCs w:val="18"/>
              </w:rPr>
            </w:pPr>
            <w:r w:rsidRPr="00247712">
              <w:rPr>
                <w:rFonts w:ascii="Times New Roman" w:hAnsi="Times New Roman" w:cs="Times New Roman"/>
                <w:sz w:val="18"/>
                <w:szCs w:val="18"/>
              </w:rPr>
              <w:t>Степень эффективности муниципальной программы</w:t>
            </w:r>
          </w:p>
        </w:tc>
        <w:tc>
          <w:tcPr>
            <w:tcW w:w="1134" w:type="dxa"/>
            <w:tcBorders>
              <w:left w:val="single" w:sz="4" w:space="0" w:color="auto"/>
            </w:tcBorders>
          </w:tcPr>
          <w:p w:rsidR="00996E1B" w:rsidRPr="00247712" w:rsidRDefault="00996E1B" w:rsidP="00990853">
            <w:pPr>
              <w:jc w:val="center"/>
              <w:rPr>
                <w:rFonts w:ascii="Times New Roman" w:hAnsi="Times New Roman" w:cs="Times New Roman"/>
                <w:sz w:val="18"/>
                <w:szCs w:val="18"/>
              </w:rPr>
            </w:pPr>
            <w:r w:rsidRPr="00247712">
              <w:rPr>
                <w:rFonts w:ascii="Times New Roman" w:hAnsi="Times New Roman" w:cs="Times New Roman"/>
                <w:sz w:val="18"/>
                <w:szCs w:val="18"/>
              </w:rPr>
              <w:t>Рейтинг среди МП</w:t>
            </w:r>
          </w:p>
          <w:p w:rsidR="00996E1B" w:rsidRPr="00247712" w:rsidRDefault="00996E1B" w:rsidP="00990853">
            <w:pPr>
              <w:jc w:val="center"/>
              <w:rPr>
                <w:rFonts w:ascii="Times New Roman" w:hAnsi="Times New Roman" w:cs="Times New Roman"/>
                <w:sz w:val="18"/>
                <w:szCs w:val="18"/>
              </w:rPr>
            </w:pPr>
            <w:r w:rsidRPr="00247712">
              <w:rPr>
                <w:rFonts w:ascii="Times New Roman" w:hAnsi="Times New Roman" w:cs="Times New Roman"/>
                <w:sz w:val="18"/>
                <w:szCs w:val="18"/>
              </w:rPr>
              <w:t>(по мере убывания)</w:t>
            </w:r>
          </w:p>
        </w:tc>
        <w:tc>
          <w:tcPr>
            <w:tcW w:w="3543" w:type="dxa"/>
            <w:vMerge/>
            <w:tcBorders>
              <w:left w:val="single" w:sz="4" w:space="0" w:color="auto"/>
            </w:tcBorders>
          </w:tcPr>
          <w:p w:rsidR="00996E1B" w:rsidRPr="00247712" w:rsidRDefault="00996E1B" w:rsidP="00990853">
            <w:pPr>
              <w:jc w:val="center"/>
              <w:rPr>
                <w:rFonts w:ascii="Times New Roman" w:hAnsi="Times New Roman" w:cs="Times New Roman"/>
                <w:sz w:val="18"/>
                <w:szCs w:val="18"/>
              </w:rPr>
            </w:pPr>
          </w:p>
        </w:tc>
      </w:tr>
      <w:tr w:rsidR="00A372CB" w:rsidRPr="00247712" w:rsidTr="00990853">
        <w:tc>
          <w:tcPr>
            <w:tcW w:w="534" w:type="dxa"/>
          </w:tcPr>
          <w:p w:rsidR="00A372CB" w:rsidRPr="00247712" w:rsidRDefault="007103CE" w:rsidP="00CC224C">
            <w:pPr>
              <w:jc w:val="both"/>
              <w:rPr>
                <w:rFonts w:ascii="Times New Roman" w:hAnsi="Times New Roman" w:cs="Times New Roman"/>
                <w:sz w:val="18"/>
                <w:szCs w:val="18"/>
              </w:rPr>
            </w:pPr>
            <w:r>
              <w:rPr>
                <w:rFonts w:ascii="Times New Roman" w:hAnsi="Times New Roman" w:cs="Times New Roman"/>
                <w:sz w:val="18"/>
                <w:szCs w:val="18"/>
              </w:rPr>
              <w:t>1</w:t>
            </w:r>
          </w:p>
        </w:tc>
        <w:tc>
          <w:tcPr>
            <w:tcW w:w="2268" w:type="dxa"/>
          </w:tcPr>
          <w:p w:rsidR="00A372CB" w:rsidRPr="00247712" w:rsidRDefault="00A372CB" w:rsidP="00CC224C">
            <w:pPr>
              <w:jc w:val="both"/>
              <w:rPr>
                <w:rFonts w:ascii="Times New Roman" w:hAnsi="Times New Roman" w:cs="Times New Roman"/>
                <w:sz w:val="18"/>
                <w:szCs w:val="18"/>
              </w:rPr>
            </w:pPr>
            <w:r w:rsidRPr="00247712">
              <w:rPr>
                <w:rFonts w:ascii="Times New Roman" w:hAnsi="Times New Roman" w:cs="Times New Roman"/>
                <w:sz w:val="18"/>
                <w:szCs w:val="18"/>
              </w:rPr>
              <w:t>«Развитие малого и среднего предпринимательства в Колпашевском районе на 2013-2018 годы»</w:t>
            </w:r>
          </w:p>
        </w:tc>
        <w:tc>
          <w:tcPr>
            <w:tcW w:w="992" w:type="dxa"/>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9</w:t>
            </w:r>
          </w:p>
        </w:tc>
        <w:tc>
          <w:tcPr>
            <w:tcW w:w="850" w:type="dxa"/>
            <w:tcBorders>
              <w:right w:val="single" w:sz="4" w:space="0" w:color="auto"/>
            </w:tcBorders>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9</w:t>
            </w:r>
          </w:p>
        </w:tc>
        <w:tc>
          <w:tcPr>
            <w:tcW w:w="851" w:type="dxa"/>
            <w:tcBorders>
              <w:left w:val="single" w:sz="4" w:space="0" w:color="auto"/>
              <w:right w:val="single" w:sz="4" w:space="0" w:color="auto"/>
            </w:tcBorders>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100</w:t>
            </w:r>
          </w:p>
        </w:tc>
        <w:tc>
          <w:tcPr>
            <w:tcW w:w="992" w:type="dxa"/>
            <w:tcBorders>
              <w:left w:val="single" w:sz="4" w:space="0" w:color="auto"/>
            </w:tcBorders>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250,0</w:t>
            </w:r>
          </w:p>
          <w:p w:rsidR="00A372CB" w:rsidRPr="00A20545" w:rsidRDefault="00A372CB" w:rsidP="00A31C7C">
            <w:pPr>
              <w:jc w:val="center"/>
              <w:rPr>
                <w:rFonts w:ascii="Times New Roman" w:hAnsi="Times New Roman" w:cs="Times New Roman"/>
                <w:sz w:val="18"/>
                <w:szCs w:val="18"/>
              </w:rPr>
            </w:pPr>
          </w:p>
          <w:p w:rsidR="00A372CB" w:rsidRPr="00A20545" w:rsidRDefault="00A372CB" w:rsidP="00A31C7C">
            <w:pPr>
              <w:jc w:val="center"/>
              <w:rPr>
                <w:rFonts w:ascii="Times New Roman" w:hAnsi="Times New Roman" w:cs="Times New Roman"/>
                <w:sz w:val="18"/>
                <w:szCs w:val="18"/>
              </w:rPr>
            </w:pPr>
          </w:p>
        </w:tc>
        <w:tc>
          <w:tcPr>
            <w:tcW w:w="992" w:type="dxa"/>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250,0</w:t>
            </w:r>
          </w:p>
        </w:tc>
        <w:tc>
          <w:tcPr>
            <w:tcW w:w="851" w:type="dxa"/>
            <w:tcBorders>
              <w:right w:val="single" w:sz="4" w:space="0" w:color="auto"/>
            </w:tcBorders>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100</w:t>
            </w:r>
          </w:p>
        </w:tc>
        <w:tc>
          <w:tcPr>
            <w:tcW w:w="709" w:type="dxa"/>
            <w:tcBorders>
              <w:left w:val="single" w:sz="4" w:space="0" w:color="auto"/>
            </w:tcBorders>
          </w:tcPr>
          <w:p w:rsidR="00A372CB" w:rsidRPr="00A20545" w:rsidRDefault="00A372CB" w:rsidP="00A31C7C">
            <w:pPr>
              <w:jc w:val="center"/>
              <w:rPr>
                <w:rFonts w:ascii="Times New Roman" w:hAnsi="Times New Roman" w:cs="Times New Roman"/>
                <w:b/>
                <w:sz w:val="24"/>
                <w:szCs w:val="24"/>
              </w:rPr>
            </w:pPr>
            <w:r w:rsidRPr="00A20545">
              <w:rPr>
                <w:rFonts w:ascii="Times New Roman" w:hAnsi="Times New Roman" w:cs="Times New Roman"/>
                <w:b/>
                <w:sz w:val="24"/>
                <w:szCs w:val="24"/>
              </w:rPr>
              <w:t>1,1</w:t>
            </w:r>
          </w:p>
        </w:tc>
        <w:tc>
          <w:tcPr>
            <w:tcW w:w="1134" w:type="dxa"/>
            <w:tcBorders>
              <w:left w:val="single" w:sz="4" w:space="0" w:color="auto"/>
            </w:tcBorders>
          </w:tcPr>
          <w:p w:rsidR="00A372CB" w:rsidRPr="00A20545" w:rsidRDefault="00A372CB" w:rsidP="00A31C7C">
            <w:pPr>
              <w:jc w:val="center"/>
              <w:rPr>
                <w:rFonts w:ascii="Times New Roman" w:hAnsi="Times New Roman" w:cs="Times New Roman"/>
                <w:b/>
                <w:sz w:val="18"/>
                <w:szCs w:val="18"/>
              </w:rPr>
            </w:pPr>
            <w:r w:rsidRPr="00A20545">
              <w:rPr>
                <w:rFonts w:ascii="Times New Roman" w:hAnsi="Times New Roman" w:cs="Times New Roman"/>
                <w:b/>
                <w:sz w:val="18"/>
                <w:szCs w:val="18"/>
                <w:lang w:val="en-US"/>
              </w:rPr>
              <w:t>I</w:t>
            </w:r>
          </w:p>
        </w:tc>
        <w:tc>
          <w:tcPr>
            <w:tcW w:w="1134" w:type="dxa"/>
            <w:tcBorders>
              <w:left w:val="single" w:sz="4" w:space="0" w:color="auto"/>
            </w:tcBorders>
          </w:tcPr>
          <w:p w:rsidR="00A372CB" w:rsidRPr="00A20545" w:rsidRDefault="007103CE" w:rsidP="00A31C7C">
            <w:pPr>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Borders>
              <w:left w:val="single" w:sz="4" w:space="0" w:color="auto"/>
            </w:tcBorders>
          </w:tcPr>
          <w:p w:rsidR="00A372CB" w:rsidRPr="00A20545" w:rsidRDefault="00A372CB" w:rsidP="00CC224C">
            <w:pPr>
              <w:tabs>
                <w:tab w:val="left" w:pos="-108"/>
              </w:tabs>
              <w:jc w:val="both"/>
              <w:rPr>
                <w:rFonts w:ascii="Times New Roman" w:hAnsi="Times New Roman" w:cs="Times New Roman"/>
                <w:b/>
              </w:rPr>
            </w:pPr>
            <w:r w:rsidRPr="00A20545">
              <w:rPr>
                <w:rFonts w:ascii="Times New Roman" w:hAnsi="Times New Roman" w:cs="Times New Roman"/>
              </w:rPr>
              <w:t xml:space="preserve">Муниципальная программа оценивается как </w:t>
            </w:r>
            <w:r w:rsidRPr="00A20545">
              <w:rPr>
                <w:rFonts w:ascii="Times New Roman" w:hAnsi="Times New Roman" w:cs="Times New Roman"/>
                <w:b/>
              </w:rPr>
              <w:t>высокоэффективная.</w:t>
            </w:r>
          </w:p>
        </w:tc>
      </w:tr>
      <w:tr w:rsidR="002256F6" w:rsidRPr="00247712" w:rsidTr="00990853">
        <w:tc>
          <w:tcPr>
            <w:tcW w:w="534" w:type="dxa"/>
          </w:tcPr>
          <w:p w:rsidR="002256F6" w:rsidRPr="00247712" w:rsidRDefault="007103CE" w:rsidP="00CC224C">
            <w:pPr>
              <w:jc w:val="both"/>
              <w:rPr>
                <w:rFonts w:ascii="Times New Roman" w:hAnsi="Times New Roman" w:cs="Times New Roman"/>
                <w:sz w:val="18"/>
                <w:szCs w:val="18"/>
              </w:rPr>
            </w:pPr>
            <w:r>
              <w:rPr>
                <w:rFonts w:ascii="Times New Roman" w:hAnsi="Times New Roman" w:cs="Times New Roman"/>
                <w:sz w:val="18"/>
                <w:szCs w:val="18"/>
              </w:rPr>
              <w:t>2</w:t>
            </w:r>
          </w:p>
        </w:tc>
        <w:tc>
          <w:tcPr>
            <w:tcW w:w="2268" w:type="dxa"/>
          </w:tcPr>
          <w:p w:rsidR="002256F6" w:rsidRPr="00247712" w:rsidRDefault="002256F6" w:rsidP="00CC224C">
            <w:pPr>
              <w:pStyle w:val="a3"/>
              <w:ind w:left="0"/>
              <w:jc w:val="both"/>
              <w:rPr>
                <w:rFonts w:ascii="Times New Roman" w:hAnsi="Times New Roman" w:cs="Times New Roman"/>
                <w:sz w:val="18"/>
                <w:szCs w:val="18"/>
              </w:rPr>
            </w:pPr>
            <w:r>
              <w:rPr>
                <w:rFonts w:ascii="Times New Roman" w:hAnsi="Times New Roman" w:cs="Times New Roman"/>
                <w:sz w:val="18"/>
                <w:szCs w:val="18"/>
              </w:rPr>
              <w:t>«Развитие молодёжной политики, физической культуры и массового спорта на территории муниципального образования «Колпашевский район»</w:t>
            </w:r>
          </w:p>
        </w:tc>
        <w:tc>
          <w:tcPr>
            <w:tcW w:w="992" w:type="dxa"/>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5</w:t>
            </w:r>
          </w:p>
        </w:tc>
        <w:tc>
          <w:tcPr>
            <w:tcW w:w="850" w:type="dxa"/>
            <w:tcBorders>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5</w:t>
            </w:r>
          </w:p>
        </w:tc>
        <w:tc>
          <w:tcPr>
            <w:tcW w:w="851" w:type="dxa"/>
            <w:tcBorders>
              <w:left w:val="single" w:sz="4" w:space="0" w:color="auto"/>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100</w:t>
            </w:r>
          </w:p>
        </w:tc>
        <w:tc>
          <w:tcPr>
            <w:tcW w:w="992" w:type="dxa"/>
            <w:tcBorders>
              <w:lef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8 105,1</w:t>
            </w:r>
          </w:p>
        </w:tc>
        <w:tc>
          <w:tcPr>
            <w:tcW w:w="992" w:type="dxa"/>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8 105,1</w:t>
            </w:r>
          </w:p>
        </w:tc>
        <w:tc>
          <w:tcPr>
            <w:tcW w:w="851" w:type="dxa"/>
            <w:tcBorders>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100</w:t>
            </w:r>
          </w:p>
        </w:tc>
        <w:tc>
          <w:tcPr>
            <w:tcW w:w="709" w:type="dxa"/>
            <w:tcBorders>
              <w:left w:val="single" w:sz="4" w:space="0" w:color="auto"/>
            </w:tcBorders>
          </w:tcPr>
          <w:p w:rsidR="002256F6" w:rsidRPr="008239C2" w:rsidRDefault="002256F6" w:rsidP="00A31C7C">
            <w:pPr>
              <w:jc w:val="center"/>
              <w:rPr>
                <w:rFonts w:ascii="Times New Roman" w:hAnsi="Times New Roman" w:cs="Times New Roman"/>
                <w:b/>
                <w:sz w:val="24"/>
                <w:szCs w:val="24"/>
                <w:lang w:val="en-US"/>
              </w:rPr>
            </w:pPr>
            <w:r w:rsidRPr="00A20545">
              <w:rPr>
                <w:rFonts w:ascii="Times New Roman" w:hAnsi="Times New Roman" w:cs="Times New Roman"/>
                <w:b/>
                <w:sz w:val="24"/>
                <w:szCs w:val="24"/>
              </w:rPr>
              <w:t>1,</w:t>
            </w:r>
            <w:r>
              <w:rPr>
                <w:rFonts w:ascii="Times New Roman" w:hAnsi="Times New Roman" w:cs="Times New Roman"/>
                <w:b/>
                <w:sz w:val="24"/>
                <w:szCs w:val="24"/>
                <w:lang w:val="en-US"/>
              </w:rPr>
              <w:t>0</w:t>
            </w:r>
          </w:p>
        </w:tc>
        <w:tc>
          <w:tcPr>
            <w:tcW w:w="1134" w:type="dxa"/>
            <w:tcBorders>
              <w:left w:val="single" w:sz="4" w:space="0" w:color="auto"/>
            </w:tcBorders>
          </w:tcPr>
          <w:p w:rsidR="002256F6" w:rsidRPr="008239C2" w:rsidRDefault="002256F6" w:rsidP="00A31C7C">
            <w:pPr>
              <w:jc w:val="center"/>
              <w:rPr>
                <w:rFonts w:ascii="Times New Roman" w:hAnsi="Times New Roman" w:cs="Times New Roman"/>
                <w:b/>
                <w:sz w:val="18"/>
                <w:szCs w:val="18"/>
              </w:rPr>
            </w:pPr>
            <w:r w:rsidRPr="00A20545">
              <w:rPr>
                <w:rFonts w:ascii="Times New Roman" w:hAnsi="Times New Roman" w:cs="Times New Roman"/>
                <w:b/>
                <w:sz w:val="18"/>
                <w:szCs w:val="18"/>
                <w:lang w:val="en-US"/>
              </w:rPr>
              <w:t>I</w:t>
            </w:r>
            <w:r>
              <w:rPr>
                <w:rFonts w:ascii="Times New Roman" w:hAnsi="Times New Roman" w:cs="Times New Roman"/>
                <w:b/>
                <w:sz w:val="18"/>
                <w:szCs w:val="18"/>
                <w:lang w:val="en-US"/>
              </w:rPr>
              <w:t>I</w:t>
            </w:r>
          </w:p>
        </w:tc>
        <w:tc>
          <w:tcPr>
            <w:tcW w:w="1134" w:type="dxa"/>
            <w:tcBorders>
              <w:left w:val="single" w:sz="4" w:space="0" w:color="auto"/>
            </w:tcBorders>
          </w:tcPr>
          <w:p w:rsidR="002256F6" w:rsidRPr="00A20545" w:rsidRDefault="007103CE" w:rsidP="00A31C7C">
            <w:pPr>
              <w:jc w:val="center"/>
              <w:rPr>
                <w:rFonts w:ascii="Times New Roman" w:hAnsi="Times New Roman" w:cs="Times New Roman"/>
                <w:b/>
                <w:sz w:val="24"/>
                <w:szCs w:val="24"/>
              </w:rPr>
            </w:pPr>
            <w:r>
              <w:rPr>
                <w:rFonts w:ascii="Times New Roman" w:hAnsi="Times New Roman" w:cs="Times New Roman"/>
                <w:b/>
                <w:sz w:val="24"/>
                <w:szCs w:val="24"/>
              </w:rPr>
              <w:t>2</w:t>
            </w:r>
          </w:p>
        </w:tc>
        <w:tc>
          <w:tcPr>
            <w:tcW w:w="3543" w:type="dxa"/>
            <w:tcBorders>
              <w:left w:val="single" w:sz="4" w:space="0" w:color="auto"/>
            </w:tcBorders>
          </w:tcPr>
          <w:p w:rsidR="002256F6" w:rsidRPr="007A35C2" w:rsidRDefault="002256F6" w:rsidP="00CC224C">
            <w:pPr>
              <w:jc w:val="both"/>
              <w:rPr>
                <w:rFonts w:ascii="Times New Roman" w:hAnsi="Times New Roman" w:cs="Times New Roman"/>
              </w:rPr>
            </w:pPr>
            <w:r w:rsidRPr="007A35C2">
              <w:rPr>
                <w:rFonts w:ascii="Times New Roman" w:hAnsi="Times New Roman" w:cs="Times New Roman"/>
              </w:rPr>
              <w:t xml:space="preserve">Муниципальная программа оценивается как </w:t>
            </w:r>
            <w:r w:rsidRPr="007A35C2">
              <w:rPr>
                <w:rFonts w:ascii="Times New Roman" w:hAnsi="Times New Roman" w:cs="Times New Roman"/>
                <w:b/>
              </w:rPr>
              <w:t>эффективная</w:t>
            </w:r>
          </w:p>
        </w:tc>
      </w:tr>
      <w:tr w:rsidR="002256F6" w:rsidRPr="00247712" w:rsidTr="00990853">
        <w:tc>
          <w:tcPr>
            <w:tcW w:w="534" w:type="dxa"/>
          </w:tcPr>
          <w:p w:rsidR="002256F6" w:rsidRPr="00247712" w:rsidRDefault="007103CE" w:rsidP="00CC224C">
            <w:pPr>
              <w:jc w:val="both"/>
              <w:rPr>
                <w:rFonts w:ascii="Times New Roman" w:hAnsi="Times New Roman" w:cs="Times New Roman"/>
                <w:sz w:val="18"/>
                <w:szCs w:val="18"/>
              </w:rPr>
            </w:pPr>
            <w:r>
              <w:rPr>
                <w:rFonts w:ascii="Times New Roman" w:hAnsi="Times New Roman" w:cs="Times New Roman"/>
                <w:sz w:val="18"/>
                <w:szCs w:val="18"/>
              </w:rPr>
              <w:t>3</w:t>
            </w:r>
          </w:p>
        </w:tc>
        <w:tc>
          <w:tcPr>
            <w:tcW w:w="2268" w:type="dxa"/>
          </w:tcPr>
          <w:p w:rsidR="002256F6" w:rsidRPr="00247712" w:rsidRDefault="002256F6" w:rsidP="00CC224C">
            <w:pPr>
              <w:pStyle w:val="a3"/>
              <w:ind w:left="0"/>
              <w:jc w:val="both"/>
              <w:rPr>
                <w:rFonts w:ascii="Times New Roman" w:hAnsi="Times New Roman" w:cs="Times New Roman"/>
                <w:sz w:val="18"/>
                <w:szCs w:val="18"/>
              </w:rPr>
            </w:pPr>
            <w:r>
              <w:rPr>
                <w:rFonts w:ascii="Times New Roman" w:hAnsi="Times New Roman" w:cs="Times New Roman"/>
                <w:sz w:val="18"/>
                <w:szCs w:val="18"/>
              </w:rPr>
              <w:t>«Обеспечение безопасности населения Колпашевского района»</w:t>
            </w:r>
          </w:p>
        </w:tc>
        <w:tc>
          <w:tcPr>
            <w:tcW w:w="992" w:type="dxa"/>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37</w:t>
            </w:r>
          </w:p>
        </w:tc>
        <w:tc>
          <w:tcPr>
            <w:tcW w:w="850" w:type="dxa"/>
            <w:tcBorders>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34</w:t>
            </w:r>
          </w:p>
        </w:tc>
        <w:tc>
          <w:tcPr>
            <w:tcW w:w="851" w:type="dxa"/>
            <w:tcBorders>
              <w:left w:val="single" w:sz="4" w:space="0" w:color="auto"/>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91,9</w:t>
            </w:r>
          </w:p>
        </w:tc>
        <w:tc>
          <w:tcPr>
            <w:tcW w:w="992" w:type="dxa"/>
            <w:tcBorders>
              <w:lef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9 344,3</w:t>
            </w:r>
          </w:p>
        </w:tc>
        <w:tc>
          <w:tcPr>
            <w:tcW w:w="992" w:type="dxa"/>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7 697,1</w:t>
            </w:r>
          </w:p>
        </w:tc>
        <w:tc>
          <w:tcPr>
            <w:tcW w:w="851" w:type="dxa"/>
            <w:tcBorders>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82,4</w:t>
            </w:r>
          </w:p>
        </w:tc>
        <w:tc>
          <w:tcPr>
            <w:tcW w:w="709" w:type="dxa"/>
            <w:tcBorders>
              <w:left w:val="single" w:sz="4" w:space="0" w:color="auto"/>
            </w:tcBorders>
          </w:tcPr>
          <w:p w:rsidR="002256F6" w:rsidRPr="00A20545" w:rsidRDefault="002256F6" w:rsidP="00A31C7C">
            <w:pPr>
              <w:jc w:val="center"/>
              <w:rPr>
                <w:rFonts w:ascii="Times New Roman" w:hAnsi="Times New Roman" w:cs="Times New Roman"/>
                <w:b/>
                <w:sz w:val="24"/>
                <w:szCs w:val="24"/>
              </w:rPr>
            </w:pPr>
            <w:r w:rsidRPr="00A20545">
              <w:rPr>
                <w:rFonts w:ascii="Times New Roman" w:hAnsi="Times New Roman" w:cs="Times New Roman"/>
                <w:b/>
                <w:sz w:val="24"/>
                <w:szCs w:val="24"/>
              </w:rPr>
              <w:t>1,0</w:t>
            </w:r>
          </w:p>
        </w:tc>
        <w:tc>
          <w:tcPr>
            <w:tcW w:w="1134" w:type="dxa"/>
            <w:tcBorders>
              <w:left w:val="single" w:sz="4" w:space="0" w:color="auto"/>
            </w:tcBorders>
          </w:tcPr>
          <w:p w:rsidR="002256F6" w:rsidRPr="00A20545" w:rsidRDefault="002256F6" w:rsidP="00A31C7C">
            <w:pPr>
              <w:jc w:val="center"/>
              <w:rPr>
                <w:rFonts w:ascii="Times New Roman" w:hAnsi="Times New Roman" w:cs="Times New Roman"/>
                <w:b/>
                <w:sz w:val="18"/>
                <w:szCs w:val="18"/>
                <w:lang w:val="en-US"/>
              </w:rPr>
            </w:pPr>
            <w:r w:rsidRPr="00A20545">
              <w:rPr>
                <w:rFonts w:ascii="Times New Roman" w:hAnsi="Times New Roman" w:cs="Times New Roman"/>
                <w:b/>
                <w:sz w:val="18"/>
                <w:szCs w:val="18"/>
                <w:lang w:val="en-US"/>
              </w:rPr>
              <w:t>II</w:t>
            </w:r>
          </w:p>
        </w:tc>
        <w:tc>
          <w:tcPr>
            <w:tcW w:w="1134" w:type="dxa"/>
            <w:tcBorders>
              <w:left w:val="single" w:sz="4" w:space="0" w:color="auto"/>
            </w:tcBorders>
          </w:tcPr>
          <w:p w:rsidR="002256F6" w:rsidRPr="00A20545" w:rsidRDefault="007103CE" w:rsidP="00A31C7C">
            <w:pPr>
              <w:jc w:val="center"/>
              <w:rPr>
                <w:rFonts w:ascii="Times New Roman" w:hAnsi="Times New Roman" w:cs="Times New Roman"/>
                <w:b/>
                <w:sz w:val="24"/>
                <w:szCs w:val="24"/>
              </w:rPr>
            </w:pPr>
            <w:r>
              <w:rPr>
                <w:rFonts w:ascii="Times New Roman" w:hAnsi="Times New Roman" w:cs="Times New Roman"/>
                <w:b/>
                <w:sz w:val="24"/>
                <w:szCs w:val="24"/>
              </w:rPr>
              <w:t>3</w:t>
            </w:r>
          </w:p>
        </w:tc>
        <w:tc>
          <w:tcPr>
            <w:tcW w:w="3543" w:type="dxa"/>
            <w:tcBorders>
              <w:left w:val="single" w:sz="4" w:space="0" w:color="auto"/>
            </w:tcBorders>
          </w:tcPr>
          <w:p w:rsidR="002256F6" w:rsidRPr="00A20545" w:rsidRDefault="002256F6" w:rsidP="00CC224C">
            <w:pPr>
              <w:tabs>
                <w:tab w:val="left" w:pos="-108"/>
              </w:tabs>
              <w:ind w:hanging="108"/>
              <w:jc w:val="both"/>
              <w:rPr>
                <w:rFonts w:ascii="Times New Roman" w:hAnsi="Times New Roman" w:cs="Times New Roman"/>
                <w:b/>
              </w:rPr>
            </w:pPr>
            <w:r w:rsidRPr="00A20545">
              <w:rPr>
                <w:rFonts w:ascii="Times New Roman" w:hAnsi="Times New Roman" w:cs="Times New Roman"/>
              </w:rPr>
              <w:t xml:space="preserve">Муниципальная программа оценивается как </w:t>
            </w:r>
            <w:r w:rsidRPr="00A20545">
              <w:rPr>
                <w:rFonts w:ascii="Times New Roman" w:hAnsi="Times New Roman" w:cs="Times New Roman"/>
                <w:b/>
              </w:rPr>
              <w:t>эффективная</w:t>
            </w:r>
          </w:p>
        </w:tc>
      </w:tr>
      <w:tr w:rsidR="0013126F" w:rsidRPr="00247712" w:rsidTr="00990853">
        <w:trPr>
          <w:trHeight w:val="877"/>
        </w:trPr>
        <w:tc>
          <w:tcPr>
            <w:tcW w:w="534" w:type="dxa"/>
          </w:tcPr>
          <w:p w:rsidR="0013126F" w:rsidRPr="00247712" w:rsidRDefault="007103CE" w:rsidP="00990853">
            <w:pPr>
              <w:jc w:val="both"/>
              <w:rPr>
                <w:rFonts w:ascii="Times New Roman" w:hAnsi="Times New Roman" w:cs="Times New Roman"/>
                <w:sz w:val="18"/>
                <w:szCs w:val="18"/>
              </w:rPr>
            </w:pPr>
            <w:r>
              <w:rPr>
                <w:rFonts w:ascii="Times New Roman" w:hAnsi="Times New Roman" w:cs="Times New Roman"/>
                <w:sz w:val="18"/>
                <w:szCs w:val="18"/>
              </w:rPr>
              <w:t>4</w:t>
            </w:r>
          </w:p>
        </w:tc>
        <w:tc>
          <w:tcPr>
            <w:tcW w:w="2268" w:type="dxa"/>
          </w:tcPr>
          <w:p w:rsidR="0013126F" w:rsidRPr="00247712" w:rsidRDefault="0013126F" w:rsidP="00990853">
            <w:pPr>
              <w:pStyle w:val="a3"/>
              <w:ind w:left="0"/>
              <w:jc w:val="both"/>
              <w:rPr>
                <w:rFonts w:ascii="Times New Roman" w:hAnsi="Times New Roman" w:cs="Times New Roman"/>
                <w:sz w:val="18"/>
                <w:szCs w:val="18"/>
              </w:rPr>
            </w:pPr>
            <w:r>
              <w:rPr>
                <w:rFonts w:ascii="Times New Roman" w:hAnsi="Times New Roman" w:cs="Times New Roman"/>
                <w:sz w:val="18"/>
                <w:szCs w:val="18"/>
              </w:rPr>
              <w:t>«Развитие транспортной инфраструктуры в Колпашевском районе»</w:t>
            </w:r>
          </w:p>
        </w:tc>
        <w:tc>
          <w:tcPr>
            <w:tcW w:w="992" w:type="dxa"/>
          </w:tcPr>
          <w:p w:rsidR="0013126F"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right w:val="single" w:sz="4" w:space="0" w:color="auto"/>
            </w:tcBorders>
          </w:tcPr>
          <w:p w:rsidR="0013126F"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left w:val="single" w:sz="4" w:space="0" w:color="auto"/>
              <w:right w:val="single" w:sz="4" w:space="0" w:color="auto"/>
            </w:tcBorders>
          </w:tcPr>
          <w:p w:rsidR="0013126F"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left w:val="single" w:sz="4" w:space="0" w:color="auto"/>
            </w:tcBorders>
          </w:tcPr>
          <w:p w:rsidR="0013126F"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729,1</w:t>
            </w:r>
          </w:p>
        </w:tc>
        <w:tc>
          <w:tcPr>
            <w:tcW w:w="992" w:type="dxa"/>
          </w:tcPr>
          <w:p w:rsidR="0013126F"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720,5</w:t>
            </w:r>
          </w:p>
        </w:tc>
        <w:tc>
          <w:tcPr>
            <w:tcW w:w="851" w:type="dxa"/>
            <w:tcBorders>
              <w:right w:val="single" w:sz="4" w:space="0" w:color="auto"/>
            </w:tcBorders>
          </w:tcPr>
          <w:p w:rsidR="0013126F"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98,8</w:t>
            </w:r>
          </w:p>
        </w:tc>
        <w:tc>
          <w:tcPr>
            <w:tcW w:w="709" w:type="dxa"/>
            <w:tcBorders>
              <w:left w:val="single" w:sz="4" w:space="0" w:color="auto"/>
            </w:tcBorders>
          </w:tcPr>
          <w:p w:rsidR="0013126F" w:rsidRPr="002A27C6" w:rsidRDefault="0013126F" w:rsidP="00A31C7C">
            <w:pPr>
              <w:jc w:val="center"/>
              <w:rPr>
                <w:rFonts w:ascii="Times New Roman" w:hAnsi="Times New Roman" w:cs="Times New Roman"/>
                <w:b/>
                <w:sz w:val="24"/>
                <w:szCs w:val="24"/>
              </w:rPr>
            </w:pPr>
            <w:r w:rsidRPr="002A27C6">
              <w:rPr>
                <w:rFonts w:ascii="Times New Roman" w:hAnsi="Times New Roman" w:cs="Times New Roman"/>
                <w:b/>
                <w:sz w:val="24"/>
                <w:szCs w:val="24"/>
              </w:rPr>
              <w:t>0,96</w:t>
            </w:r>
          </w:p>
        </w:tc>
        <w:tc>
          <w:tcPr>
            <w:tcW w:w="1134" w:type="dxa"/>
            <w:tcBorders>
              <w:left w:val="single" w:sz="4" w:space="0" w:color="auto"/>
            </w:tcBorders>
          </w:tcPr>
          <w:p w:rsidR="0013126F" w:rsidRPr="002A27C6" w:rsidRDefault="0013126F" w:rsidP="00A31C7C">
            <w:pPr>
              <w:jc w:val="center"/>
              <w:rPr>
                <w:rFonts w:ascii="Times New Roman" w:hAnsi="Times New Roman" w:cs="Times New Roman"/>
                <w:b/>
                <w:sz w:val="18"/>
                <w:szCs w:val="18"/>
              </w:rPr>
            </w:pPr>
            <w:r w:rsidRPr="002A27C6">
              <w:rPr>
                <w:rFonts w:ascii="Times New Roman" w:hAnsi="Times New Roman" w:cs="Times New Roman"/>
                <w:b/>
                <w:sz w:val="18"/>
                <w:szCs w:val="18"/>
                <w:lang w:val="en-US"/>
              </w:rPr>
              <w:t>II</w:t>
            </w:r>
          </w:p>
        </w:tc>
        <w:tc>
          <w:tcPr>
            <w:tcW w:w="1134" w:type="dxa"/>
            <w:tcBorders>
              <w:left w:val="single" w:sz="4" w:space="0" w:color="auto"/>
            </w:tcBorders>
          </w:tcPr>
          <w:p w:rsidR="0013126F" w:rsidRPr="00A20545" w:rsidRDefault="007103CE" w:rsidP="00A31C7C">
            <w:pPr>
              <w:jc w:val="center"/>
              <w:rPr>
                <w:rFonts w:ascii="Times New Roman" w:hAnsi="Times New Roman" w:cs="Times New Roman"/>
                <w:b/>
                <w:sz w:val="24"/>
                <w:szCs w:val="24"/>
              </w:rPr>
            </w:pPr>
            <w:r>
              <w:rPr>
                <w:rFonts w:ascii="Times New Roman" w:hAnsi="Times New Roman" w:cs="Times New Roman"/>
                <w:b/>
                <w:sz w:val="24"/>
                <w:szCs w:val="24"/>
              </w:rPr>
              <w:t>4</w:t>
            </w:r>
          </w:p>
        </w:tc>
        <w:tc>
          <w:tcPr>
            <w:tcW w:w="3543" w:type="dxa"/>
            <w:tcBorders>
              <w:left w:val="single" w:sz="4" w:space="0" w:color="auto"/>
            </w:tcBorders>
          </w:tcPr>
          <w:p w:rsidR="0013126F" w:rsidRPr="002A27C6" w:rsidRDefault="0013126F" w:rsidP="00460386">
            <w:pPr>
              <w:jc w:val="both"/>
              <w:rPr>
                <w:rFonts w:ascii="Times New Roman" w:hAnsi="Times New Roman" w:cs="Times New Roman"/>
                <w:b/>
              </w:rPr>
            </w:pPr>
            <w:r w:rsidRPr="002A27C6">
              <w:rPr>
                <w:rFonts w:ascii="Times New Roman" w:hAnsi="Times New Roman" w:cs="Times New Roman"/>
              </w:rPr>
              <w:t xml:space="preserve">Муниципальная программа оценивается как </w:t>
            </w:r>
            <w:r w:rsidRPr="002A27C6">
              <w:rPr>
                <w:rFonts w:ascii="Times New Roman" w:hAnsi="Times New Roman" w:cs="Times New Roman"/>
                <w:b/>
              </w:rPr>
              <w:t>эффективная</w:t>
            </w:r>
          </w:p>
        </w:tc>
      </w:tr>
      <w:tr w:rsidR="00A20545" w:rsidRPr="00247712" w:rsidTr="00E14BBE">
        <w:trPr>
          <w:trHeight w:val="840"/>
        </w:trPr>
        <w:tc>
          <w:tcPr>
            <w:tcW w:w="534" w:type="dxa"/>
          </w:tcPr>
          <w:p w:rsidR="00A20545" w:rsidRPr="00247712" w:rsidRDefault="007103CE" w:rsidP="00990853">
            <w:pPr>
              <w:jc w:val="both"/>
              <w:rPr>
                <w:rFonts w:ascii="Times New Roman" w:hAnsi="Times New Roman" w:cs="Times New Roman"/>
                <w:sz w:val="18"/>
                <w:szCs w:val="18"/>
              </w:rPr>
            </w:pPr>
            <w:r>
              <w:rPr>
                <w:rFonts w:ascii="Times New Roman" w:hAnsi="Times New Roman" w:cs="Times New Roman"/>
                <w:sz w:val="18"/>
                <w:szCs w:val="18"/>
              </w:rPr>
              <w:lastRenderedPageBreak/>
              <w:t>5</w:t>
            </w:r>
          </w:p>
        </w:tc>
        <w:tc>
          <w:tcPr>
            <w:tcW w:w="2268" w:type="dxa"/>
          </w:tcPr>
          <w:p w:rsidR="00A20545" w:rsidRPr="00247712" w:rsidRDefault="00A20545" w:rsidP="00990853">
            <w:pPr>
              <w:pStyle w:val="a3"/>
              <w:ind w:left="0"/>
              <w:jc w:val="both"/>
              <w:rPr>
                <w:rFonts w:ascii="Times New Roman" w:hAnsi="Times New Roman" w:cs="Times New Roman"/>
                <w:sz w:val="18"/>
                <w:szCs w:val="18"/>
              </w:rPr>
            </w:pPr>
            <w:r>
              <w:rPr>
                <w:rFonts w:ascii="Times New Roman" w:hAnsi="Times New Roman" w:cs="Times New Roman"/>
                <w:sz w:val="18"/>
                <w:szCs w:val="18"/>
              </w:rPr>
              <w:t>«Развитие коммунальной инфраструктуры Колпашевского района»</w:t>
            </w:r>
          </w:p>
        </w:tc>
        <w:tc>
          <w:tcPr>
            <w:tcW w:w="992" w:type="dxa"/>
          </w:tcPr>
          <w:p w:rsidR="00A20545"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right w:val="single" w:sz="4" w:space="0" w:color="auto"/>
            </w:tcBorders>
          </w:tcPr>
          <w:p w:rsidR="00A20545"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left w:val="single" w:sz="4" w:space="0" w:color="auto"/>
              <w:right w:val="single" w:sz="4" w:space="0" w:color="auto"/>
            </w:tcBorders>
          </w:tcPr>
          <w:p w:rsidR="00A20545"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100</w:t>
            </w:r>
          </w:p>
        </w:tc>
        <w:tc>
          <w:tcPr>
            <w:tcW w:w="992" w:type="dxa"/>
            <w:tcBorders>
              <w:left w:val="single" w:sz="4" w:space="0" w:color="auto"/>
            </w:tcBorders>
          </w:tcPr>
          <w:p w:rsidR="00A20545"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16 884,26</w:t>
            </w:r>
          </w:p>
        </w:tc>
        <w:tc>
          <w:tcPr>
            <w:tcW w:w="992" w:type="dxa"/>
          </w:tcPr>
          <w:p w:rsidR="00A20545"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16 820,37</w:t>
            </w:r>
          </w:p>
        </w:tc>
        <w:tc>
          <w:tcPr>
            <w:tcW w:w="851" w:type="dxa"/>
            <w:tcBorders>
              <w:right w:val="single" w:sz="4" w:space="0" w:color="auto"/>
            </w:tcBorders>
          </w:tcPr>
          <w:p w:rsidR="00A20545" w:rsidRPr="00A20545" w:rsidRDefault="0013126F" w:rsidP="00A31C7C">
            <w:pPr>
              <w:jc w:val="center"/>
              <w:rPr>
                <w:rFonts w:ascii="Times New Roman" w:hAnsi="Times New Roman" w:cs="Times New Roman"/>
                <w:sz w:val="18"/>
                <w:szCs w:val="18"/>
              </w:rPr>
            </w:pPr>
            <w:r>
              <w:rPr>
                <w:rFonts w:ascii="Times New Roman" w:hAnsi="Times New Roman" w:cs="Times New Roman"/>
                <w:sz w:val="18"/>
                <w:szCs w:val="18"/>
              </w:rPr>
              <w:t>99,6</w:t>
            </w:r>
          </w:p>
        </w:tc>
        <w:tc>
          <w:tcPr>
            <w:tcW w:w="709" w:type="dxa"/>
            <w:tcBorders>
              <w:left w:val="single" w:sz="4" w:space="0" w:color="auto"/>
            </w:tcBorders>
          </w:tcPr>
          <w:p w:rsidR="00A20545" w:rsidRPr="002A27C6" w:rsidRDefault="0013126F" w:rsidP="00A31C7C">
            <w:pPr>
              <w:jc w:val="center"/>
              <w:rPr>
                <w:rFonts w:ascii="Times New Roman" w:hAnsi="Times New Roman" w:cs="Times New Roman"/>
                <w:b/>
                <w:sz w:val="24"/>
                <w:szCs w:val="24"/>
              </w:rPr>
            </w:pPr>
            <w:r w:rsidRPr="002A27C6">
              <w:rPr>
                <w:rFonts w:ascii="Times New Roman" w:hAnsi="Times New Roman" w:cs="Times New Roman"/>
                <w:b/>
                <w:sz w:val="24"/>
                <w:szCs w:val="24"/>
              </w:rPr>
              <w:t>0,96</w:t>
            </w:r>
          </w:p>
        </w:tc>
        <w:tc>
          <w:tcPr>
            <w:tcW w:w="1134" w:type="dxa"/>
            <w:tcBorders>
              <w:left w:val="single" w:sz="4" w:space="0" w:color="auto"/>
            </w:tcBorders>
          </w:tcPr>
          <w:p w:rsidR="00A20545" w:rsidRPr="002A27C6" w:rsidRDefault="0013126F" w:rsidP="00A31C7C">
            <w:pPr>
              <w:jc w:val="center"/>
              <w:rPr>
                <w:rFonts w:ascii="Times New Roman" w:hAnsi="Times New Roman" w:cs="Times New Roman"/>
                <w:b/>
                <w:sz w:val="18"/>
                <w:szCs w:val="18"/>
              </w:rPr>
            </w:pPr>
            <w:r w:rsidRPr="002A27C6">
              <w:rPr>
                <w:rFonts w:ascii="Times New Roman" w:hAnsi="Times New Roman" w:cs="Times New Roman"/>
                <w:b/>
                <w:sz w:val="18"/>
                <w:szCs w:val="18"/>
                <w:lang w:val="en-US"/>
              </w:rPr>
              <w:t>II</w:t>
            </w:r>
          </w:p>
        </w:tc>
        <w:tc>
          <w:tcPr>
            <w:tcW w:w="1134" w:type="dxa"/>
            <w:tcBorders>
              <w:left w:val="single" w:sz="4" w:space="0" w:color="auto"/>
            </w:tcBorders>
          </w:tcPr>
          <w:p w:rsidR="00A20545" w:rsidRPr="00A20545" w:rsidRDefault="007103CE" w:rsidP="00A31C7C">
            <w:pPr>
              <w:jc w:val="center"/>
              <w:rPr>
                <w:rFonts w:ascii="Times New Roman" w:hAnsi="Times New Roman" w:cs="Times New Roman"/>
                <w:b/>
                <w:sz w:val="24"/>
                <w:szCs w:val="24"/>
              </w:rPr>
            </w:pPr>
            <w:r>
              <w:rPr>
                <w:rFonts w:ascii="Times New Roman" w:hAnsi="Times New Roman" w:cs="Times New Roman"/>
                <w:b/>
                <w:sz w:val="24"/>
                <w:szCs w:val="24"/>
              </w:rPr>
              <w:t>5</w:t>
            </w:r>
          </w:p>
        </w:tc>
        <w:tc>
          <w:tcPr>
            <w:tcW w:w="3543" w:type="dxa"/>
            <w:tcBorders>
              <w:left w:val="single" w:sz="4" w:space="0" w:color="auto"/>
            </w:tcBorders>
          </w:tcPr>
          <w:p w:rsidR="00A20545" w:rsidRPr="002A27C6" w:rsidRDefault="0013126F" w:rsidP="00A20545">
            <w:pPr>
              <w:jc w:val="both"/>
              <w:rPr>
                <w:rFonts w:ascii="Times New Roman" w:hAnsi="Times New Roman" w:cs="Times New Roman"/>
                <w:b/>
              </w:rPr>
            </w:pPr>
            <w:r w:rsidRPr="002A27C6">
              <w:rPr>
                <w:rFonts w:ascii="Times New Roman" w:hAnsi="Times New Roman" w:cs="Times New Roman"/>
              </w:rPr>
              <w:t xml:space="preserve">Муниципальная программа оценивается как </w:t>
            </w:r>
            <w:r w:rsidRPr="002A27C6">
              <w:rPr>
                <w:rFonts w:ascii="Times New Roman" w:hAnsi="Times New Roman" w:cs="Times New Roman"/>
                <w:b/>
              </w:rPr>
              <w:t>эффективная</w:t>
            </w:r>
          </w:p>
        </w:tc>
      </w:tr>
      <w:tr w:rsidR="002256F6" w:rsidRPr="00247712" w:rsidTr="00E14BBE">
        <w:trPr>
          <w:trHeight w:val="699"/>
        </w:trPr>
        <w:tc>
          <w:tcPr>
            <w:tcW w:w="534" w:type="dxa"/>
          </w:tcPr>
          <w:p w:rsidR="002256F6" w:rsidRPr="00247712" w:rsidRDefault="007103CE" w:rsidP="00CC224C">
            <w:pPr>
              <w:jc w:val="both"/>
              <w:rPr>
                <w:rFonts w:ascii="Times New Roman" w:hAnsi="Times New Roman" w:cs="Times New Roman"/>
                <w:sz w:val="18"/>
                <w:szCs w:val="18"/>
              </w:rPr>
            </w:pPr>
            <w:r>
              <w:rPr>
                <w:rFonts w:ascii="Times New Roman" w:hAnsi="Times New Roman" w:cs="Times New Roman"/>
                <w:sz w:val="18"/>
                <w:szCs w:val="18"/>
              </w:rPr>
              <w:t>6</w:t>
            </w:r>
          </w:p>
        </w:tc>
        <w:tc>
          <w:tcPr>
            <w:tcW w:w="2268" w:type="dxa"/>
          </w:tcPr>
          <w:p w:rsidR="002256F6" w:rsidRPr="00247712" w:rsidRDefault="002256F6" w:rsidP="00CC224C">
            <w:pPr>
              <w:pStyle w:val="a3"/>
              <w:ind w:left="0"/>
              <w:jc w:val="both"/>
              <w:rPr>
                <w:rFonts w:ascii="Times New Roman" w:hAnsi="Times New Roman" w:cs="Times New Roman"/>
                <w:sz w:val="18"/>
                <w:szCs w:val="18"/>
              </w:rPr>
            </w:pPr>
            <w:r>
              <w:rPr>
                <w:rFonts w:ascii="Times New Roman" w:hAnsi="Times New Roman" w:cs="Times New Roman"/>
                <w:sz w:val="18"/>
                <w:szCs w:val="18"/>
              </w:rPr>
              <w:t>«Развитие культуры и туризма в Колпашевском районе»</w:t>
            </w:r>
          </w:p>
        </w:tc>
        <w:tc>
          <w:tcPr>
            <w:tcW w:w="992" w:type="dxa"/>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12</w:t>
            </w:r>
          </w:p>
        </w:tc>
        <w:tc>
          <w:tcPr>
            <w:tcW w:w="850" w:type="dxa"/>
            <w:tcBorders>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11</w:t>
            </w:r>
          </w:p>
        </w:tc>
        <w:tc>
          <w:tcPr>
            <w:tcW w:w="851" w:type="dxa"/>
            <w:tcBorders>
              <w:left w:val="single" w:sz="4" w:space="0" w:color="auto"/>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91,7</w:t>
            </w:r>
          </w:p>
        </w:tc>
        <w:tc>
          <w:tcPr>
            <w:tcW w:w="992" w:type="dxa"/>
            <w:tcBorders>
              <w:lef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7 109,1</w:t>
            </w:r>
          </w:p>
        </w:tc>
        <w:tc>
          <w:tcPr>
            <w:tcW w:w="992" w:type="dxa"/>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6 994,1</w:t>
            </w:r>
          </w:p>
        </w:tc>
        <w:tc>
          <w:tcPr>
            <w:tcW w:w="851" w:type="dxa"/>
            <w:tcBorders>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98,4</w:t>
            </w:r>
          </w:p>
        </w:tc>
        <w:tc>
          <w:tcPr>
            <w:tcW w:w="709" w:type="dxa"/>
            <w:tcBorders>
              <w:left w:val="single" w:sz="4" w:space="0" w:color="auto"/>
            </w:tcBorders>
          </w:tcPr>
          <w:p w:rsidR="002256F6" w:rsidRPr="00460386" w:rsidRDefault="002256F6" w:rsidP="00A31C7C">
            <w:pPr>
              <w:jc w:val="center"/>
              <w:rPr>
                <w:rFonts w:ascii="Times New Roman" w:hAnsi="Times New Roman" w:cs="Times New Roman"/>
                <w:b/>
                <w:sz w:val="24"/>
                <w:szCs w:val="24"/>
              </w:rPr>
            </w:pPr>
            <w:r w:rsidRPr="00460386">
              <w:rPr>
                <w:rFonts w:ascii="Times New Roman" w:hAnsi="Times New Roman" w:cs="Times New Roman"/>
                <w:b/>
                <w:sz w:val="24"/>
                <w:szCs w:val="24"/>
              </w:rPr>
              <w:t>0,9</w:t>
            </w:r>
          </w:p>
        </w:tc>
        <w:tc>
          <w:tcPr>
            <w:tcW w:w="1134" w:type="dxa"/>
            <w:tcBorders>
              <w:left w:val="single" w:sz="4" w:space="0" w:color="auto"/>
            </w:tcBorders>
          </w:tcPr>
          <w:p w:rsidR="002256F6" w:rsidRPr="00460386" w:rsidRDefault="002256F6" w:rsidP="00A31C7C">
            <w:pPr>
              <w:jc w:val="center"/>
              <w:rPr>
                <w:rFonts w:ascii="Times New Roman" w:hAnsi="Times New Roman" w:cs="Times New Roman"/>
                <w:b/>
                <w:sz w:val="18"/>
                <w:szCs w:val="18"/>
              </w:rPr>
            </w:pPr>
            <w:r w:rsidRPr="00460386">
              <w:rPr>
                <w:rFonts w:ascii="Times New Roman" w:hAnsi="Times New Roman" w:cs="Times New Roman"/>
                <w:b/>
                <w:sz w:val="18"/>
                <w:szCs w:val="18"/>
                <w:lang w:val="en-US"/>
              </w:rPr>
              <w:t>II</w:t>
            </w:r>
          </w:p>
        </w:tc>
        <w:tc>
          <w:tcPr>
            <w:tcW w:w="1134" w:type="dxa"/>
            <w:tcBorders>
              <w:left w:val="single" w:sz="4" w:space="0" w:color="auto"/>
            </w:tcBorders>
          </w:tcPr>
          <w:p w:rsidR="002256F6" w:rsidRPr="00460386" w:rsidRDefault="007103CE" w:rsidP="00A31C7C">
            <w:pPr>
              <w:jc w:val="center"/>
              <w:rPr>
                <w:rFonts w:ascii="Times New Roman" w:hAnsi="Times New Roman" w:cs="Times New Roman"/>
                <w:b/>
                <w:sz w:val="24"/>
                <w:szCs w:val="24"/>
              </w:rPr>
            </w:pPr>
            <w:r>
              <w:rPr>
                <w:rFonts w:ascii="Times New Roman" w:hAnsi="Times New Roman" w:cs="Times New Roman"/>
                <w:b/>
                <w:sz w:val="24"/>
                <w:szCs w:val="24"/>
              </w:rPr>
              <w:t>6</w:t>
            </w:r>
          </w:p>
        </w:tc>
        <w:tc>
          <w:tcPr>
            <w:tcW w:w="3543" w:type="dxa"/>
            <w:tcBorders>
              <w:left w:val="single" w:sz="4" w:space="0" w:color="auto"/>
            </w:tcBorders>
          </w:tcPr>
          <w:p w:rsidR="002256F6" w:rsidRPr="00460386" w:rsidRDefault="002256F6" w:rsidP="00CC224C">
            <w:pPr>
              <w:jc w:val="both"/>
              <w:rPr>
                <w:rFonts w:ascii="Times New Roman" w:hAnsi="Times New Roman" w:cs="Times New Roman"/>
                <w:sz w:val="18"/>
                <w:szCs w:val="18"/>
              </w:rPr>
            </w:pPr>
            <w:r w:rsidRPr="00460386">
              <w:rPr>
                <w:rFonts w:ascii="Times New Roman" w:hAnsi="Times New Roman" w:cs="Times New Roman"/>
              </w:rPr>
              <w:t xml:space="preserve">Муниципальная программа оценивается как </w:t>
            </w:r>
            <w:r w:rsidRPr="00460386">
              <w:rPr>
                <w:rFonts w:ascii="Times New Roman" w:hAnsi="Times New Roman" w:cs="Times New Roman"/>
                <w:b/>
              </w:rPr>
              <w:t>эффективная</w:t>
            </w:r>
          </w:p>
        </w:tc>
      </w:tr>
      <w:tr w:rsidR="002256F6" w:rsidRPr="00247712" w:rsidTr="00E14BBE">
        <w:trPr>
          <w:trHeight w:val="940"/>
        </w:trPr>
        <w:tc>
          <w:tcPr>
            <w:tcW w:w="534" w:type="dxa"/>
          </w:tcPr>
          <w:p w:rsidR="002256F6" w:rsidRPr="00247712" w:rsidRDefault="007103CE" w:rsidP="00CC224C">
            <w:pPr>
              <w:jc w:val="both"/>
              <w:rPr>
                <w:rFonts w:ascii="Times New Roman" w:hAnsi="Times New Roman" w:cs="Times New Roman"/>
                <w:sz w:val="18"/>
                <w:szCs w:val="18"/>
              </w:rPr>
            </w:pPr>
            <w:r>
              <w:rPr>
                <w:rFonts w:ascii="Times New Roman" w:hAnsi="Times New Roman" w:cs="Times New Roman"/>
                <w:sz w:val="18"/>
                <w:szCs w:val="18"/>
              </w:rPr>
              <w:t>7</w:t>
            </w:r>
          </w:p>
        </w:tc>
        <w:tc>
          <w:tcPr>
            <w:tcW w:w="2268" w:type="dxa"/>
          </w:tcPr>
          <w:p w:rsidR="002256F6" w:rsidRPr="00247712" w:rsidRDefault="002256F6" w:rsidP="00CC224C">
            <w:pPr>
              <w:pStyle w:val="a3"/>
              <w:ind w:left="0"/>
              <w:jc w:val="both"/>
              <w:rPr>
                <w:rFonts w:ascii="Times New Roman" w:hAnsi="Times New Roman" w:cs="Times New Roman"/>
                <w:sz w:val="18"/>
                <w:szCs w:val="18"/>
              </w:rPr>
            </w:pPr>
            <w:r>
              <w:rPr>
                <w:rFonts w:ascii="Times New Roman" w:hAnsi="Times New Roman" w:cs="Times New Roman"/>
                <w:sz w:val="18"/>
                <w:szCs w:val="18"/>
              </w:rPr>
              <w:t>Развитие муниципальной системы образования Колпашевского района»</w:t>
            </w:r>
          </w:p>
        </w:tc>
        <w:tc>
          <w:tcPr>
            <w:tcW w:w="992" w:type="dxa"/>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8</w:t>
            </w:r>
          </w:p>
        </w:tc>
        <w:tc>
          <w:tcPr>
            <w:tcW w:w="850" w:type="dxa"/>
            <w:tcBorders>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6</w:t>
            </w:r>
          </w:p>
        </w:tc>
        <w:tc>
          <w:tcPr>
            <w:tcW w:w="851" w:type="dxa"/>
            <w:tcBorders>
              <w:left w:val="single" w:sz="4" w:space="0" w:color="auto"/>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75</w:t>
            </w:r>
          </w:p>
        </w:tc>
        <w:tc>
          <w:tcPr>
            <w:tcW w:w="992" w:type="dxa"/>
            <w:tcBorders>
              <w:left w:val="single" w:sz="4" w:space="0" w:color="auto"/>
            </w:tcBorders>
          </w:tcPr>
          <w:p w:rsidR="002256F6" w:rsidRPr="00A20545" w:rsidRDefault="002256F6" w:rsidP="00A31C7C">
            <w:pPr>
              <w:ind w:left="-108"/>
              <w:jc w:val="center"/>
              <w:rPr>
                <w:rFonts w:ascii="Times New Roman" w:hAnsi="Times New Roman" w:cs="Times New Roman"/>
                <w:sz w:val="18"/>
                <w:szCs w:val="18"/>
              </w:rPr>
            </w:pPr>
            <w:r w:rsidRPr="00A20545">
              <w:rPr>
                <w:rFonts w:ascii="Times New Roman" w:hAnsi="Times New Roman" w:cs="Times New Roman"/>
                <w:sz w:val="18"/>
                <w:szCs w:val="18"/>
              </w:rPr>
              <w:t>3 474,2</w:t>
            </w:r>
          </w:p>
        </w:tc>
        <w:tc>
          <w:tcPr>
            <w:tcW w:w="992" w:type="dxa"/>
          </w:tcPr>
          <w:p w:rsidR="002256F6" w:rsidRPr="00A20545" w:rsidRDefault="002256F6" w:rsidP="00A31C7C">
            <w:pPr>
              <w:ind w:left="-108"/>
              <w:jc w:val="center"/>
              <w:rPr>
                <w:rFonts w:ascii="Times New Roman" w:hAnsi="Times New Roman" w:cs="Times New Roman"/>
                <w:sz w:val="18"/>
                <w:szCs w:val="18"/>
              </w:rPr>
            </w:pPr>
            <w:r w:rsidRPr="00A20545">
              <w:rPr>
                <w:rFonts w:ascii="Times New Roman" w:hAnsi="Times New Roman" w:cs="Times New Roman"/>
                <w:sz w:val="18"/>
                <w:szCs w:val="18"/>
              </w:rPr>
              <w:t>868,7</w:t>
            </w:r>
          </w:p>
        </w:tc>
        <w:tc>
          <w:tcPr>
            <w:tcW w:w="851" w:type="dxa"/>
            <w:tcBorders>
              <w:right w:val="single" w:sz="4" w:space="0" w:color="auto"/>
            </w:tcBorders>
          </w:tcPr>
          <w:p w:rsidR="002256F6" w:rsidRPr="00A20545" w:rsidRDefault="002256F6" w:rsidP="00A31C7C">
            <w:pPr>
              <w:jc w:val="center"/>
              <w:rPr>
                <w:rFonts w:ascii="Times New Roman" w:hAnsi="Times New Roman" w:cs="Times New Roman"/>
                <w:sz w:val="18"/>
                <w:szCs w:val="18"/>
              </w:rPr>
            </w:pPr>
            <w:r w:rsidRPr="00A20545">
              <w:rPr>
                <w:rFonts w:ascii="Times New Roman" w:hAnsi="Times New Roman" w:cs="Times New Roman"/>
                <w:sz w:val="18"/>
                <w:szCs w:val="18"/>
              </w:rPr>
              <w:t>25</w:t>
            </w:r>
          </w:p>
        </w:tc>
        <w:tc>
          <w:tcPr>
            <w:tcW w:w="709" w:type="dxa"/>
            <w:tcBorders>
              <w:left w:val="single" w:sz="4" w:space="0" w:color="auto"/>
            </w:tcBorders>
          </w:tcPr>
          <w:p w:rsidR="002256F6" w:rsidRPr="00A20545" w:rsidRDefault="002256F6" w:rsidP="00A31C7C">
            <w:pPr>
              <w:jc w:val="center"/>
              <w:rPr>
                <w:rFonts w:ascii="Times New Roman" w:hAnsi="Times New Roman" w:cs="Times New Roman"/>
                <w:b/>
                <w:sz w:val="24"/>
                <w:szCs w:val="24"/>
              </w:rPr>
            </w:pPr>
            <w:r w:rsidRPr="00A20545">
              <w:rPr>
                <w:rFonts w:ascii="Times New Roman" w:hAnsi="Times New Roman" w:cs="Times New Roman"/>
                <w:b/>
                <w:sz w:val="24"/>
                <w:szCs w:val="24"/>
              </w:rPr>
              <w:t>0,9</w:t>
            </w:r>
          </w:p>
        </w:tc>
        <w:tc>
          <w:tcPr>
            <w:tcW w:w="1134" w:type="dxa"/>
            <w:tcBorders>
              <w:left w:val="single" w:sz="4" w:space="0" w:color="auto"/>
            </w:tcBorders>
          </w:tcPr>
          <w:p w:rsidR="002256F6" w:rsidRPr="00A20545" w:rsidRDefault="002256F6" w:rsidP="00A31C7C">
            <w:pPr>
              <w:jc w:val="center"/>
              <w:rPr>
                <w:rFonts w:ascii="Times New Roman" w:hAnsi="Times New Roman" w:cs="Times New Roman"/>
                <w:b/>
                <w:sz w:val="18"/>
                <w:szCs w:val="18"/>
              </w:rPr>
            </w:pPr>
            <w:r w:rsidRPr="00A20545">
              <w:rPr>
                <w:rFonts w:ascii="Times New Roman" w:hAnsi="Times New Roman" w:cs="Times New Roman"/>
                <w:b/>
                <w:sz w:val="18"/>
                <w:szCs w:val="18"/>
                <w:lang w:val="en-US"/>
              </w:rPr>
              <w:t>II</w:t>
            </w:r>
          </w:p>
        </w:tc>
        <w:tc>
          <w:tcPr>
            <w:tcW w:w="1134" w:type="dxa"/>
            <w:tcBorders>
              <w:left w:val="single" w:sz="4" w:space="0" w:color="auto"/>
            </w:tcBorders>
          </w:tcPr>
          <w:p w:rsidR="002256F6" w:rsidRPr="00A20545" w:rsidRDefault="007103CE" w:rsidP="00A31C7C">
            <w:pPr>
              <w:jc w:val="center"/>
              <w:rPr>
                <w:rFonts w:ascii="Times New Roman" w:hAnsi="Times New Roman" w:cs="Times New Roman"/>
                <w:b/>
                <w:sz w:val="24"/>
                <w:szCs w:val="24"/>
              </w:rPr>
            </w:pPr>
            <w:r>
              <w:rPr>
                <w:rFonts w:ascii="Times New Roman" w:hAnsi="Times New Roman" w:cs="Times New Roman"/>
                <w:b/>
                <w:sz w:val="24"/>
                <w:szCs w:val="24"/>
              </w:rPr>
              <w:t>7</w:t>
            </w:r>
          </w:p>
        </w:tc>
        <w:tc>
          <w:tcPr>
            <w:tcW w:w="3543" w:type="dxa"/>
            <w:tcBorders>
              <w:left w:val="single" w:sz="4" w:space="0" w:color="auto"/>
            </w:tcBorders>
          </w:tcPr>
          <w:p w:rsidR="002256F6" w:rsidRPr="00A20545" w:rsidRDefault="002256F6" w:rsidP="00CC224C">
            <w:pPr>
              <w:tabs>
                <w:tab w:val="left" w:pos="-108"/>
              </w:tabs>
              <w:ind w:firstLine="33"/>
              <w:jc w:val="both"/>
              <w:rPr>
                <w:rFonts w:ascii="Times New Roman" w:hAnsi="Times New Roman" w:cs="Times New Roman"/>
                <w:b/>
              </w:rPr>
            </w:pPr>
            <w:r w:rsidRPr="00A20545">
              <w:rPr>
                <w:rFonts w:ascii="Times New Roman" w:hAnsi="Times New Roman" w:cs="Times New Roman"/>
              </w:rPr>
              <w:t xml:space="preserve">Муниципальная программа оценивается как </w:t>
            </w:r>
            <w:r w:rsidRPr="00A20545">
              <w:rPr>
                <w:rFonts w:ascii="Times New Roman" w:hAnsi="Times New Roman" w:cs="Times New Roman"/>
                <w:b/>
              </w:rPr>
              <w:t>эффективная</w:t>
            </w:r>
          </w:p>
        </w:tc>
      </w:tr>
      <w:tr w:rsidR="00A20545" w:rsidRPr="00247712" w:rsidTr="00990853">
        <w:trPr>
          <w:trHeight w:val="1531"/>
        </w:trPr>
        <w:tc>
          <w:tcPr>
            <w:tcW w:w="534" w:type="dxa"/>
          </w:tcPr>
          <w:p w:rsidR="00A20545" w:rsidRPr="00247712" w:rsidRDefault="007103CE" w:rsidP="00990853">
            <w:pPr>
              <w:jc w:val="both"/>
              <w:rPr>
                <w:rFonts w:ascii="Times New Roman" w:hAnsi="Times New Roman" w:cs="Times New Roman"/>
                <w:sz w:val="18"/>
                <w:szCs w:val="18"/>
              </w:rPr>
            </w:pPr>
            <w:r>
              <w:rPr>
                <w:rFonts w:ascii="Times New Roman" w:hAnsi="Times New Roman" w:cs="Times New Roman"/>
                <w:sz w:val="18"/>
                <w:szCs w:val="18"/>
              </w:rPr>
              <w:t>8</w:t>
            </w:r>
          </w:p>
        </w:tc>
        <w:tc>
          <w:tcPr>
            <w:tcW w:w="2268" w:type="dxa"/>
          </w:tcPr>
          <w:p w:rsidR="00A20545" w:rsidRPr="00247712" w:rsidRDefault="00A20545" w:rsidP="00990853">
            <w:pPr>
              <w:pStyle w:val="a3"/>
              <w:ind w:left="0"/>
              <w:jc w:val="both"/>
              <w:rPr>
                <w:rFonts w:ascii="Times New Roman" w:hAnsi="Times New Roman" w:cs="Times New Roman"/>
                <w:sz w:val="18"/>
                <w:szCs w:val="18"/>
              </w:rPr>
            </w:pPr>
            <w:r>
              <w:rPr>
                <w:rFonts w:ascii="Times New Roman" w:hAnsi="Times New Roman" w:cs="Times New Roman"/>
                <w:sz w:val="18"/>
                <w:szCs w:val="18"/>
              </w:rPr>
              <w:t>«Доступность медицинской помощи и эффективность предоставления медицинских услуг на территории Колпашевского района»</w:t>
            </w:r>
          </w:p>
        </w:tc>
        <w:tc>
          <w:tcPr>
            <w:tcW w:w="992" w:type="dxa"/>
          </w:tcPr>
          <w:p w:rsidR="00A20545" w:rsidRPr="00A20545" w:rsidRDefault="00A20545" w:rsidP="00A31C7C">
            <w:pPr>
              <w:jc w:val="center"/>
              <w:rPr>
                <w:rFonts w:ascii="Times New Roman" w:hAnsi="Times New Roman" w:cs="Times New Roman"/>
                <w:sz w:val="18"/>
                <w:szCs w:val="18"/>
              </w:rPr>
            </w:pPr>
            <w:r w:rsidRPr="00A20545">
              <w:rPr>
                <w:rFonts w:ascii="Times New Roman" w:hAnsi="Times New Roman" w:cs="Times New Roman"/>
                <w:sz w:val="18"/>
                <w:szCs w:val="18"/>
              </w:rPr>
              <w:t>6</w:t>
            </w:r>
          </w:p>
        </w:tc>
        <w:tc>
          <w:tcPr>
            <w:tcW w:w="850" w:type="dxa"/>
            <w:tcBorders>
              <w:right w:val="single" w:sz="4" w:space="0" w:color="auto"/>
            </w:tcBorders>
          </w:tcPr>
          <w:p w:rsidR="00A20545" w:rsidRPr="00A20545" w:rsidRDefault="00A20545" w:rsidP="00A31C7C">
            <w:pPr>
              <w:jc w:val="center"/>
              <w:rPr>
                <w:rFonts w:ascii="Times New Roman" w:hAnsi="Times New Roman" w:cs="Times New Roman"/>
                <w:sz w:val="18"/>
                <w:szCs w:val="18"/>
              </w:rPr>
            </w:pPr>
            <w:r w:rsidRPr="00A20545">
              <w:rPr>
                <w:rFonts w:ascii="Times New Roman" w:hAnsi="Times New Roman" w:cs="Times New Roman"/>
                <w:sz w:val="18"/>
                <w:szCs w:val="18"/>
              </w:rPr>
              <w:t>6</w:t>
            </w:r>
          </w:p>
        </w:tc>
        <w:tc>
          <w:tcPr>
            <w:tcW w:w="851" w:type="dxa"/>
            <w:tcBorders>
              <w:left w:val="single" w:sz="4" w:space="0" w:color="auto"/>
              <w:right w:val="single" w:sz="4" w:space="0" w:color="auto"/>
            </w:tcBorders>
          </w:tcPr>
          <w:p w:rsidR="00A20545" w:rsidRPr="00A20545" w:rsidRDefault="00A20545" w:rsidP="00A31C7C">
            <w:pPr>
              <w:jc w:val="center"/>
              <w:rPr>
                <w:rFonts w:ascii="Times New Roman" w:hAnsi="Times New Roman" w:cs="Times New Roman"/>
                <w:sz w:val="18"/>
                <w:szCs w:val="18"/>
              </w:rPr>
            </w:pPr>
            <w:r w:rsidRPr="00A20545">
              <w:rPr>
                <w:rFonts w:ascii="Times New Roman" w:hAnsi="Times New Roman" w:cs="Times New Roman"/>
                <w:sz w:val="18"/>
                <w:szCs w:val="18"/>
              </w:rPr>
              <w:t>100</w:t>
            </w:r>
          </w:p>
        </w:tc>
        <w:tc>
          <w:tcPr>
            <w:tcW w:w="992" w:type="dxa"/>
            <w:tcBorders>
              <w:left w:val="single" w:sz="4" w:space="0" w:color="auto"/>
            </w:tcBorders>
          </w:tcPr>
          <w:p w:rsidR="00A20545" w:rsidRPr="00A20545" w:rsidRDefault="00A20545" w:rsidP="00A31C7C">
            <w:pPr>
              <w:ind w:left="-108"/>
              <w:jc w:val="center"/>
              <w:rPr>
                <w:rFonts w:ascii="Times New Roman" w:hAnsi="Times New Roman" w:cs="Times New Roman"/>
                <w:sz w:val="18"/>
                <w:szCs w:val="18"/>
              </w:rPr>
            </w:pPr>
            <w:r w:rsidRPr="00A20545">
              <w:rPr>
                <w:rFonts w:ascii="Times New Roman" w:hAnsi="Times New Roman" w:cs="Times New Roman"/>
                <w:sz w:val="18"/>
                <w:szCs w:val="18"/>
              </w:rPr>
              <w:t>686,2</w:t>
            </w:r>
          </w:p>
        </w:tc>
        <w:tc>
          <w:tcPr>
            <w:tcW w:w="992" w:type="dxa"/>
          </w:tcPr>
          <w:p w:rsidR="00A20545" w:rsidRPr="00A20545" w:rsidRDefault="00A20545" w:rsidP="00A31C7C">
            <w:pPr>
              <w:ind w:left="-108"/>
              <w:jc w:val="center"/>
              <w:rPr>
                <w:rFonts w:ascii="Times New Roman" w:hAnsi="Times New Roman" w:cs="Times New Roman"/>
                <w:sz w:val="18"/>
                <w:szCs w:val="18"/>
              </w:rPr>
            </w:pPr>
            <w:r w:rsidRPr="00A20545">
              <w:rPr>
                <w:rFonts w:ascii="Times New Roman" w:hAnsi="Times New Roman" w:cs="Times New Roman"/>
                <w:sz w:val="18"/>
                <w:szCs w:val="18"/>
              </w:rPr>
              <w:t>686,2</w:t>
            </w:r>
          </w:p>
        </w:tc>
        <w:tc>
          <w:tcPr>
            <w:tcW w:w="851" w:type="dxa"/>
            <w:tcBorders>
              <w:right w:val="single" w:sz="4" w:space="0" w:color="auto"/>
            </w:tcBorders>
          </w:tcPr>
          <w:p w:rsidR="00A20545" w:rsidRPr="00A20545" w:rsidRDefault="00A20545" w:rsidP="00A31C7C">
            <w:pPr>
              <w:jc w:val="center"/>
              <w:rPr>
                <w:rFonts w:ascii="Times New Roman" w:hAnsi="Times New Roman" w:cs="Times New Roman"/>
                <w:sz w:val="18"/>
                <w:szCs w:val="18"/>
              </w:rPr>
            </w:pPr>
            <w:r w:rsidRPr="00A20545">
              <w:rPr>
                <w:rFonts w:ascii="Times New Roman" w:hAnsi="Times New Roman" w:cs="Times New Roman"/>
                <w:sz w:val="18"/>
                <w:szCs w:val="18"/>
              </w:rPr>
              <w:t>100</w:t>
            </w:r>
          </w:p>
        </w:tc>
        <w:tc>
          <w:tcPr>
            <w:tcW w:w="709" w:type="dxa"/>
            <w:tcBorders>
              <w:left w:val="single" w:sz="4" w:space="0" w:color="auto"/>
            </w:tcBorders>
          </w:tcPr>
          <w:p w:rsidR="00A20545" w:rsidRPr="00A20545" w:rsidRDefault="00A20545" w:rsidP="00A31C7C">
            <w:pPr>
              <w:jc w:val="center"/>
              <w:rPr>
                <w:rFonts w:ascii="Times New Roman" w:hAnsi="Times New Roman" w:cs="Times New Roman"/>
                <w:b/>
                <w:sz w:val="24"/>
                <w:szCs w:val="24"/>
              </w:rPr>
            </w:pPr>
            <w:r w:rsidRPr="00A20545">
              <w:rPr>
                <w:rFonts w:ascii="Times New Roman" w:hAnsi="Times New Roman" w:cs="Times New Roman"/>
                <w:b/>
                <w:sz w:val="24"/>
                <w:szCs w:val="24"/>
              </w:rPr>
              <w:t>0,78</w:t>
            </w:r>
          </w:p>
        </w:tc>
        <w:tc>
          <w:tcPr>
            <w:tcW w:w="1134" w:type="dxa"/>
            <w:tcBorders>
              <w:left w:val="single" w:sz="4" w:space="0" w:color="auto"/>
            </w:tcBorders>
          </w:tcPr>
          <w:p w:rsidR="00A20545" w:rsidRPr="00A20545" w:rsidRDefault="00A20545" w:rsidP="00A31C7C">
            <w:pPr>
              <w:jc w:val="center"/>
              <w:rPr>
                <w:rFonts w:ascii="Times New Roman" w:hAnsi="Times New Roman" w:cs="Times New Roman"/>
                <w:b/>
                <w:sz w:val="18"/>
                <w:szCs w:val="18"/>
              </w:rPr>
            </w:pPr>
            <w:r w:rsidRPr="00A20545">
              <w:rPr>
                <w:rFonts w:ascii="Times New Roman" w:hAnsi="Times New Roman" w:cs="Times New Roman"/>
                <w:b/>
                <w:sz w:val="18"/>
                <w:szCs w:val="18"/>
                <w:lang w:val="en-US"/>
              </w:rPr>
              <w:t>II</w:t>
            </w:r>
          </w:p>
        </w:tc>
        <w:tc>
          <w:tcPr>
            <w:tcW w:w="1134" w:type="dxa"/>
            <w:tcBorders>
              <w:left w:val="single" w:sz="4" w:space="0" w:color="auto"/>
            </w:tcBorders>
          </w:tcPr>
          <w:p w:rsidR="00A20545" w:rsidRPr="00A20545" w:rsidRDefault="007103CE" w:rsidP="00A31C7C">
            <w:pPr>
              <w:jc w:val="center"/>
              <w:rPr>
                <w:rFonts w:ascii="Times New Roman" w:hAnsi="Times New Roman" w:cs="Times New Roman"/>
                <w:b/>
                <w:sz w:val="24"/>
                <w:szCs w:val="24"/>
              </w:rPr>
            </w:pPr>
            <w:r>
              <w:rPr>
                <w:rFonts w:ascii="Times New Roman" w:hAnsi="Times New Roman" w:cs="Times New Roman"/>
                <w:b/>
                <w:sz w:val="24"/>
                <w:szCs w:val="24"/>
              </w:rPr>
              <w:t>8</w:t>
            </w:r>
          </w:p>
        </w:tc>
        <w:tc>
          <w:tcPr>
            <w:tcW w:w="3543" w:type="dxa"/>
            <w:tcBorders>
              <w:left w:val="single" w:sz="4" w:space="0" w:color="auto"/>
            </w:tcBorders>
          </w:tcPr>
          <w:p w:rsidR="00A20545" w:rsidRPr="00A20545" w:rsidRDefault="00A20545" w:rsidP="00A20545">
            <w:pPr>
              <w:tabs>
                <w:tab w:val="left" w:pos="-108"/>
              </w:tabs>
              <w:jc w:val="both"/>
              <w:rPr>
                <w:rFonts w:ascii="Times New Roman" w:hAnsi="Times New Roman" w:cs="Times New Roman"/>
              </w:rPr>
            </w:pPr>
            <w:r w:rsidRPr="00A20545">
              <w:rPr>
                <w:rFonts w:ascii="Times New Roman" w:hAnsi="Times New Roman" w:cs="Times New Roman"/>
              </w:rPr>
              <w:t xml:space="preserve">Муниципальная программа оценивается как </w:t>
            </w:r>
            <w:r w:rsidRPr="00A20545">
              <w:rPr>
                <w:rFonts w:ascii="Times New Roman" w:hAnsi="Times New Roman" w:cs="Times New Roman"/>
                <w:b/>
              </w:rPr>
              <w:t>эффективная</w:t>
            </w:r>
          </w:p>
        </w:tc>
      </w:tr>
      <w:tr w:rsidR="00A372CB" w:rsidRPr="00247712" w:rsidTr="00990853">
        <w:tc>
          <w:tcPr>
            <w:tcW w:w="534" w:type="dxa"/>
          </w:tcPr>
          <w:p w:rsidR="00A372CB" w:rsidRPr="00247712" w:rsidRDefault="007103CE" w:rsidP="00CC224C">
            <w:pPr>
              <w:jc w:val="both"/>
              <w:rPr>
                <w:rFonts w:ascii="Times New Roman" w:hAnsi="Times New Roman" w:cs="Times New Roman"/>
                <w:sz w:val="18"/>
                <w:szCs w:val="18"/>
              </w:rPr>
            </w:pPr>
            <w:r>
              <w:rPr>
                <w:rFonts w:ascii="Times New Roman" w:hAnsi="Times New Roman" w:cs="Times New Roman"/>
                <w:sz w:val="18"/>
                <w:szCs w:val="18"/>
              </w:rPr>
              <w:t>9</w:t>
            </w:r>
          </w:p>
        </w:tc>
        <w:tc>
          <w:tcPr>
            <w:tcW w:w="2268" w:type="dxa"/>
          </w:tcPr>
          <w:p w:rsidR="00A372CB" w:rsidRPr="00247712" w:rsidRDefault="00A372CB" w:rsidP="00CC224C">
            <w:pPr>
              <w:pStyle w:val="a3"/>
              <w:ind w:left="0"/>
              <w:jc w:val="both"/>
              <w:rPr>
                <w:rFonts w:ascii="Times New Roman" w:hAnsi="Times New Roman" w:cs="Times New Roman"/>
                <w:sz w:val="18"/>
                <w:szCs w:val="18"/>
              </w:rPr>
            </w:pPr>
            <w:r w:rsidRPr="00247712">
              <w:rPr>
                <w:rFonts w:ascii="Times New Roman" w:hAnsi="Times New Roman" w:cs="Times New Roman"/>
                <w:sz w:val="18"/>
                <w:szCs w:val="18"/>
              </w:rPr>
              <w:t>«Устойчивое развитие сельских территорий муниципального образования «Колпашевский район» Томской области на 2014-2017 годы и на период до 2020 года»</w:t>
            </w:r>
          </w:p>
        </w:tc>
        <w:tc>
          <w:tcPr>
            <w:tcW w:w="992" w:type="dxa"/>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4</w:t>
            </w:r>
          </w:p>
        </w:tc>
        <w:tc>
          <w:tcPr>
            <w:tcW w:w="850" w:type="dxa"/>
            <w:tcBorders>
              <w:right w:val="single" w:sz="4" w:space="0" w:color="auto"/>
            </w:tcBorders>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3</w:t>
            </w:r>
          </w:p>
        </w:tc>
        <w:tc>
          <w:tcPr>
            <w:tcW w:w="851" w:type="dxa"/>
            <w:tcBorders>
              <w:left w:val="single" w:sz="4" w:space="0" w:color="auto"/>
              <w:right w:val="single" w:sz="4" w:space="0" w:color="auto"/>
            </w:tcBorders>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75</w:t>
            </w:r>
          </w:p>
        </w:tc>
        <w:tc>
          <w:tcPr>
            <w:tcW w:w="992" w:type="dxa"/>
            <w:tcBorders>
              <w:left w:val="single" w:sz="4" w:space="0" w:color="auto"/>
            </w:tcBorders>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629,1</w:t>
            </w:r>
          </w:p>
        </w:tc>
        <w:tc>
          <w:tcPr>
            <w:tcW w:w="992" w:type="dxa"/>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129,1</w:t>
            </w:r>
          </w:p>
        </w:tc>
        <w:tc>
          <w:tcPr>
            <w:tcW w:w="851" w:type="dxa"/>
            <w:tcBorders>
              <w:right w:val="single" w:sz="4" w:space="0" w:color="auto"/>
            </w:tcBorders>
          </w:tcPr>
          <w:p w:rsidR="00A372CB" w:rsidRPr="00A20545" w:rsidRDefault="00A372CB" w:rsidP="00A31C7C">
            <w:pPr>
              <w:jc w:val="center"/>
              <w:rPr>
                <w:rFonts w:ascii="Times New Roman" w:hAnsi="Times New Roman" w:cs="Times New Roman"/>
                <w:sz w:val="18"/>
                <w:szCs w:val="18"/>
              </w:rPr>
            </w:pPr>
            <w:r w:rsidRPr="00A20545">
              <w:rPr>
                <w:rFonts w:ascii="Times New Roman" w:hAnsi="Times New Roman" w:cs="Times New Roman"/>
                <w:sz w:val="18"/>
                <w:szCs w:val="18"/>
              </w:rPr>
              <w:t>20,5</w:t>
            </w:r>
          </w:p>
        </w:tc>
        <w:tc>
          <w:tcPr>
            <w:tcW w:w="709" w:type="dxa"/>
            <w:tcBorders>
              <w:left w:val="single" w:sz="4" w:space="0" w:color="auto"/>
            </w:tcBorders>
          </w:tcPr>
          <w:p w:rsidR="00A372CB" w:rsidRPr="00861B08" w:rsidRDefault="00A372CB" w:rsidP="00A31C7C">
            <w:pPr>
              <w:jc w:val="center"/>
              <w:rPr>
                <w:rFonts w:ascii="Times New Roman" w:hAnsi="Times New Roman" w:cs="Times New Roman"/>
                <w:b/>
                <w:sz w:val="24"/>
                <w:szCs w:val="24"/>
              </w:rPr>
            </w:pPr>
            <w:r w:rsidRPr="00861B08">
              <w:rPr>
                <w:rFonts w:ascii="Times New Roman" w:hAnsi="Times New Roman" w:cs="Times New Roman"/>
                <w:b/>
                <w:sz w:val="24"/>
                <w:szCs w:val="24"/>
              </w:rPr>
              <w:t>0,61</w:t>
            </w:r>
          </w:p>
        </w:tc>
        <w:tc>
          <w:tcPr>
            <w:tcW w:w="1134" w:type="dxa"/>
            <w:tcBorders>
              <w:left w:val="single" w:sz="4" w:space="0" w:color="auto"/>
            </w:tcBorders>
          </w:tcPr>
          <w:p w:rsidR="00A372CB" w:rsidRPr="00861B08" w:rsidRDefault="00A372CB" w:rsidP="00A31C7C">
            <w:pPr>
              <w:jc w:val="center"/>
              <w:rPr>
                <w:rFonts w:ascii="Times New Roman" w:hAnsi="Times New Roman" w:cs="Times New Roman"/>
                <w:b/>
                <w:sz w:val="18"/>
                <w:szCs w:val="18"/>
              </w:rPr>
            </w:pPr>
            <w:r w:rsidRPr="00861B08">
              <w:rPr>
                <w:rFonts w:ascii="Times New Roman" w:hAnsi="Times New Roman" w:cs="Times New Roman"/>
                <w:b/>
                <w:sz w:val="18"/>
                <w:szCs w:val="18"/>
                <w:lang w:val="en-US"/>
              </w:rPr>
              <w:t>III</w:t>
            </w:r>
          </w:p>
        </w:tc>
        <w:tc>
          <w:tcPr>
            <w:tcW w:w="1134" w:type="dxa"/>
            <w:tcBorders>
              <w:left w:val="single" w:sz="4" w:space="0" w:color="auto"/>
            </w:tcBorders>
          </w:tcPr>
          <w:p w:rsidR="00A372CB" w:rsidRPr="007103CE" w:rsidRDefault="007103CE" w:rsidP="00A31C7C">
            <w:pPr>
              <w:jc w:val="center"/>
              <w:rPr>
                <w:rFonts w:ascii="Times New Roman" w:hAnsi="Times New Roman" w:cs="Times New Roman"/>
                <w:b/>
                <w:sz w:val="24"/>
                <w:szCs w:val="24"/>
              </w:rPr>
            </w:pPr>
            <w:r w:rsidRPr="007103CE">
              <w:rPr>
                <w:rFonts w:ascii="Times New Roman" w:hAnsi="Times New Roman" w:cs="Times New Roman"/>
                <w:b/>
                <w:sz w:val="24"/>
                <w:szCs w:val="24"/>
              </w:rPr>
              <w:t>9</w:t>
            </w:r>
          </w:p>
        </w:tc>
        <w:tc>
          <w:tcPr>
            <w:tcW w:w="3543" w:type="dxa"/>
            <w:tcBorders>
              <w:left w:val="single" w:sz="4" w:space="0" w:color="auto"/>
            </w:tcBorders>
          </w:tcPr>
          <w:p w:rsidR="00A372CB" w:rsidRPr="00861B08" w:rsidRDefault="00A372CB" w:rsidP="00CC224C">
            <w:pPr>
              <w:tabs>
                <w:tab w:val="left" w:pos="-108"/>
              </w:tabs>
              <w:jc w:val="both"/>
              <w:rPr>
                <w:rFonts w:ascii="Times New Roman" w:hAnsi="Times New Roman" w:cs="Times New Roman"/>
                <w:b/>
              </w:rPr>
            </w:pPr>
            <w:r w:rsidRPr="00861B08">
              <w:rPr>
                <w:rFonts w:ascii="Times New Roman" w:hAnsi="Times New Roman" w:cs="Times New Roman"/>
              </w:rPr>
              <w:t xml:space="preserve">Муниципальная программа оценивается как </w:t>
            </w:r>
            <w:r w:rsidRPr="00861B08">
              <w:rPr>
                <w:rFonts w:ascii="Times New Roman" w:hAnsi="Times New Roman" w:cs="Times New Roman"/>
                <w:b/>
              </w:rPr>
              <w:t xml:space="preserve">низкоэффективная. </w:t>
            </w:r>
            <w:r w:rsidRPr="00861B08">
              <w:rPr>
                <w:rFonts w:ascii="Times New Roman" w:hAnsi="Times New Roman" w:cs="Times New Roman"/>
              </w:rPr>
              <w:t xml:space="preserve">Ответственному исполнителю в соответствии с п.10 Порядка проведения оценки эффективности реализации МП МО «Колпашевский район», утвержденным постановлением АКР от 26.06.2015 №625, необходимо сформировать предложение о внесении изменений в МП на 2017 год и представить до 01.09.2017 в </w:t>
            </w:r>
            <w:proofErr w:type="spellStart"/>
            <w:r w:rsidRPr="00861B08">
              <w:rPr>
                <w:rFonts w:ascii="Times New Roman" w:hAnsi="Times New Roman" w:cs="Times New Roman"/>
              </w:rPr>
              <w:t>ОЭиСП</w:t>
            </w:r>
            <w:proofErr w:type="spellEnd"/>
            <w:r w:rsidRPr="00861B08">
              <w:rPr>
                <w:rFonts w:ascii="Times New Roman" w:hAnsi="Times New Roman" w:cs="Times New Roman"/>
              </w:rPr>
              <w:t xml:space="preserve"> и УФЭП</w:t>
            </w:r>
          </w:p>
        </w:tc>
      </w:tr>
      <w:tr w:rsidR="00996E1B" w:rsidRPr="00247712" w:rsidTr="00990853">
        <w:tc>
          <w:tcPr>
            <w:tcW w:w="534" w:type="dxa"/>
          </w:tcPr>
          <w:p w:rsidR="00996E1B" w:rsidRDefault="00996E1B" w:rsidP="00990853">
            <w:pPr>
              <w:jc w:val="both"/>
              <w:rPr>
                <w:rFonts w:ascii="Times New Roman" w:hAnsi="Times New Roman" w:cs="Times New Roman"/>
                <w:sz w:val="18"/>
                <w:szCs w:val="18"/>
              </w:rPr>
            </w:pPr>
          </w:p>
        </w:tc>
        <w:tc>
          <w:tcPr>
            <w:tcW w:w="2268" w:type="dxa"/>
          </w:tcPr>
          <w:p w:rsidR="00996E1B" w:rsidRPr="00644EBE" w:rsidRDefault="00996E1B" w:rsidP="00990853">
            <w:pPr>
              <w:pStyle w:val="a3"/>
              <w:ind w:left="0"/>
              <w:jc w:val="both"/>
              <w:rPr>
                <w:rFonts w:ascii="Times New Roman" w:hAnsi="Times New Roman" w:cs="Times New Roman"/>
                <w:b/>
                <w:sz w:val="18"/>
                <w:szCs w:val="18"/>
              </w:rPr>
            </w:pPr>
            <w:r>
              <w:rPr>
                <w:rFonts w:ascii="Times New Roman" w:hAnsi="Times New Roman" w:cs="Times New Roman"/>
                <w:b/>
                <w:sz w:val="18"/>
                <w:szCs w:val="18"/>
              </w:rPr>
              <w:t>Всего:</w:t>
            </w:r>
          </w:p>
        </w:tc>
        <w:tc>
          <w:tcPr>
            <w:tcW w:w="992" w:type="dxa"/>
          </w:tcPr>
          <w:p w:rsidR="00996E1B" w:rsidRPr="00644EBE" w:rsidRDefault="00996E1B" w:rsidP="00A31C7C">
            <w:pPr>
              <w:jc w:val="center"/>
              <w:rPr>
                <w:rFonts w:ascii="Times New Roman" w:hAnsi="Times New Roman" w:cs="Times New Roman"/>
                <w:b/>
                <w:sz w:val="18"/>
                <w:szCs w:val="18"/>
              </w:rPr>
            </w:pPr>
          </w:p>
        </w:tc>
        <w:tc>
          <w:tcPr>
            <w:tcW w:w="850" w:type="dxa"/>
            <w:tcBorders>
              <w:right w:val="single" w:sz="4" w:space="0" w:color="auto"/>
            </w:tcBorders>
          </w:tcPr>
          <w:p w:rsidR="00996E1B" w:rsidRPr="00644EBE" w:rsidRDefault="00996E1B" w:rsidP="00A31C7C">
            <w:pPr>
              <w:jc w:val="center"/>
              <w:rPr>
                <w:rFonts w:ascii="Times New Roman" w:hAnsi="Times New Roman" w:cs="Times New Roman"/>
                <w:b/>
                <w:sz w:val="18"/>
                <w:szCs w:val="18"/>
              </w:rPr>
            </w:pPr>
          </w:p>
        </w:tc>
        <w:tc>
          <w:tcPr>
            <w:tcW w:w="851" w:type="dxa"/>
            <w:tcBorders>
              <w:left w:val="single" w:sz="4" w:space="0" w:color="auto"/>
              <w:right w:val="single" w:sz="4" w:space="0" w:color="auto"/>
            </w:tcBorders>
          </w:tcPr>
          <w:p w:rsidR="00996E1B" w:rsidRPr="00644EBE" w:rsidRDefault="00996E1B" w:rsidP="00A31C7C">
            <w:pPr>
              <w:jc w:val="center"/>
              <w:rPr>
                <w:rFonts w:ascii="Times New Roman" w:hAnsi="Times New Roman" w:cs="Times New Roman"/>
                <w:b/>
                <w:sz w:val="18"/>
                <w:szCs w:val="18"/>
              </w:rPr>
            </w:pPr>
          </w:p>
        </w:tc>
        <w:tc>
          <w:tcPr>
            <w:tcW w:w="992" w:type="dxa"/>
            <w:tcBorders>
              <w:left w:val="single" w:sz="4" w:space="0" w:color="auto"/>
            </w:tcBorders>
          </w:tcPr>
          <w:p w:rsidR="00996E1B" w:rsidRPr="00644EBE" w:rsidRDefault="00996E1B" w:rsidP="00A31C7C">
            <w:pPr>
              <w:ind w:left="-108"/>
              <w:jc w:val="center"/>
              <w:rPr>
                <w:rFonts w:ascii="Times New Roman" w:hAnsi="Times New Roman" w:cs="Times New Roman"/>
                <w:b/>
                <w:sz w:val="18"/>
                <w:szCs w:val="18"/>
              </w:rPr>
            </w:pPr>
          </w:p>
        </w:tc>
        <w:tc>
          <w:tcPr>
            <w:tcW w:w="992" w:type="dxa"/>
          </w:tcPr>
          <w:p w:rsidR="00996E1B" w:rsidRPr="00644EBE" w:rsidRDefault="00996E1B" w:rsidP="00A31C7C">
            <w:pPr>
              <w:ind w:left="-108"/>
              <w:jc w:val="center"/>
              <w:rPr>
                <w:rFonts w:ascii="Times New Roman" w:hAnsi="Times New Roman" w:cs="Times New Roman"/>
                <w:b/>
                <w:sz w:val="18"/>
                <w:szCs w:val="18"/>
              </w:rPr>
            </w:pPr>
          </w:p>
        </w:tc>
        <w:tc>
          <w:tcPr>
            <w:tcW w:w="851" w:type="dxa"/>
            <w:tcBorders>
              <w:right w:val="single" w:sz="4" w:space="0" w:color="auto"/>
            </w:tcBorders>
          </w:tcPr>
          <w:p w:rsidR="00996E1B" w:rsidRPr="00644EBE" w:rsidRDefault="00996E1B" w:rsidP="00A31C7C">
            <w:pPr>
              <w:jc w:val="center"/>
              <w:rPr>
                <w:rFonts w:ascii="Times New Roman" w:hAnsi="Times New Roman" w:cs="Times New Roman"/>
                <w:b/>
                <w:sz w:val="18"/>
                <w:szCs w:val="18"/>
              </w:rPr>
            </w:pPr>
          </w:p>
        </w:tc>
        <w:tc>
          <w:tcPr>
            <w:tcW w:w="709" w:type="dxa"/>
            <w:tcBorders>
              <w:left w:val="single" w:sz="4" w:space="0" w:color="auto"/>
            </w:tcBorders>
          </w:tcPr>
          <w:p w:rsidR="00996E1B" w:rsidRPr="00644EBE" w:rsidRDefault="00996E1B" w:rsidP="00A31C7C">
            <w:pPr>
              <w:jc w:val="center"/>
              <w:rPr>
                <w:rFonts w:ascii="Times New Roman" w:hAnsi="Times New Roman" w:cs="Times New Roman"/>
                <w:b/>
                <w:lang w:val="en-US"/>
              </w:rPr>
            </w:pPr>
            <w:r w:rsidRPr="00644EBE">
              <w:rPr>
                <w:rFonts w:ascii="Times New Roman" w:hAnsi="Times New Roman" w:cs="Times New Roman"/>
                <w:b/>
                <w:lang w:val="en-US"/>
              </w:rPr>
              <w:t>x</w:t>
            </w:r>
          </w:p>
        </w:tc>
        <w:tc>
          <w:tcPr>
            <w:tcW w:w="1134" w:type="dxa"/>
            <w:tcBorders>
              <w:left w:val="single" w:sz="4" w:space="0" w:color="auto"/>
            </w:tcBorders>
          </w:tcPr>
          <w:p w:rsidR="00996E1B" w:rsidRPr="00644EBE" w:rsidRDefault="00996E1B" w:rsidP="00A31C7C">
            <w:pPr>
              <w:jc w:val="center"/>
              <w:rPr>
                <w:rFonts w:ascii="Times New Roman" w:hAnsi="Times New Roman" w:cs="Times New Roman"/>
                <w:b/>
                <w:lang w:val="en-US"/>
              </w:rPr>
            </w:pPr>
            <w:r w:rsidRPr="00644EBE">
              <w:rPr>
                <w:rFonts w:ascii="Times New Roman" w:hAnsi="Times New Roman" w:cs="Times New Roman"/>
                <w:b/>
                <w:lang w:val="en-US"/>
              </w:rPr>
              <w:t>x</w:t>
            </w:r>
          </w:p>
        </w:tc>
        <w:tc>
          <w:tcPr>
            <w:tcW w:w="1134" w:type="dxa"/>
            <w:tcBorders>
              <w:left w:val="single" w:sz="4" w:space="0" w:color="auto"/>
            </w:tcBorders>
          </w:tcPr>
          <w:p w:rsidR="00996E1B" w:rsidRPr="00644EBE" w:rsidRDefault="00996E1B" w:rsidP="00A31C7C">
            <w:pPr>
              <w:jc w:val="center"/>
              <w:rPr>
                <w:rFonts w:ascii="Times New Roman" w:hAnsi="Times New Roman" w:cs="Times New Roman"/>
                <w:b/>
                <w:lang w:val="en-US"/>
              </w:rPr>
            </w:pPr>
            <w:r w:rsidRPr="00644EBE">
              <w:rPr>
                <w:rFonts w:ascii="Times New Roman" w:hAnsi="Times New Roman" w:cs="Times New Roman"/>
                <w:b/>
                <w:lang w:val="en-US"/>
              </w:rPr>
              <w:t>x</w:t>
            </w:r>
          </w:p>
        </w:tc>
        <w:tc>
          <w:tcPr>
            <w:tcW w:w="3543" w:type="dxa"/>
            <w:tcBorders>
              <w:left w:val="single" w:sz="4" w:space="0" w:color="auto"/>
            </w:tcBorders>
          </w:tcPr>
          <w:p w:rsidR="00996E1B" w:rsidRPr="00644EBE" w:rsidRDefault="00996E1B" w:rsidP="00990853">
            <w:pPr>
              <w:tabs>
                <w:tab w:val="left" w:pos="-108"/>
              </w:tabs>
              <w:ind w:firstLine="33"/>
              <w:jc w:val="both"/>
              <w:rPr>
                <w:rFonts w:ascii="Times New Roman" w:hAnsi="Times New Roman" w:cs="Times New Roman"/>
                <w:b/>
              </w:rPr>
            </w:pPr>
          </w:p>
        </w:tc>
      </w:tr>
    </w:tbl>
    <w:p w:rsidR="00996E1B" w:rsidRDefault="00996E1B" w:rsidP="00996E1B"/>
    <w:p w:rsidR="00E14BBE" w:rsidRDefault="00E14BBE" w:rsidP="00996E1B"/>
    <w:p w:rsidR="00E14BBE" w:rsidRPr="00E14BBE" w:rsidRDefault="00E14BBE" w:rsidP="00996E1B"/>
    <w:tbl>
      <w:tblPr>
        <w:tblW w:w="16302" w:type="dxa"/>
        <w:tblInd w:w="-743" w:type="dxa"/>
        <w:tblLayout w:type="fixed"/>
        <w:tblLook w:val="04A0"/>
      </w:tblPr>
      <w:tblGrid>
        <w:gridCol w:w="425"/>
        <w:gridCol w:w="2411"/>
        <w:gridCol w:w="3969"/>
        <w:gridCol w:w="879"/>
        <w:gridCol w:w="1105"/>
        <w:gridCol w:w="2268"/>
        <w:gridCol w:w="891"/>
        <w:gridCol w:w="1377"/>
        <w:gridCol w:w="882"/>
        <w:gridCol w:w="891"/>
        <w:gridCol w:w="1204"/>
      </w:tblGrid>
      <w:tr w:rsidR="00996E1B" w:rsidRPr="00E90410" w:rsidTr="00990853">
        <w:trPr>
          <w:trHeight w:val="375"/>
        </w:trPr>
        <w:tc>
          <w:tcPr>
            <w:tcW w:w="425"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p>
        </w:tc>
        <w:tc>
          <w:tcPr>
            <w:tcW w:w="2411"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79"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105"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268"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tcBorders>
              <w:top w:val="nil"/>
              <w:left w:val="nil"/>
              <w:bottom w:val="nil"/>
              <w:right w:val="nil"/>
            </w:tcBorders>
            <w:shd w:val="clear" w:color="auto" w:fill="auto"/>
            <w:vAlign w:val="bottom"/>
            <w:hideMark/>
          </w:tcPr>
          <w:p w:rsidR="00996E1B" w:rsidRDefault="00996E1B" w:rsidP="00990853">
            <w:pPr>
              <w:spacing w:after="0" w:line="240" w:lineRule="auto"/>
              <w:rPr>
                <w:rFonts w:ascii="Times New Roman" w:eastAsia="Times New Roman" w:hAnsi="Times New Roman" w:cs="Times New Roman"/>
                <w:color w:val="000000"/>
                <w:lang w:val="en-US" w:eastAsia="ru-RU"/>
              </w:rPr>
            </w:pPr>
          </w:p>
          <w:p w:rsidR="00996E1B" w:rsidRPr="000F06C1" w:rsidRDefault="00996E1B" w:rsidP="00990853">
            <w:pPr>
              <w:spacing w:after="0" w:line="240" w:lineRule="auto"/>
              <w:rPr>
                <w:rFonts w:ascii="Times New Roman" w:eastAsia="Times New Roman" w:hAnsi="Times New Roman" w:cs="Times New Roman"/>
                <w:color w:val="000000"/>
                <w:lang w:val="en-US" w:eastAsia="ru-RU"/>
              </w:rPr>
            </w:pPr>
          </w:p>
        </w:tc>
        <w:tc>
          <w:tcPr>
            <w:tcW w:w="4354" w:type="dxa"/>
            <w:gridSpan w:val="4"/>
            <w:tcBorders>
              <w:top w:val="nil"/>
              <w:left w:val="nil"/>
              <w:bottom w:val="nil"/>
              <w:right w:val="nil"/>
            </w:tcBorders>
            <w:shd w:val="clear" w:color="auto" w:fill="auto"/>
            <w:vAlign w:val="bottom"/>
            <w:hideMark/>
          </w:tcPr>
          <w:p w:rsidR="00996E1B" w:rsidRPr="00E90410" w:rsidRDefault="00996E1B" w:rsidP="00990853">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val="en-US" w:eastAsia="ru-RU"/>
              </w:rPr>
              <w:t xml:space="preserve">                          </w:t>
            </w:r>
            <w:r w:rsidRPr="00E90410">
              <w:rPr>
                <w:rFonts w:ascii="Times New Roman" w:eastAsia="Times New Roman" w:hAnsi="Times New Roman" w:cs="Times New Roman"/>
                <w:color w:val="000000"/>
                <w:sz w:val="24"/>
                <w:szCs w:val="24"/>
                <w:lang w:eastAsia="ru-RU"/>
              </w:rPr>
              <w:t>Приложение 2</w:t>
            </w:r>
          </w:p>
        </w:tc>
      </w:tr>
      <w:tr w:rsidR="00996E1B" w:rsidRPr="00E90410" w:rsidTr="00990853">
        <w:trPr>
          <w:trHeight w:val="990"/>
        </w:trPr>
        <w:tc>
          <w:tcPr>
            <w:tcW w:w="425"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p>
        </w:tc>
        <w:tc>
          <w:tcPr>
            <w:tcW w:w="2411"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79"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105"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268"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5245" w:type="dxa"/>
            <w:gridSpan w:val="5"/>
            <w:tcBorders>
              <w:top w:val="nil"/>
              <w:left w:val="nil"/>
              <w:bottom w:val="nil"/>
              <w:right w:val="nil"/>
            </w:tcBorders>
            <w:shd w:val="clear" w:color="auto" w:fill="auto"/>
            <w:hideMark/>
          </w:tcPr>
          <w:p w:rsidR="00996E1B" w:rsidRPr="00E90410" w:rsidRDefault="00996E1B" w:rsidP="00990853">
            <w:pPr>
              <w:spacing w:after="0" w:line="240" w:lineRule="auto"/>
              <w:jc w:val="right"/>
              <w:rPr>
                <w:rFonts w:ascii="Times New Roman" w:eastAsia="Times New Roman" w:hAnsi="Times New Roman" w:cs="Times New Roman"/>
                <w:color w:val="000000"/>
                <w:sz w:val="24"/>
                <w:szCs w:val="24"/>
                <w:lang w:eastAsia="ru-RU"/>
              </w:rPr>
            </w:pPr>
            <w:r w:rsidRPr="00E90410">
              <w:rPr>
                <w:rFonts w:ascii="Times New Roman" w:eastAsia="Times New Roman" w:hAnsi="Times New Roman" w:cs="Times New Roman"/>
                <w:color w:val="000000"/>
                <w:sz w:val="24"/>
                <w:szCs w:val="24"/>
                <w:lang w:eastAsia="ru-RU"/>
              </w:rPr>
              <w:t>к сводному годовому докладу о ходе реализации и об оценке эффективности реализации муниципальных программ за 2016 год</w:t>
            </w:r>
          </w:p>
        </w:tc>
      </w:tr>
      <w:tr w:rsidR="00996E1B" w:rsidRPr="00E90410" w:rsidTr="00990853">
        <w:trPr>
          <w:trHeight w:val="345"/>
        </w:trPr>
        <w:tc>
          <w:tcPr>
            <w:tcW w:w="425"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p>
        </w:tc>
        <w:tc>
          <w:tcPr>
            <w:tcW w:w="2411"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4252" w:type="dxa"/>
            <w:gridSpan w:val="3"/>
            <w:tcBorders>
              <w:top w:val="nil"/>
              <w:left w:val="nil"/>
              <w:bottom w:val="nil"/>
              <w:right w:val="nil"/>
            </w:tcBorders>
            <w:shd w:val="clear" w:color="auto" w:fill="auto"/>
            <w:vAlign w:val="bottom"/>
            <w:hideMark/>
          </w:tcPr>
          <w:p w:rsidR="00996E1B" w:rsidRPr="00E90410" w:rsidRDefault="00996E1B" w:rsidP="00990853">
            <w:pPr>
              <w:spacing w:after="0" w:line="240" w:lineRule="auto"/>
              <w:jc w:val="center"/>
              <w:rPr>
                <w:rFonts w:ascii="Times New Roman" w:eastAsia="Times New Roman" w:hAnsi="Times New Roman" w:cs="Times New Roman"/>
                <w:b/>
                <w:bCs/>
                <w:color w:val="000000"/>
                <w:sz w:val="32"/>
                <w:szCs w:val="32"/>
                <w:lang w:eastAsia="ru-RU"/>
              </w:rPr>
            </w:pPr>
            <w:r w:rsidRPr="00E90410">
              <w:rPr>
                <w:rFonts w:ascii="Times New Roman" w:eastAsia="Times New Roman" w:hAnsi="Times New Roman" w:cs="Times New Roman"/>
                <w:b/>
                <w:bCs/>
                <w:color w:val="000000"/>
                <w:sz w:val="32"/>
                <w:szCs w:val="32"/>
                <w:lang w:eastAsia="ru-RU"/>
              </w:rPr>
              <w:t>Сводная информация</w:t>
            </w:r>
          </w:p>
        </w:tc>
        <w:tc>
          <w:tcPr>
            <w:tcW w:w="891"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sz w:val="24"/>
                <w:szCs w:val="24"/>
                <w:lang w:eastAsia="ru-RU"/>
              </w:rPr>
            </w:pPr>
          </w:p>
        </w:tc>
        <w:tc>
          <w:tcPr>
            <w:tcW w:w="1377"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sz w:val="24"/>
                <w:szCs w:val="24"/>
                <w:lang w:eastAsia="ru-RU"/>
              </w:rPr>
            </w:pPr>
          </w:p>
        </w:tc>
        <w:tc>
          <w:tcPr>
            <w:tcW w:w="882"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sz w:val="24"/>
                <w:szCs w:val="24"/>
                <w:lang w:eastAsia="ru-RU"/>
              </w:rPr>
            </w:pPr>
          </w:p>
        </w:tc>
        <w:tc>
          <w:tcPr>
            <w:tcW w:w="891"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sz w:val="24"/>
                <w:szCs w:val="24"/>
                <w:lang w:eastAsia="ru-RU"/>
              </w:rPr>
            </w:pPr>
          </w:p>
        </w:tc>
        <w:tc>
          <w:tcPr>
            <w:tcW w:w="1204"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sz w:val="24"/>
                <w:szCs w:val="24"/>
                <w:lang w:eastAsia="ru-RU"/>
              </w:rPr>
            </w:pPr>
          </w:p>
        </w:tc>
      </w:tr>
      <w:tr w:rsidR="00996E1B" w:rsidRPr="00E90410" w:rsidTr="00990853">
        <w:trPr>
          <w:trHeight w:val="405"/>
        </w:trPr>
        <w:tc>
          <w:tcPr>
            <w:tcW w:w="425" w:type="dxa"/>
            <w:tcBorders>
              <w:top w:val="nil"/>
              <w:left w:val="nil"/>
              <w:bottom w:val="nil"/>
              <w:right w:val="nil"/>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p>
        </w:tc>
        <w:tc>
          <w:tcPr>
            <w:tcW w:w="13782" w:type="dxa"/>
            <w:gridSpan w:val="8"/>
            <w:tcBorders>
              <w:top w:val="nil"/>
              <w:left w:val="nil"/>
              <w:bottom w:val="single" w:sz="4" w:space="0" w:color="auto"/>
              <w:right w:val="nil"/>
            </w:tcBorders>
            <w:shd w:val="clear" w:color="auto" w:fill="auto"/>
            <w:vAlign w:val="bottom"/>
            <w:hideMark/>
          </w:tcPr>
          <w:p w:rsidR="00996E1B" w:rsidRPr="00E90410" w:rsidRDefault="00996E1B" w:rsidP="00990853">
            <w:pPr>
              <w:spacing w:after="0" w:line="240" w:lineRule="auto"/>
              <w:jc w:val="center"/>
              <w:rPr>
                <w:rFonts w:ascii="Times New Roman" w:eastAsia="Times New Roman" w:hAnsi="Times New Roman" w:cs="Times New Roman"/>
                <w:b/>
                <w:bCs/>
                <w:color w:val="000000"/>
                <w:sz w:val="32"/>
                <w:szCs w:val="32"/>
                <w:lang w:eastAsia="ru-RU"/>
              </w:rPr>
            </w:pPr>
            <w:r w:rsidRPr="00E90410">
              <w:rPr>
                <w:rFonts w:ascii="Times New Roman" w:eastAsia="Times New Roman" w:hAnsi="Times New Roman" w:cs="Times New Roman"/>
                <w:b/>
                <w:bCs/>
                <w:color w:val="000000"/>
                <w:sz w:val="32"/>
                <w:szCs w:val="32"/>
                <w:lang w:eastAsia="ru-RU"/>
              </w:rPr>
              <w:t xml:space="preserve">             </w:t>
            </w:r>
            <w:r>
              <w:rPr>
                <w:rFonts w:ascii="Times New Roman" w:eastAsia="Times New Roman" w:hAnsi="Times New Roman" w:cs="Times New Roman"/>
                <w:b/>
                <w:bCs/>
                <w:color w:val="000000"/>
                <w:sz w:val="32"/>
                <w:szCs w:val="32"/>
                <w:lang w:eastAsia="ru-RU"/>
              </w:rPr>
              <w:t xml:space="preserve">            </w:t>
            </w:r>
            <w:r w:rsidRPr="00E90410">
              <w:rPr>
                <w:rFonts w:ascii="Times New Roman" w:eastAsia="Times New Roman" w:hAnsi="Times New Roman" w:cs="Times New Roman"/>
                <w:b/>
                <w:bCs/>
                <w:color w:val="000000"/>
                <w:sz w:val="32"/>
                <w:szCs w:val="32"/>
                <w:lang w:eastAsia="ru-RU"/>
              </w:rPr>
              <w:t xml:space="preserve"> по оценке эффективности реализации муниципальных программ за 2016 год</w:t>
            </w:r>
          </w:p>
        </w:tc>
        <w:tc>
          <w:tcPr>
            <w:tcW w:w="891"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204" w:type="dxa"/>
            <w:tcBorders>
              <w:top w:val="nil"/>
              <w:left w:val="nil"/>
              <w:bottom w:val="nil"/>
              <w:right w:val="nil"/>
            </w:tcBorders>
            <w:shd w:val="clear" w:color="auto" w:fill="auto"/>
            <w:vAlign w:val="bottom"/>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r>
      <w:tr w:rsidR="00996E1B" w:rsidRPr="00E90410" w:rsidTr="00990853">
        <w:trPr>
          <w:trHeight w:val="585"/>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6E1B" w:rsidRPr="00E90410" w:rsidRDefault="00996E1B" w:rsidP="00990853">
            <w:pPr>
              <w:spacing w:after="0" w:line="240" w:lineRule="auto"/>
              <w:ind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roofErr w:type="spellStart"/>
            <w:proofErr w:type="gramStart"/>
            <w:r>
              <w:rPr>
                <w:rFonts w:ascii="Times New Roman" w:eastAsia="Times New Roman" w:hAnsi="Times New Roman" w:cs="Times New Roman"/>
                <w:color w:val="000000"/>
                <w:lang w:eastAsia="ru-RU"/>
              </w:rPr>
              <w:t>п</w:t>
            </w:r>
            <w:proofErr w:type="spellEnd"/>
            <w:proofErr w:type="gramEnd"/>
            <w:r>
              <w:rPr>
                <w:rFonts w:ascii="Times New Roman" w:eastAsia="Times New Roman" w:hAnsi="Times New Roman" w:cs="Times New Roman"/>
                <w:color w:val="000000"/>
                <w:lang w:eastAsia="ru-RU"/>
              </w:rPr>
              <w:t>/</w:t>
            </w:r>
            <w:proofErr w:type="spellStart"/>
            <w:r w:rsidRPr="00E90410">
              <w:rPr>
                <w:rFonts w:ascii="Times New Roman" w:eastAsia="Times New Roman" w:hAnsi="Times New Roman" w:cs="Times New Roman"/>
                <w:color w:val="000000"/>
                <w:lang w:eastAsia="ru-RU"/>
              </w:rPr>
              <w:t>п</w:t>
            </w:r>
            <w:proofErr w:type="spellEnd"/>
          </w:p>
        </w:tc>
        <w:tc>
          <w:tcPr>
            <w:tcW w:w="2411" w:type="dxa"/>
            <w:vMerge w:val="restart"/>
            <w:tcBorders>
              <w:top w:val="nil"/>
              <w:left w:val="single" w:sz="4" w:space="0" w:color="auto"/>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Наименование муниципальной программы</w:t>
            </w:r>
          </w:p>
        </w:tc>
        <w:tc>
          <w:tcPr>
            <w:tcW w:w="5953" w:type="dxa"/>
            <w:gridSpan w:val="3"/>
            <w:tcBorders>
              <w:top w:val="single" w:sz="4" w:space="0" w:color="auto"/>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Коэффициент эффективности реализации подпрограмм (задач)</w:t>
            </w:r>
          </w:p>
        </w:tc>
        <w:tc>
          <w:tcPr>
            <w:tcW w:w="3159" w:type="dxa"/>
            <w:gridSpan w:val="2"/>
            <w:tcBorders>
              <w:top w:val="single" w:sz="4" w:space="0" w:color="auto"/>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Коэффициент достижения показателей цели МП</w:t>
            </w:r>
          </w:p>
        </w:tc>
        <w:tc>
          <w:tcPr>
            <w:tcW w:w="1377" w:type="dxa"/>
            <w:vMerge w:val="restart"/>
            <w:tcBorders>
              <w:top w:val="nil"/>
              <w:left w:val="single" w:sz="4" w:space="0" w:color="auto"/>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Оценка качества управления МП</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Оценка эффективности</w:t>
            </w:r>
          </w:p>
        </w:tc>
      </w:tr>
      <w:tr w:rsidR="00996E1B" w:rsidRPr="00E90410" w:rsidTr="00990853">
        <w:trPr>
          <w:trHeight w:val="900"/>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наименование</w:t>
            </w:r>
          </w:p>
        </w:tc>
        <w:tc>
          <w:tcPr>
            <w:tcW w:w="879" w:type="dxa"/>
            <w:tcBorders>
              <w:top w:val="nil"/>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в баллах</w:t>
            </w:r>
          </w:p>
        </w:tc>
        <w:tc>
          <w:tcPr>
            <w:tcW w:w="1105" w:type="dxa"/>
            <w:tcBorders>
              <w:top w:val="nil"/>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степень эффективности</w:t>
            </w:r>
          </w:p>
        </w:tc>
        <w:tc>
          <w:tcPr>
            <w:tcW w:w="2268" w:type="dxa"/>
            <w:tcBorders>
              <w:top w:val="nil"/>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наименование</w:t>
            </w:r>
          </w:p>
        </w:tc>
        <w:tc>
          <w:tcPr>
            <w:tcW w:w="891" w:type="dxa"/>
            <w:tcBorders>
              <w:top w:val="nil"/>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в баллах</w:t>
            </w:r>
          </w:p>
        </w:tc>
        <w:tc>
          <w:tcPr>
            <w:tcW w:w="1377" w:type="dxa"/>
            <w:vMerge/>
            <w:tcBorders>
              <w:top w:val="nil"/>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82" w:type="dxa"/>
            <w:tcBorders>
              <w:top w:val="nil"/>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расчёт</w:t>
            </w:r>
          </w:p>
        </w:tc>
        <w:tc>
          <w:tcPr>
            <w:tcW w:w="891" w:type="dxa"/>
            <w:tcBorders>
              <w:top w:val="nil"/>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в баллах</w:t>
            </w:r>
          </w:p>
        </w:tc>
        <w:tc>
          <w:tcPr>
            <w:tcW w:w="1204" w:type="dxa"/>
            <w:tcBorders>
              <w:top w:val="nil"/>
              <w:left w:val="nil"/>
              <w:bottom w:val="single" w:sz="4" w:space="0" w:color="auto"/>
              <w:right w:val="single" w:sz="4" w:space="0" w:color="auto"/>
            </w:tcBorders>
            <w:shd w:val="clear" w:color="auto" w:fill="auto"/>
            <w:vAlign w:val="center"/>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степень эффективности</w:t>
            </w:r>
          </w:p>
        </w:tc>
      </w:tr>
      <w:tr w:rsidR="00996E1B" w:rsidRPr="00E90410" w:rsidTr="00990853">
        <w:trPr>
          <w:trHeight w:val="315"/>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996E1B" w:rsidRPr="00E90410" w:rsidRDefault="00996E1B" w:rsidP="00990853">
            <w:pPr>
              <w:spacing w:after="0" w:line="240" w:lineRule="auto"/>
              <w:jc w:val="center"/>
              <w:rPr>
                <w:rFonts w:ascii="Times New Roman" w:eastAsia="Times New Roman" w:hAnsi="Times New Roman" w:cs="Times New Roman"/>
                <w:b/>
                <w:bCs/>
                <w:color w:val="000000"/>
                <w:sz w:val="24"/>
                <w:szCs w:val="24"/>
                <w:lang w:eastAsia="ru-RU"/>
              </w:rPr>
            </w:pPr>
            <w:r w:rsidRPr="00E90410">
              <w:rPr>
                <w:rFonts w:ascii="Times New Roman" w:eastAsia="Times New Roman" w:hAnsi="Times New Roman" w:cs="Times New Roman"/>
                <w:b/>
                <w:bCs/>
                <w:color w:val="000000"/>
                <w:sz w:val="24"/>
                <w:szCs w:val="24"/>
                <w:lang w:eastAsia="ru-RU"/>
              </w:rPr>
              <w:t>Отдел предпринимательства и агропромышленного комплекса Администрации Колпашевского района (Т.Д.Ушакова)</w:t>
            </w:r>
          </w:p>
        </w:tc>
      </w:tr>
      <w:tr w:rsidR="00996E1B" w:rsidRPr="00E90410" w:rsidTr="00763125">
        <w:trPr>
          <w:cantSplit/>
          <w:trHeight w:val="2370"/>
        </w:trPr>
        <w:tc>
          <w:tcPr>
            <w:tcW w:w="425" w:type="dxa"/>
            <w:tcBorders>
              <w:top w:val="nil"/>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1.</w:t>
            </w:r>
          </w:p>
        </w:tc>
        <w:tc>
          <w:tcPr>
            <w:tcW w:w="2411" w:type="dxa"/>
            <w:tcBorders>
              <w:top w:val="nil"/>
              <w:left w:val="nil"/>
              <w:bottom w:val="single" w:sz="4" w:space="0" w:color="auto"/>
              <w:right w:val="single" w:sz="4" w:space="0" w:color="auto"/>
            </w:tcBorders>
            <w:shd w:val="clear" w:color="auto" w:fill="auto"/>
            <w:hideMark/>
          </w:tcPr>
          <w:p w:rsidR="00996E1B"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"Усто</w:t>
            </w:r>
            <w:r>
              <w:rPr>
                <w:rFonts w:ascii="Times New Roman" w:eastAsia="Times New Roman" w:hAnsi="Times New Roman" w:cs="Times New Roman"/>
                <w:color w:val="000000"/>
                <w:lang w:eastAsia="ru-RU"/>
              </w:rPr>
              <w:t>й</w:t>
            </w:r>
            <w:r w:rsidRPr="00E90410">
              <w:rPr>
                <w:rFonts w:ascii="Times New Roman" w:eastAsia="Times New Roman" w:hAnsi="Times New Roman" w:cs="Times New Roman"/>
                <w:color w:val="000000"/>
                <w:lang w:eastAsia="ru-RU"/>
              </w:rPr>
              <w:t>чивое развитие сельских территорий муниципального образования "Колпашевский район" Томской области на 2014-2017 годы и на период до 2020 года"</w:t>
            </w:r>
          </w:p>
          <w:p w:rsidR="00681B84" w:rsidRDefault="00681B84" w:rsidP="00990853">
            <w:pPr>
              <w:spacing w:after="0" w:line="240" w:lineRule="auto"/>
              <w:rPr>
                <w:rFonts w:ascii="Times New Roman" w:eastAsia="Times New Roman" w:hAnsi="Times New Roman" w:cs="Times New Roman"/>
                <w:color w:val="000000"/>
                <w:lang w:eastAsia="ru-RU"/>
              </w:rPr>
            </w:pPr>
          </w:p>
          <w:p w:rsidR="00681B84" w:rsidRDefault="00681B84" w:rsidP="00990853">
            <w:pPr>
              <w:spacing w:after="0" w:line="240" w:lineRule="auto"/>
              <w:rPr>
                <w:rFonts w:ascii="Times New Roman" w:eastAsia="Times New Roman" w:hAnsi="Times New Roman" w:cs="Times New Roman"/>
                <w:color w:val="000000"/>
                <w:lang w:eastAsia="ru-RU"/>
              </w:rPr>
            </w:pPr>
          </w:p>
          <w:p w:rsidR="00681B84" w:rsidRPr="00E90410" w:rsidRDefault="00681B84"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Задача 1. Создание условий для развития сельскохозяйственного производства, создание комфортных условий жизнедеятельности в сельской местности</w:t>
            </w:r>
          </w:p>
        </w:tc>
        <w:tc>
          <w:tcPr>
            <w:tcW w:w="879" w:type="dxa"/>
            <w:tcBorders>
              <w:top w:val="nil"/>
              <w:left w:val="nil"/>
              <w:bottom w:val="single" w:sz="4" w:space="0" w:color="auto"/>
              <w:right w:val="single" w:sz="4" w:space="0" w:color="auto"/>
            </w:tcBorders>
            <w:shd w:val="clear" w:color="auto" w:fill="auto"/>
            <w:hideMark/>
          </w:tcPr>
          <w:p w:rsidR="00996E1B" w:rsidRPr="00301C0D" w:rsidRDefault="00996E1B" w:rsidP="00861B08">
            <w:pPr>
              <w:spacing w:after="0" w:line="240" w:lineRule="auto"/>
              <w:rPr>
                <w:rFonts w:ascii="Times New Roman" w:eastAsia="Times New Roman" w:hAnsi="Times New Roman" w:cs="Times New Roman"/>
                <w:lang w:eastAsia="ru-RU"/>
              </w:rPr>
            </w:pPr>
            <w:r w:rsidRPr="00301C0D">
              <w:rPr>
                <w:rFonts w:ascii="Times New Roman" w:eastAsia="Times New Roman" w:hAnsi="Times New Roman" w:cs="Times New Roman"/>
                <w:lang w:eastAsia="ru-RU"/>
              </w:rPr>
              <w:t> </w:t>
            </w:r>
            <w:r w:rsidR="00861B08" w:rsidRPr="00301C0D">
              <w:rPr>
                <w:rFonts w:ascii="Times New Roman" w:eastAsia="Times New Roman" w:hAnsi="Times New Roman" w:cs="Times New Roman"/>
                <w:lang w:eastAsia="ru-RU"/>
              </w:rPr>
              <w:t>0,79</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301C0D" w:rsidRDefault="007A35C2" w:rsidP="00763125">
            <w:pPr>
              <w:spacing w:after="0" w:line="240" w:lineRule="auto"/>
              <w:jc w:val="center"/>
              <w:rPr>
                <w:rFonts w:ascii="Times New Roman" w:eastAsia="Times New Roman" w:hAnsi="Times New Roman" w:cs="Times New Roman"/>
                <w:lang w:eastAsia="ru-RU"/>
              </w:rPr>
            </w:pPr>
            <w:r w:rsidRPr="00301C0D">
              <w:rPr>
                <w:rFonts w:ascii="Times New Roman" w:eastAsia="Times New Roman" w:hAnsi="Times New Roman" w:cs="Times New Roman"/>
                <w:lang w:eastAsia="ru-RU"/>
              </w:rPr>
              <w:t>эффективная</w:t>
            </w:r>
          </w:p>
        </w:tc>
        <w:tc>
          <w:tcPr>
            <w:tcW w:w="2268" w:type="dxa"/>
            <w:tcBorders>
              <w:top w:val="nil"/>
              <w:left w:val="nil"/>
              <w:bottom w:val="single" w:sz="4" w:space="0" w:color="auto"/>
              <w:right w:val="single" w:sz="4" w:space="0" w:color="auto"/>
            </w:tcBorders>
            <w:shd w:val="clear" w:color="auto" w:fill="auto"/>
            <w:hideMark/>
          </w:tcPr>
          <w:p w:rsidR="00996E1B" w:rsidRPr="00301C0D" w:rsidRDefault="00996E1B" w:rsidP="00990853">
            <w:pPr>
              <w:spacing w:after="0" w:line="240" w:lineRule="auto"/>
              <w:rPr>
                <w:rFonts w:ascii="Times New Roman" w:eastAsia="Times New Roman" w:hAnsi="Times New Roman" w:cs="Times New Roman"/>
                <w:lang w:eastAsia="ru-RU"/>
              </w:rPr>
            </w:pPr>
            <w:r w:rsidRPr="00301C0D">
              <w:rPr>
                <w:rFonts w:ascii="Times New Roman" w:eastAsia="Times New Roman" w:hAnsi="Times New Roman" w:cs="Times New Roman"/>
                <w:lang w:eastAsia="ru-RU"/>
              </w:rPr>
              <w:t>Устойчивое развитие агропромышленного комплекса и сельских территорий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996E1B" w:rsidRPr="00301C0D" w:rsidRDefault="00861B08" w:rsidP="00990853">
            <w:pPr>
              <w:spacing w:after="0" w:line="240" w:lineRule="auto"/>
              <w:rPr>
                <w:rFonts w:ascii="Times New Roman" w:eastAsia="Times New Roman" w:hAnsi="Times New Roman" w:cs="Times New Roman"/>
                <w:lang w:eastAsia="ru-RU"/>
              </w:rPr>
            </w:pPr>
            <w:r w:rsidRPr="00301C0D">
              <w:rPr>
                <w:rFonts w:ascii="Times New Roman" w:eastAsia="Times New Roman" w:hAnsi="Times New Roman" w:cs="Times New Roman"/>
                <w:lang w:eastAsia="ru-RU"/>
              </w:rPr>
              <w:t>0,5</w:t>
            </w:r>
          </w:p>
        </w:tc>
        <w:tc>
          <w:tcPr>
            <w:tcW w:w="1377" w:type="dxa"/>
            <w:tcBorders>
              <w:top w:val="nil"/>
              <w:left w:val="nil"/>
              <w:bottom w:val="single" w:sz="4" w:space="0" w:color="auto"/>
              <w:right w:val="single" w:sz="4" w:space="0" w:color="auto"/>
            </w:tcBorders>
            <w:shd w:val="clear" w:color="auto" w:fill="auto"/>
            <w:hideMark/>
          </w:tcPr>
          <w:p w:rsidR="00996E1B" w:rsidRPr="00301C0D" w:rsidRDefault="007A35C2" w:rsidP="00990853">
            <w:pPr>
              <w:spacing w:after="0" w:line="240" w:lineRule="auto"/>
              <w:rPr>
                <w:rFonts w:ascii="Times New Roman" w:eastAsia="Times New Roman" w:hAnsi="Times New Roman" w:cs="Times New Roman"/>
                <w:lang w:eastAsia="ru-RU"/>
              </w:rPr>
            </w:pPr>
            <w:r w:rsidRPr="00301C0D">
              <w:rPr>
                <w:rFonts w:ascii="Times New Roman" w:eastAsia="Times New Roman" w:hAnsi="Times New Roman" w:cs="Times New Roman"/>
                <w:lang w:eastAsia="ru-RU"/>
              </w:rPr>
              <w:t>0,66</w:t>
            </w:r>
          </w:p>
        </w:tc>
        <w:tc>
          <w:tcPr>
            <w:tcW w:w="882" w:type="dxa"/>
            <w:tcBorders>
              <w:top w:val="nil"/>
              <w:left w:val="nil"/>
              <w:bottom w:val="single" w:sz="4" w:space="0" w:color="auto"/>
              <w:right w:val="single" w:sz="4" w:space="0" w:color="auto"/>
            </w:tcBorders>
            <w:shd w:val="clear" w:color="auto" w:fill="auto"/>
            <w:textDirection w:val="btLr"/>
            <w:vAlign w:val="center"/>
            <w:hideMark/>
          </w:tcPr>
          <w:p w:rsidR="00996E1B" w:rsidRPr="00301C0D" w:rsidRDefault="00763125" w:rsidP="00861B08">
            <w:pPr>
              <w:spacing w:after="0" w:line="240" w:lineRule="auto"/>
              <w:ind w:left="113" w:right="113"/>
              <w:jc w:val="center"/>
              <w:rPr>
                <w:rFonts w:ascii="Times New Roman" w:eastAsia="Times New Roman" w:hAnsi="Times New Roman" w:cs="Times New Roman"/>
                <w:sz w:val="18"/>
                <w:szCs w:val="18"/>
                <w:lang w:eastAsia="ru-RU"/>
              </w:rPr>
            </w:pPr>
            <w:r w:rsidRPr="00301C0D">
              <w:rPr>
                <w:rFonts w:ascii="Times New Roman" w:eastAsia="Times New Roman" w:hAnsi="Times New Roman" w:cs="Times New Roman"/>
                <w:sz w:val="18"/>
                <w:szCs w:val="18"/>
                <w:lang w:eastAsia="ru-RU"/>
              </w:rPr>
              <w:t>0,</w:t>
            </w:r>
            <w:r w:rsidR="00861B08" w:rsidRPr="00301C0D">
              <w:rPr>
                <w:rFonts w:ascii="Times New Roman" w:eastAsia="Times New Roman" w:hAnsi="Times New Roman" w:cs="Times New Roman"/>
                <w:sz w:val="18"/>
                <w:szCs w:val="18"/>
                <w:lang w:eastAsia="ru-RU"/>
              </w:rPr>
              <w:t>79</w:t>
            </w:r>
            <w:r w:rsidRPr="00301C0D">
              <w:rPr>
                <w:rFonts w:ascii="Times New Roman" w:eastAsia="Times New Roman" w:hAnsi="Times New Roman" w:cs="Times New Roman"/>
                <w:sz w:val="18"/>
                <w:szCs w:val="18"/>
                <w:lang w:eastAsia="ru-RU"/>
              </w:rPr>
              <w:t xml:space="preserve">*0,5 + </w:t>
            </w:r>
            <w:r w:rsidR="00861B08" w:rsidRPr="00301C0D">
              <w:rPr>
                <w:rFonts w:ascii="Times New Roman" w:eastAsia="Times New Roman" w:hAnsi="Times New Roman" w:cs="Times New Roman"/>
                <w:sz w:val="18"/>
                <w:szCs w:val="18"/>
                <w:lang w:eastAsia="ru-RU"/>
              </w:rPr>
              <w:t>0,5</w:t>
            </w:r>
            <w:r w:rsidRPr="00301C0D">
              <w:rPr>
                <w:rFonts w:ascii="Times New Roman" w:eastAsia="Times New Roman" w:hAnsi="Times New Roman" w:cs="Times New Roman"/>
                <w:sz w:val="18"/>
                <w:szCs w:val="18"/>
                <w:lang w:eastAsia="ru-RU"/>
              </w:rPr>
              <w:t>*0,3 + 0*0,1 + 0,66*0,1</w:t>
            </w:r>
          </w:p>
        </w:tc>
        <w:tc>
          <w:tcPr>
            <w:tcW w:w="891" w:type="dxa"/>
            <w:tcBorders>
              <w:top w:val="nil"/>
              <w:left w:val="nil"/>
              <w:bottom w:val="single" w:sz="4" w:space="0" w:color="auto"/>
              <w:right w:val="single" w:sz="4" w:space="0" w:color="auto"/>
            </w:tcBorders>
            <w:shd w:val="clear" w:color="auto" w:fill="auto"/>
            <w:hideMark/>
          </w:tcPr>
          <w:p w:rsidR="00996E1B" w:rsidRPr="00E90410" w:rsidRDefault="00996E1B" w:rsidP="00CC230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D75896">
              <w:rPr>
                <w:rFonts w:ascii="Times New Roman" w:eastAsia="Times New Roman" w:hAnsi="Times New Roman" w:cs="Times New Roman"/>
                <w:color w:val="000000"/>
                <w:lang w:eastAsia="ru-RU"/>
              </w:rPr>
              <w:t>0,</w:t>
            </w:r>
            <w:r w:rsidR="00CC2303">
              <w:rPr>
                <w:rFonts w:ascii="Times New Roman" w:eastAsia="Times New Roman" w:hAnsi="Times New Roman" w:cs="Times New Roman"/>
                <w:color w:val="000000"/>
                <w:lang w:eastAsia="ru-RU"/>
              </w:rPr>
              <w:t>61</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301C0D" w:rsidP="00D7589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низко</w:t>
            </w:r>
            <w:r w:rsidR="00D75896">
              <w:rPr>
                <w:rFonts w:ascii="Times New Roman" w:eastAsia="Times New Roman" w:hAnsi="Times New Roman" w:cs="Times New Roman"/>
                <w:color w:val="000000"/>
                <w:lang w:eastAsia="ru-RU"/>
              </w:rPr>
              <w:t>эффективная</w:t>
            </w:r>
          </w:p>
        </w:tc>
      </w:tr>
      <w:tr w:rsidR="00996E1B" w:rsidRPr="00E90410" w:rsidTr="00023F5C">
        <w:trPr>
          <w:cantSplit/>
          <w:trHeight w:val="2150"/>
        </w:trPr>
        <w:tc>
          <w:tcPr>
            <w:tcW w:w="425" w:type="dxa"/>
            <w:tcBorders>
              <w:top w:val="nil"/>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2.</w:t>
            </w:r>
          </w:p>
        </w:tc>
        <w:tc>
          <w:tcPr>
            <w:tcW w:w="2411" w:type="dxa"/>
            <w:tcBorders>
              <w:top w:val="nil"/>
              <w:left w:val="nil"/>
              <w:bottom w:val="single" w:sz="4" w:space="0" w:color="auto"/>
              <w:right w:val="single" w:sz="4" w:space="0" w:color="auto"/>
            </w:tcBorders>
            <w:shd w:val="clear" w:color="auto" w:fill="auto"/>
            <w:hideMark/>
          </w:tcPr>
          <w:p w:rsidR="00996E1B"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"Развитие малого и среднего предпринимательства в Колпашевском районе на 2013-2018 годы"</w:t>
            </w:r>
          </w:p>
          <w:p w:rsidR="00681B84" w:rsidRDefault="00681B84" w:rsidP="00990853">
            <w:pPr>
              <w:spacing w:after="0" w:line="240" w:lineRule="auto"/>
              <w:rPr>
                <w:rFonts w:ascii="Times New Roman" w:eastAsia="Times New Roman" w:hAnsi="Times New Roman" w:cs="Times New Roman"/>
                <w:color w:val="000000"/>
                <w:lang w:eastAsia="ru-RU"/>
              </w:rPr>
            </w:pPr>
          </w:p>
          <w:p w:rsidR="00681B84" w:rsidRDefault="00681B84" w:rsidP="00990853">
            <w:pPr>
              <w:spacing w:after="0" w:line="240" w:lineRule="auto"/>
              <w:rPr>
                <w:rFonts w:ascii="Times New Roman" w:eastAsia="Times New Roman" w:hAnsi="Times New Roman" w:cs="Times New Roman"/>
                <w:color w:val="000000"/>
                <w:lang w:eastAsia="ru-RU"/>
              </w:rPr>
            </w:pPr>
          </w:p>
          <w:p w:rsidR="00681B84" w:rsidRDefault="00681B84" w:rsidP="00990853">
            <w:pPr>
              <w:spacing w:after="0" w:line="240" w:lineRule="auto"/>
              <w:rPr>
                <w:rFonts w:ascii="Times New Roman" w:eastAsia="Times New Roman" w:hAnsi="Times New Roman" w:cs="Times New Roman"/>
                <w:color w:val="000000"/>
                <w:lang w:eastAsia="ru-RU"/>
              </w:rPr>
            </w:pPr>
          </w:p>
          <w:p w:rsidR="00681B84" w:rsidRDefault="00681B84" w:rsidP="00990853">
            <w:pPr>
              <w:spacing w:after="0" w:line="240" w:lineRule="auto"/>
              <w:rPr>
                <w:rFonts w:ascii="Times New Roman" w:eastAsia="Times New Roman" w:hAnsi="Times New Roman" w:cs="Times New Roman"/>
                <w:color w:val="000000"/>
                <w:lang w:eastAsia="ru-RU"/>
              </w:rPr>
            </w:pPr>
          </w:p>
          <w:p w:rsidR="00681B84" w:rsidRPr="00E90410" w:rsidRDefault="00681B84"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Задача 1. Создание условий для развития малого и среднего предпринимательства, совершенствование видов поддержки деятельности субъектов малого и среднего предпринимательства</w:t>
            </w:r>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763125">
              <w:rPr>
                <w:rFonts w:ascii="Times New Roman" w:eastAsia="Times New Roman" w:hAnsi="Times New Roman" w:cs="Times New Roman"/>
                <w:color w:val="000000"/>
                <w:lang w:eastAsia="ru-RU"/>
              </w:rPr>
              <w:t>1,3</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763125" w:rsidP="007631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Развитие предпринимательства на территории Колпашевского района</w:t>
            </w:r>
          </w:p>
        </w:tc>
        <w:tc>
          <w:tcPr>
            <w:tcW w:w="891"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763125">
              <w:rPr>
                <w:rFonts w:ascii="Times New Roman" w:eastAsia="Times New Roman" w:hAnsi="Times New Roman" w:cs="Times New Roman"/>
                <w:color w:val="000000"/>
                <w:lang w:eastAsia="ru-RU"/>
              </w:rPr>
              <w:t>1,37</w:t>
            </w:r>
          </w:p>
        </w:tc>
        <w:tc>
          <w:tcPr>
            <w:tcW w:w="1377"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763125">
              <w:rPr>
                <w:rFonts w:ascii="Times New Roman" w:eastAsia="Times New Roman" w:hAnsi="Times New Roman" w:cs="Times New Roman"/>
                <w:color w:val="000000"/>
                <w:lang w:eastAsia="ru-RU"/>
              </w:rPr>
              <w:t>0,7</w:t>
            </w:r>
          </w:p>
        </w:tc>
        <w:tc>
          <w:tcPr>
            <w:tcW w:w="882" w:type="dxa"/>
            <w:tcBorders>
              <w:top w:val="nil"/>
              <w:left w:val="nil"/>
              <w:bottom w:val="single" w:sz="4" w:space="0" w:color="auto"/>
              <w:right w:val="single" w:sz="4" w:space="0" w:color="auto"/>
            </w:tcBorders>
            <w:shd w:val="clear" w:color="auto" w:fill="auto"/>
            <w:textDirection w:val="btLr"/>
            <w:vAlign w:val="center"/>
            <w:hideMark/>
          </w:tcPr>
          <w:p w:rsidR="00996E1B" w:rsidRPr="00763125" w:rsidRDefault="00763125" w:rsidP="00763125">
            <w:pPr>
              <w:spacing w:after="0" w:line="240" w:lineRule="auto"/>
              <w:ind w:left="113" w:right="113"/>
              <w:jc w:val="center"/>
              <w:rPr>
                <w:rFonts w:ascii="Times New Roman" w:eastAsia="Times New Roman" w:hAnsi="Times New Roman" w:cs="Times New Roman"/>
                <w:color w:val="000000"/>
                <w:sz w:val="18"/>
                <w:szCs w:val="18"/>
                <w:lang w:eastAsia="ru-RU"/>
              </w:rPr>
            </w:pPr>
            <w:r w:rsidRPr="00763125">
              <w:rPr>
                <w:rFonts w:ascii="Times New Roman" w:eastAsia="Times New Roman" w:hAnsi="Times New Roman" w:cs="Times New Roman"/>
                <w:color w:val="000000"/>
                <w:sz w:val="18"/>
                <w:szCs w:val="18"/>
                <w:lang w:eastAsia="ru-RU"/>
              </w:rPr>
              <w:t>1,3*0,5 + 1,37*0,3 + 0*0,1 + 0,7*0,1</w:t>
            </w:r>
          </w:p>
        </w:tc>
        <w:tc>
          <w:tcPr>
            <w:tcW w:w="891"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763125">
              <w:rPr>
                <w:rFonts w:ascii="Times New Roman" w:eastAsia="Times New Roman" w:hAnsi="Times New Roman" w:cs="Times New Roman"/>
                <w:color w:val="000000"/>
                <w:lang w:eastAsia="ru-RU"/>
              </w:rPr>
              <w:t>1,1</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763125" w:rsidP="00D75896">
            <w:pPr>
              <w:spacing w:after="0" w:line="240" w:lineRule="auto"/>
              <w:ind w:left="113" w:right="11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r>
      <w:tr w:rsidR="00996E1B" w:rsidRPr="00E90410" w:rsidTr="00990853">
        <w:trPr>
          <w:trHeight w:val="315"/>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b/>
                <w:bCs/>
                <w:color w:val="000000"/>
                <w:sz w:val="24"/>
                <w:szCs w:val="24"/>
                <w:lang w:eastAsia="ru-RU"/>
              </w:rPr>
            </w:pPr>
            <w:r w:rsidRPr="00E90410">
              <w:rPr>
                <w:rFonts w:ascii="Times New Roman" w:eastAsia="Times New Roman" w:hAnsi="Times New Roman" w:cs="Times New Roman"/>
                <w:b/>
                <w:bCs/>
                <w:color w:val="000000"/>
                <w:sz w:val="24"/>
                <w:szCs w:val="24"/>
                <w:lang w:eastAsia="ru-RU"/>
              </w:rPr>
              <w:lastRenderedPageBreak/>
              <w:t>Отдел муниципального хозяйства Администрации Колпашевского района (В.И.Синева)</w:t>
            </w:r>
          </w:p>
        </w:tc>
      </w:tr>
      <w:tr w:rsidR="00996E1B" w:rsidRPr="00E90410" w:rsidTr="00681B84">
        <w:trPr>
          <w:trHeight w:val="2077"/>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3.</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"Развитие транспортной инфраструктуры в Колпашевском районе"</w:t>
            </w: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Задача 1. Приведение в нормативное состояние автомобильных дорог общего пользования местного значения </w:t>
            </w:r>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AA5B5A">
              <w:rPr>
                <w:rFonts w:ascii="Times New Roman" w:eastAsia="Times New Roman" w:hAnsi="Times New Roman" w:cs="Times New Roman"/>
                <w:color w:val="000000"/>
                <w:lang w:eastAsia="ru-RU"/>
              </w:rPr>
              <w:t>1,27</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AA5B5A" w:rsidP="00AA5B5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Развитие транспортной и инженерной инфраструктуры в Колпашевском районе</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AA5B5A">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2A27C6">
              <w:rPr>
                <w:rFonts w:ascii="Times New Roman" w:eastAsia="Times New Roman" w:hAnsi="Times New Roman" w:cs="Times New Roman"/>
                <w:color w:val="000000"/>
                <w:lang w:eastAsia="ru-RU"/>
              </w:rPr>
              <w:t>1,</w:t>
            </w:r>
            <w:r w:rsidR="00AA5B5A">
              <w:rPr>
                <w:rFonts w:ascii="Times New Roman" w:eastAsia="Times New Roman" w:hAnsi="Times New Roman" w:cs="Times New Roman"/>
                <w:color w:val="000000"/>
                <w:lang w:eastAsia="ru-RU"/>
              </w:rPr>
              <w:t>0</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rsidR="00996E1B" w:rsidRPr="00724F16" w:rsidRDefault="00996E1B" w:rsidP="00990853">
            <w:pPr>
              <w:spacing w:after="0" w:line="240" w:lineRule="auto"/>
              <w:rPr>
                <w:rFonts w:ascii="Times New Roman" w:eastAsia="Times New Roman" w:hAnsi="Times New Roman" w:cs="Times New Roman"/>
                <w:color w:val="000000"/>
                <w:lang w:eastAsia="ru-RU"/>
              </w:rPr>
            </w:pPr>
            <w:r w:rsidRPr="00724F16">
              <w:rPr>
                <w:rFonts w:ascii="Times New Roman" w:eastAsia="Times New Roman" w:hAnsi="Times New Roman" w:cs="Times New Roman"/>
                <w:color w:val="000000"/>
                <w:lang w:eastAsia="ru-RU"/>
              </w:rPr>
              <w:t> </w:t>
            </w:r>
            <w:r w:rsidR="00D2361D" w:rsidRPr="00724F16">
              <w:rPr>
                <w:rFonts w:ascii="Times New Roman" w:eastAsia="Times New Roman" w:hAnsi="Times New Roman" w:cs="Times New Roman"/>
                <w:color w:val="000000"/>
                <w:lang w:eastAsia="ru-RU"/>
              </w:rPr>
              <w:t>0,90</w:t>
            </w:r>
          </w:p>
          <w:p w:rsidR="00D2361D" w:rsidRPr="00180B54" w:rsidRDefault="00D2361D" w:rsidP="00990853">
            <w:pPr>
              <w:spacing w:after="0" w:line="240" w:lineRule="auto"/>
              <w:rPr>
                <w:rFonts w:ascii="Times New Roman" w:eastAsia="Times New Roman" w:hAnsi="Times New Roman" w:cs="Times New Roman"/>
                <w:color w:val="000000"/>
                <w:highlight w:val="yellow"/>
                <w:lang w:eastAsia="ru-RU"/>
              </w:rPr>
            </w:pPr>
          </w:p>
        </w:tc>
        <w:tc>
          <w:tcPr>
            <w:tcW w:w="882" w:type="dxa"/>
            <w:vMerge w:val="restart"/>
            <w:tcBorders>
              <w:top w:val="nil"/>
              <w:left w:val="single" w:sz="4" w:space="0" w:color="auto"/>
              <w:bottom w:val="single" w:sz="4" w:space="0" w:color="000000"/>
              <w:right w:val="single" w:sz="4" w:space="0" w:color="auto"/>
            </w:tcBorders>
            <w:shd w:val="clear" w:color="auto" w:fill="auto"/>
            <w:textDirection w:val="btLr"/>
            <w:hideMark/>
          </w:tcPr>
          <w:p w:rsidR="00996E1B" w:rsidRPr="00E90410" w:rsidRDefault="00996E1B" w:rsidP="00AA5B5A">
            <w:pPr>
              <w:spacing w:after="0" w:line="240" w:lineRule="auto"/>
              <w:ind w:left="113" w:right="113"/>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D2361D" w:rsidRPr="00AA5B5A">
              <w:rPr>
                <w:rFonts w:ascii="Times New Roman" w:eastAsia="Times New Roman" w:hAnsi="Times New Roman" w:cs="Times New Roman"/>
                <w:color w:val="000000"/>
                <w:sz w:val="18"/>
                <w:szCs w:val="18"/>
                <w:lang w:eastAsia="ru-RU"/>
              </w:rPr>
              <w:t>(1,27+1)/2*0,5+1</w:t>
            </w:r>
            <w:r w:rsidR="00AA5B5A">
              <w:rPr>
                <w:rFonts w:ascii="Times New Roman" w:eastAsia="Times New Roman" w:hAnsi="Times New Roman" w:cs="Times New Roman"/>
                <w:color w:val="000000"/>
                <w:sz w:val="18"/>
                <w:szCs w:val="18"/>
                <w:lang w:eastAsia="ru-RU"/>
              </w:rPr>
              <w:t>,0</w:t>
            </w:r>
            <w:r w:rsidR="00D2361D" w:rsidRPr="00AA5B5A">
              <w:rPr>
                <w:rFonts w:ascii="Times New Roman" w:eastAsia="Times New Roman" w:hAnsi="Times New Roman" w:cs="Times New Roman"/>
                <w:color w:val="000000"/>
                <w:sz w:val="18"/>
                <w:szCs w:val="18"/>
                <w:lang w:eastAsia="ru-RU"/>
              </w:rPr>
              <w:t>*0,3+0*0,1+0,9*0,1</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D2361D">
              <w:rPr>
                <w:rFonts w:ascii="Times New Roman" w:eastAsia="Times New Roman" w:hAnsi="Times New Roman" w:cs="Times New Roman"/>
                <w:color w:val="000000"/>
                <w:lang w:eastAsia="ru-RU"/>
              </w:rPr>
              <w:t>0,96</w:t>
            </w:r>
          </w:p>
        </w:tc>
        <w:tc>
          <w:tcPr>
            <w:tcW w:w="120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96E1B" w:rsidRPr="00E90410" w:rsidRDefault="00D2361D" w:rsidP="00AA5B5A">
            <w:pPr>
              <w:spacing w:after="0" w:line="240" w:lineRule="auto"/>
              <w:ind w:left="113" w:right="11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r>
      <w:tr w:rsidR="00996E1B" w:rsidRPr="00E90410" w:rsidTr="00AA5B5A">
        <w:trPr>
          <w:trHeight w:val="1385"/>
        </w:trPr>
        <w:tc>
          <w:tcPr>
            <w:tcW w:w="425"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Задача 2.Организация транспортного обслуживания населения в границах </w:t>
            </w:r>
            <w:proofErr w:type="gramStart"/>
            <w:r w:rsidRPr="00E90410">
              <w:rPr>
                <w:rFonts w:ascii="Times New Roman" w:eastAsia="Times New Roman" w:hAnsi="Times New Roman" w:cs="Times New Roman"/>
                <w:color w:val="000000"/>
                <w:lang w:eastAsia="ru-RU"/>
              </w:rPr>
              <w:t>МО КР</w:t>
            </w:r>
            <w:proofErr w:type="gramEnd"/>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AA5B5A">
              <w:rPr>
                <w:rFonts w:ascii="Times New Roman" w:eastAsia="Times New Roman" w:hAnsi="Times New Roman" w:cs="Times New Roman"/>
                <w:color w:val="000000"/>
                <w:lang w:eastAsia="ru-RU"/>
              </w:rPr>
              <w:t>1,0</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AA5B5A" w:rsidP="00AA5B5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c>
          <w:tcPr>
            <w:tcW w:w="2268"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82"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204" w:type="dxa"/>
            <w:vMerge/>
            <w:tcBorders>
              <w:top w:val="nil"/>
              <w:left w:val="single" w:sz="4" w:space="0" w:color="auto"/>
              <w:bottom w:val="single" w:sz="4" w:space="0" w:color="000000"/>
              <w:right w:val="single" w:sz="4" w:space="0" w:color="auto"/>
            </w:tcBorders>
            <w:textDirection w:val="btLr"/>
            <w:vAlign w:val="center"/>
            <w:hideMark/>
          </w:tcPr>
          <w:p w:rsidR="00996E1B" w:rsidRPr="00E90410" w:rsidRDefault="00996E1B" w:rsidP="00AA5B5A">
            <w:pPr>
              <w:spacing w:after="0" w:line="240" w:lineRule="auto"/>
              <w:ind w:left="113" w:right="113"/>
              <w:jc w:val="center"/>
              <w:rPr>
                <w:rFonts w:ascii="Times New Roman" w:eastAsia="Times New Roman" w:hAnsi="Times New Roman" w:cs="Times New Roman"/>
                <w:color w:val="000000"/>
                <w:lang w:eastAsia="ru-RU"/>
              </w:rPr>
            </w:pPr>
          </w:p>
        </w:tc>
      </w:tr>
      <w:tr w:rsidR="00996E1B" w:rsidRPr="00E90410" w:rsidTr="00AA5B5A">
        <w:trPr>
          <w:cantSplit/>
          <w:trHeight w:val="2495"/>
        </w:trPr>
        <w:tc>
          <w:tcPr>
            <w:tcW w:w="425" w:type="dxa"/>
            <w:tcBorders>
              <w:top w:val="nil"/>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4.</w:t>
            </w:r>
          </w:p>
        </w:tc>
        <w:tc>
          <w:tcPr>
            <w:tcW w:w="2411"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"Развитие коммунальной инфраструктуры Колпашевского района"</w:t>
            </w: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Задача 1. Развитие коммунальной инфраструктуры и обеспечение надежности функционирования коммунального комплекса КР</w:t>
            </w:r>
          </w:p>
        </w:tc>
        <w:tc>
          <w:tcPr>
            <w:tcW w:w="879" w:type="dxa"/>
            <w:tcBorders>
              <w:top w:val="nil"/>
              <w:left w:val="nil"/>
              <w:bottom w:val="single" w:sz="4" w:space="0" w:color="auto"/>
              <w:right w:val="single" w:sz="4" w:space="0" w:color="auto"/>
            </w:tcBorders>
            <w:shd w:val="clear" w:color="auto" w:fill="auto"/>
            <w:hideMark/>
          </w:tcPr>
          <w:p w:rsidR="00996E1B" w:rsidRPr="00E90410" w:rsidRDefault="002A27C6" w:rsidP="00990853">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1,14</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2A27C6" w:rsidP="00AA5B5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tcBorders>
              <w:top w:val="nil"/>
              <w:left w:val="nil"/>
              <w:bottom w:val="single" w:sz="4" w:space="0" w:color="auto"/>
              <w:right w:val="single" w:sz="4" w:space="0" w:color="auto"/>
            </w:tcBorders>
            <w:shd w:val="clear" w:color="auto" w:fill="auto"/>
            <w:hideMark/>
          </w:tcPr>
          <w:p w:rsidR="00996E1B" w:rsidRPr="00E90410" w:rsidRDefault="00996E1B" w:rsidP="00AA5B5A">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Модернизация и развитие коммунальной инфраструктуры в КР</w:t>
            </w:r>
          </w:p>
        </w:tc>
        <w:tc>
          <w:tcPr>
            <w:tcW w:w="891"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AA5B5A">
              <w:rPr>
                <w:rFonts w:ascii="Times New Roman" w:eastAsia="Times New Roman" w:hAnsi="Times New Roman" w:cs="Times New Roman"/>
                <w:color w:val="000000"/>
                <w:lang w:eastAsia="ru-RU"/>
              </w:rPr>
              <w:t>1,00</w:t>
            </w:r>
          </w:p>
        </w:tc>
        <w:tc>
          <w:tcPr>
            <w:tcW w:w="1377"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2A27C6">
              <w:rPr>
                <w:rFonts w:ascii="Times New Roman" w:eastAsia="Times New Roman" w:hAnsi="Times New Roman" w:cs="Times New Roman"/>
                <w:color w:val="000000"/>
                <w:lang w:eastAsia="ru-RU"/>
              </w:rPr>
              <w:t>0,84</w:t>
            </w:r>
          </w:p>
        </w:tc>
        <w:tc>
          <w:tcPr>
            <w:tcW w:w="882" w:type="dxa"/>
            <w:tcBorders>
              <w:top w:val="nil"/>
              <w:left w:val="nil"/>
              <w:bottom w:val="single" w:sz="4" w:space="0" w:color="auto"/>
              <w:right w:val="single" w:sz="4" w:space="0" w:color="auto"/>
            </w:tcBorders>
            <w:shd w:val="clear" w:color="auto" w:fill="auto"/>
            <w:textDirection w:val="btLr"/>
            <w:hideMark/>
          </w:tcPr>
          <w:p w:rsidR="00996E1B" w:rsidRPr="00E90410" w:rsidRDefault="002A27C6" w:rsidP="00913C4D">
            <w:pPr>
              <w:spacing w:after="0" w:line="240" w:lineRule="auto"/>
              <w:ind w:left="113" w:right="113"/>
              <w:rPr>
                <w:rFonts w:ascii="Times New Roman" w:eastAsia="Times New Roman" w:hAnsi="Times New Roman" w:cs="Times New Roman"/>
                <w:color w:val="000000"/>
                <w:lang w:eastAsia="ru-RU"/>
              </w:rPr>
            </w:pPr>
            <w:r w:rsidRPr="002A27C6">
              <w:rPr>
                <w:rFonts w:ascii="Times New Roman" w:eastAsia="Times New Roman" w:hAnsi="Times New Roman" w:cs="Times New Roman"/>
                <w:color w:val="000000"/>
                <w:lang w:eastAsia="ru-RU"/>
              </w:rPr>
              <w:t>(</w:t>
            </w:r>
            <w:r w:rsidRPr="002A27C6">
              <w:rPr>
                <w:rFonts w:ascii="Times New Roman" w:eastAsia="Times New Roman" w:hAnsi="Times New Roman" w:cs="Times New Roman"/>
                <w:color w:val="000000"/>
                <w:sz w:val="18"/>
                <w:szCs w:val="18"/>
                <w:lang w:eastAsia="ru-RU"/>
              </w:rPr>
              <w:t>1,14/1)*0,5+</w:t>
            </w:r>
            <w:r w:rsidR="00913C4D">
              <w:rPr>
                <w:rFonts w:ascii="Times New Roman" w:eastAsia="Times New Roman" w:hAnsi="Times New Roman" w:cs="Times New Roman"/>
                <w:color w:val="000000"/>
                <w:sz w:val="18"/>
                <w:szCs w:val="18"/>
                <w:lang w:eastAsia="ru-RU"/>
              </w:rPr>
              <w:t>1,0</w:t>
            </w:r>
            <w:r w:rsidRPr="002A27C6">
              <w:rPr>
                <w:rFonts w:ascii="Times New Roman" w:eastAsia="Times New Roman" w:hAnsi="Times New Roman" w:cs="Times New Roman"/>
                <w:color w:val="000000"/>
                <w:sz w:val="18"/>
                <w:szCs w:val="18"/>
                <w:lang w:eastAsia="ru-RU"/>
              </w:rPr>
              <w:t>*0,3)+0*0,1</w:t>
            </w:r>
            <w:r w:rsidR="00BD5181">
              <w:rPr>
                <w:rFonts w:ascii="Times New Roman" w:eastAsia="Times New Roman" w:hAnsi="Times New Roman" w:cs="Times New Roman"/>
                <w:color w:val="000000"/>
                <w:sz w:val="18"/>
                <w:szCs w:val="18"/>
                <w:lang w:eastAsia="ru-RU"/>
              </w:rPr>
              <w:t>+</w:t>
            </w:r>
            <w:r w:rsidRPr="002A27C6">
              <w:rPr>
                <w:rFonts w:ascii="Times New Roman" w:eastAsia="Times New Roman" w:hAnsi="Times New Roman" w:cs="Times New Roman"/>
                <w:color w:val="000000"/>
                <w:sz w:val="18"/>
                <w:szCs w:val="18"/>
                <w:lang w:eastAsia="ru-RU"/>
              </w:rPr>
              <w:t>0,84*0,1</w:t>
            </w:r>
          </w:p>
        </w:tc>
        <w:tc>
          <w:tcPr>
            <w:tcW w:w="891"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D2361D">
              <w:rPr>
                <w:rFonts w:ascii="Times New Roman" w:eastAsia="Times New Roman" w:hAnsi="Times New Roman" w:cs="Times New Roman"/>
                <w:color w:val="000000"/>
                <w:lang w:eastAsia="ru-RU"/>
              </w:rPr>
              <w:t>0,96</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D2361D" w:rsidP="00AA5B5A">
            <w:pPr>
              <w:spacing w:after="0" w:line="240" w:lineRule="auto"/>
              <w:ind w:left="113" w:right="11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r>
      <w:tr w:rsidR="00996E1B" w:rsidRPr="00E90410" w:rsidTr="00990853">
        <w:trPr>
          <w:trHeight w:val="330"/>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b/>
                <w:bCs/>
                <w:color w:val="000000"/>
                <w:sz w:val="24"/>
                <w:szCs w:val="24"/>
                <w:lang w:eastAsia="ru-RU"/>
              </w:rPr>
            </w:pPr>
            <w:r w:rsidRPr="00E90410">
              <w:rPr>
                <w:rFonts w:ascii="Times New Roman" w:eastAsia="Times New Roman" w:hAnsi="Times New Roman" w:cs="Times New Roman"/>
                <w:b/>
                <w:bCs/>
                <w:color w:val="000000"/>
                <w:sz w:val="24"/>
                <w:szCs w:val="24"/>
                <w:lang w:eastAsia="ru-RU"/>
              </w:rPr>
              <w:t>Отдел гражданской обороны и чрезвычайных ситуаций, безопасности населения Администрации Колпашевского района (Е.Н.Комаров)</w:t>
            </w:r>
          </w:p>
        </w:tc>
      </w:tr>
      <w:tr w:rsidR="00996E1B" w:rsidRPr="00E90410" w:rsidTr="00191132">
        <w:trPr>
          <w:trHeight w:val="900"/>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5.</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"Обеспечение безопасности населения Колпашевского района"</w:t>
            </w:r>
          </w:p>
        </w:tc>
        <w:tc>
          <w:tcPr>
            <w:tcW w:w="3969" w:type="dxa"/>
            <w:tcBorders>
              <w:top w:val="nil"/>
              <w:left w:val="nil"/>
              <w:bottom w:val="single" w:sz="4" w:space="0" w:color="auto"/>
              <w:right w:val="single" w:sz="4" w:space="0" w:color="auto"/>
            </w:tcBorders>
            <w:shd w:val="clear" w:color="auto" w:fill="auto"/>
            <w:hideMark/>
          </w:tcPr>
          <w:p w:rsidR="00681B84"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Задача 1. Обеспечение безопасности граждан на территории муниципального образования "Колпашевский район"              </w:t>
            </w:r>
          </w:p>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                                         </w:t>
            </w:r>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763125">
              <w:rPr>
                <w:rFonts w:ascii="Times New Roman" w:eastAsia="Times New Roman" w:hAnsi="Times New Roman" w:cs="Times New Roman"/>
                <w:color w:val="000000"/>
                <w:lang w:eastAsia="ru-RU"/>
              </w:rPr>
              <w:t>1,0</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763125" w:rsidP="007631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Обеспечение повышения безопасности жизнедеятельности населения Колпашевского района</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763125">
              <w:rPr>
                <w:rFonts w:ascii="Times New Roman" w:eastAsia="Times New Roman" w:hAnsi="Times New Roman" w:cs="Times New Roman"/>
                <w:color w:val="000000"/>
                <w:lang w:eastAsia="ru-RU"/>
              </w:rPr>
              <w:t>1,6</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763125">
              <w:rPr>
                <w:rFonts w:ascii="Times New Roman" w:eastAsia="Times New Roman" w:hAnsi="Times New Roman" w:cs="Times New Roman"/>
                <w:color w:val="000000"/>
                <w:lang w:eastAsia="ru-RU"/>
              </w:rPr>
              <w:t>0,24</w:t>
            </w:r>
          </w:p>
        </w:tc>
        <w:tc>
          <w:tcPr>
            <w:tcW w:w="88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96E1B" w:rsidRPr="00191132" w:rsidRDefault="00191132" w:rsidP="00BD5181">
            <w:pPr>
              <w:spacing w:after="0" w:line="240" w:lineRule="auto"/>
              <w:ind w:left="113" w:right="113"/>
              <w:jc w:val="center"/>
              <w:rPr>
                <w:rFonts w:ascii="Times New Roman" w:eastAsia="Times New Roman" w:hAnsi="Times New Roman" w:cs="Times New Roman"/>
                <w:color w:val="000000"/>
                <w:sz w:val="18"/>
                <w:szCs w:val="18"/>
                <w:lang w:eastAsia="ru-RU"/>
              </w:rPr>
            </w:pPr>
            <w:r w:rsidRPr="00191132">
              <w:rPr>
                <w:rFonts w:ascii="Times New Roman" w:eastAsia="Times New Roman" w:hAnsi="Times New Roman" w:cs="Times New Roman"/>
                <w:color w:val="000000"/>
                <w:sz w:val="18"/>
                <w:szCs w:val="18"/>
                <w:lang w:eastAsia="ru-RU"/>
              </w:rPr>
              <w:t>(1+1,1)/2*0,5 + 1,6*0,</w:t>
            </w:r>
            <w:r w:rsidR="00BD5181">
              <w:rPr>
                <w:rFonts w:ascii="Times New Roman" w:eastAsia="Times New Roman" w:hAnsi="Times New Roman" w:cs="Times New Roman"/>
                <w:color w:val="000000"/>
                <w:sz w:val="18"/>
                <w:szCs w:val="18"/>
                <w:lang w:eastAsia="ru-RU"/>
              </w:rPr>
              <w:t>3</w:t>
            </w:r>
            <w:r w:rsidRPr="00191132">
              <w:rPr>
                <w:rFonts w:ascii="Times New Roman" w:eastAsia="Times New Roman" w:hAnsi="Times New Roman" w:cs="Times New Roman"/>
                <w:color w:val="000000"/>
                <w:sz w:val="18"/>
                <w:szCs w:val="18"/>
                <w:lang w:eastAsia="ru-RU"/>
              </w:rPr>
              <w:t>+ 0*0,1 + 0,24*0,1</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1,0</w:t>
            </w:r>
          </w:p>
        </w:tc>
        <w:tc>
          <w:tcPr>
            <w:tcW w:w="120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96E1B" w:rsidRPr="00E90410" w:rsidRDefault="00191132" w:rsidP="00191132">
            <w:pPr>
              <w:spacing w:after="0" w:line="240" w:lineRule="auto"/>
              <w:ind w:left="113" w:right="11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r>
      <w:tr w:rsidR="00996E1B" w:rsidRPr="00E90410" w:rsidTr="00763125">
        <w:trPr>
          <w:trHeight w:val="1695"/>
        </w:trPr>
        <w:tc>
          <w:tcPr>
            <w:tcW w:w="425"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Задача 2. Защита населения и территории от чрезвычайных ситуаций п</w:t>
            </w:r>
            <w:r w:rsidR="00990853">
              <w:rPr>
                <w:rFonts w:ascii="Times New Roman" w:eastAsia="Times New Roman" w:hAnsi="Times New Roman" w:cs="Times New Roman"/>
                <w:color w:val="000000"/>
                <w:lang w:eastAsia="ru-RU"/>
              </w:rPr>
              <w:t>р</w:t>
            </w:r>
            <w:r w:rsidRPr="00E90410">
              <w:rPr>
                <w:rFonts w:ascii="Times New Roman" w:eastAsia="Times New Roman" w:hAnsi="Times New Roman" w:cs="Times New Roman"/>
                <w:color w:val="000000"/>
                <w:lang w:eastAsia="ru-RU"/>
              </w:rPr>
              <w:t>иродного и техногенного характера, обеспечение безопасности людей на водных объектах Колпашевского района</w:t>
            </w:r>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763125">
              <w:rPr>
                <w:rFonts w:ascii="Times New Roman" w:eastAsia="Times New Roman" w:hAnsi="Times New Roman" w:cs="Times New Roman"/>
                <w:color w:val="000000"/>
                <w:lang w:eastAsia="ru-RU"/>
              </w:rPr>
              <w:t>1,1</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763125" w:rsidP="0076312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82"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204"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r>
      <w:tr w:rsidR="00996E1B" w:rsidRPr="00E90410" w:rsidTr="00990853">
        <w:trPr>
          <w:trHeight w:val="315"/>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b/>
                <w:bCs/>
                <w:color w:val="000000"/>
                <w:sz w:val="24"/>
                <w:szCs w:val="24"/>
                <w:lang w:eastAsia="ru-RU"/>
              </w:rPr>
            </w:pPr>
            <w:r w:rsidRPr="00E90410">
              <w:rPr>
                <w:rFonts w:ascii="Times New Roman" w:eastAsia="Times New Roman" w:hAnsi="Times New Roman" w:cs="Times New Roman"/>
                <w:b/>
                <w:bCs/>
                <w:color w:val="000000"/>
                <w:sz w:val="24"/>
                <w:szCs w:val="24"/>
                <w:lang w:eastAsia="ru-RU"/>
              </w:rPr>
              <w:lastRenderedPageBreak/>
              <w:t>Управление по культуре, молодёжной политике и спорту Администрации Колпашевского района (</w:t>
            </w:r>
            <w:proofErr w:type="spellStart"/>
            <w:r w:rsidRPr="00E90410">
              <w:rPr>
                <w:rFonts w:ascii="Times New Roman" w:eastAsia="Times New Roman" w:hAnsi="Times New Roman" w:cs="Times New Roman"/>
                <w:b/>
                <w:bCs/>
                <w:color w:val="000000"/>
                <w:sz w:val="24"/>
                <w:szCs w:val="24"/>
                <w:lang w:eastAsia="ru-RU"/>
              </w:rPr>
              <w:t>Т.Б.Бардакова</w:t>
            </w:r>
            <w:proofErr w:type="spellEnd"/>
            <w:r w:rsidRPr="00E90410">
              <w:rPr>
                <w:rFonts w:ascii="Times New Roman" w:eastAsia="Times New Roman" w:hAnsi="Times New Roman" w:cs="Times New Roman"/>
                <w:b/>
                <w:bCs/>
                <w:color w:val="000000"/>
                <w:sz w:val="24"/>
                <w:szCs w:val="24"/>
                <w:lang w:eastAsia="ru-RU"/>
              </w:rPr>
              <w:t>)</w:t>
            </w:r>
          </w:p>
        </w:tc>
      </w:tr>
      <w:tr w:rsidR="00996E1B" w:rsidRPr="00E90410" w:rsidTr="006E74D0">
        <w:trPr>
          <w:cantSplit/>
          <w:trHeight w:val="2100"/>
        </w:trPr>
        <w:tc>
          <w:tcPr>
            <w:tcW w:w="425" w:type="dxa"/>
            <w:tcBorders>
              <w:top w:val="nil"/>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6.</w:t>
            </w:r>
          </w:p>
        </w:tc>
        <w:tc>
          <w:tcPr>
            <w:tcW w:w="2411"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"Доступность медицинской помощи и эффективность предоставления медицинских услуг на территории Колпашевского района"</w:t>
            </w: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Задача 1. Обеспечение предоставления доступных и эффективных медицинских услуг в Колпашевском районе</w:t>
            </w:r>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0,88</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191132" w:rsidP="0019113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c>
          <w:tcPr>
            <w:tcW w:w="2268" w:type="dxa"/>
            <w:tcBorders>
              <w:top w:val="nil"/>
              <w:left w:val="nil"/>
              <w:bottom w:val="single" w:sz="4" w:space="0" w:color="auto"/>
              <w:right w:val="single" w:sz="4" w:space="0" w:color="auto"/>
            </w:tcBorders>
            <w:shd w:val="clear" w:color="auto" w:fill="auto"/>
            <w:hideMark/>
          </w:tcPr>
          <w:p w:rsidR="00996E1B"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Повышение доступности медицинской помощи и эффективности предоставления медицинских услуг на территории Колпашевского района</w:t>
            </w:r>
          </w:p>
          <w:p w:rsidR="006E74D0" w:rsidRPr="00E90410" w:rsidRDefault="006E74D0" w:rsidP="00990853">
            <w:pPr>
              <w:spacing w:after="0" w:line="240" w:lineRule="auto"/>
              <w:rPr>
                <w:rFonts w:ascii="Times New Roman" w:eastAsia="Times New Roman" w:hAnsi="Times New Roman" w:cs="Times New Roman"/>
                <w:color w:val="000000"/>
                <w:lang w:eastAsia="ru-RU"/>
              </w:rPr>
            </w:pPr>
          </w:p>
        </w:tc>
        <w:tc>
          <w:tcPr>
            <w:tcW w:w="891"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0,99</w:t>
            </w:r>
          </w:p>
        </w:tc>
        <w:tc>
          <w:tcPr>
            <w:tcW w:w="1377"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0,4</w:t>
            </w:r>
          </w:p>
        </w:tc>
        <w:tc>
          <w:tcPr>
            <w:tcW w:w="882" w:type="dxa"/>
            <w:tcBorders>
              <w:top w:val="nil"/>
              <w:left w:val="nil"/>
              <w:bottom w:val="single" w:sz="4" w:space="0" w:color="auto"/>
              <w:right w:val="single" w:sz="4" w:space="0" w:color="auto"/>
            </w:tcBorders>
            <w:shd w:val="clear" w:color="auto" w:fill="auto"/>
            <w:textDirection w:val="btLr"/>
            <w:vAlign w:val="center"/>
            <w:hideMark/>
          </w:tcPr>
          <w:p w:rsidR="00996E1B" w:rsidRPr="00191132" w:rsidRDefault="00191132" w:rsidP="00191132">
            <w:pPr>
              <w:spacing w:after="0" w:line="240" w:lineRule="auto"/>
              <w:ind w:left="113" w:right="113"/>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0,88*0,5 + 0,99*0,3 + 0*0,1 + 0,4*0,1</w:t>
            </w:r>
          </w:p>
        </w:tc>
        <w:tc>
          <w:tcPr>
            <w:tcW w:w="891"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0,78</w:t>
            </w:r>
          </w:p>
        </w:tc>
        <w:tc>
          <w:tcPr>
            <w:tcW w:w="1204"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191132" w:rsidP="00191132">
            <w:pPr>
              <w:spacing w:after="0" w:line="240" w:lineRule="auto"/>
              <w:ind w:left="113" w:right="11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r>
      <w:tr w:rsidR="00996E1B" w:rsidRPr="00E90410" w:rsidTr="006E74D0">
        <w:trPr>
          <w:trHeight w:val="213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7.</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"Развитие культуры и туризма в Колпашевском районе"</w:t>
            </w:r>
          </w:p>
        </w:tc>
        <w:tc>
          <w:tcPr>
            <w:tcW w:w="3969" w:type="dxa"/>
            <w:tcBorders>
              <w:top w:val="single" w:sz="4" w:space="0" w:color="auto"/>
              <w:left w:val="nil"/>
              <w:bottom w:val="single" w:sz="4" w:space="0" w:color="auto"/>
              <w:right w:val="single" w:sz="4" w:space="0" w:color="auto"/>
            </w:tcBorders>
            <w:shd w:val="clear" w:color="auto" w:fill="auto"/>
            <w:hideMark/>
          </w:tcPr>
          <w:p w:rsidR="006E74D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Задача 1. </w:t>
            </w:r>
            <w:proofErr w:type="gramStart"/>
            <w:r w:rsidRPr="00E90410">
              <w:rPr>
                <w:rFonts w:ascii="Times New Roman" w:eastAsia="Times New Roman" w:hAnsi="Times New Roman" w:cs="Times New Roman"/>
                <w:color w:val="000000"/>
                <w:lang w:eastAsia="ru-RU"/>
              </w:rPr>
              <w:t>Развитие культуры в Колпашевском районе (Мероприятие:</w:t>
            </w:r>
            <w:proofErr w:type="gramEnd"/>
            <w:r w:rsidRPr="00E90410">
              <w:rPr>
                <w:rFonts w:ascii="Times New Roman" w:eastAsia="Times New Roman" w:hAnsi="Times New Roman" w:cs="Times New Roman"/>
                <w:color w:val="000000"/>
                <w:lang w:eastAsia="ru-RU"/>
              </w:rPr>
              <w:t xml:space="preserve"> </w:t>
            </w:r>
            <w:proofErr w:type="gramStart"/>
            <w:r w:rsidRPr="00E90410">
              <w:rPr>
                <w:rFonts w:ascii="Times New Roman" w:eastAsia="Times New Roman" w:hAnsi="Times New Roman" w:cs="Times New Roman"/>
                <w:color w:val="000000"/>
                <w:lang w:eastAsia="ru-RU"/>
              </w:rPr>
              <w:t xml:space="preserve">Проведение мероприятий, направленных на организацию досуга, развитие местного традиционного народного художественного творчества, библиотечного обслуживания и обеспечение услуг организаций культуры)      </w:t>
            </w:r>
            <w:proofErr w:type="gramEnd"/>
          </w:p>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   </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1,1</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E90410" w:rsidRDefault="00191132" w:rsidP="0019113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Создание благоприятных условий для устойчивого развития сфер культуры и туризма в Колпашевском районе</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460386" w:rsidRDefault="00996E1B" w:rsidP="00460386">
            <w:pPr>
              <w:spacing w:after="0" w:line="240" w:lineRule="auto"/>
              <w:rPr>
                <w:rFonts w:ascii="Times New Roman" w:eastAsia="Times New Roman" w:hAnsi="Times New Roman" w:cs="Times New Roman"/>
                <w:lang w:eastAsia="ru-RU"/>
              </w:rPr>
            </w:pPr>
            <w:r w:rsidRPr="00460386">
              <w:rPr>
                <w:rFonts w:ascii="Times New Roman" w:eastAsia="Times New Roman" w:hAnsi="Times New Roman" w:cs="Times New Roman"/>
                <w:lang w:eastAsia="ru-RU"/>
              </w:rPr>
              <w:t> </w:t>
            </w:r>
            <w:r w:rsidR="00191132" w:rsidRPr="00460386">
              <w:rPr>
                <w:rFonts w:ascii="Times New Roman" w:eastAsia="Times New Roman" w:hAnsi="Times New Roman" w:cs="Times New Roman"/>
                <w:lang w:eastAsia="ru-RU"/>
              </w:rPr>
              <w:t>0,9</w:t>
            </w:r>
            <w:r w:rsidR="00460386" w:rsidRPr="00460386">
              <w:rPr>
                <w:rFonts w:ascii="Times New Roman" w:eastAsia="Times New Roman" w:hAnsi="Times New Roman" w:cs="Times New Roman"/>
                <w:lang w:eastAsia="ru-RU"/>
              </w:rPr>
              <w:t>7</w:t>
            </w:r>
          </w:p>
        </w:tc>
        <w:tc>
          <w:tcPr>
            <w:tcW w:w="13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460386" w:rsidRDefault="00996E1B" w:rsidP="00990853">
            <w:pPr>
              <w:spacing w:after="0" w:line="240" w:lineRule="auto"/>
              <w:rPr>
                <w:rFonts w:ascii="Times New Roman" w:eastAsia="Times New Roman" w:hAnsi="Times New Roman" w:cs="Times New Roman"/>
                <w:lang w:eastAsia="ru-RU"/>
              </w:rPr>
            </w:pPr>
            <w:r w:rsidRPr="00460386">
              <w:rPr>
                <w:rFonts w:ascii="Times New Roman" w:eastAsia="Times New Roman" w:hAnsi="Times New Roman" w:cs="Times New Roman"/>
                <w:lang w:eastAsia="ru-RU"/>
              </w:rPr>
              <w:t> </w:t>
            </w:r>
            <w:r w:rsidR="00191132" w:rsidRPr="00460386">
              <w:rPr>
                <w:rFonts w:ascii="Times New Roman" w:eastAsia="Times New Roman" w:hAnsi="Times New Roman" w:cs="Times New Roman"/>
                <w:lang w:eastAsia="ru-RU"/>
              </w:rPr>
              <w:t>0,61</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6E1B" w:rsidRPr="00995CDF" w:rsidRDefault="00191132" w:rsidP="00460386">
            <w:pPr>
              <w:spacing w:after="0" w:line="240" w:lineRule="auto"/>
              <w:ind w:left="113" w:right="113"/>
              <w:jc w:val="center"/>
              <w:rPr>
                <w:rFonts w:ascii="Times New Roman" w:eastAsia="Times New Roman" w:hAnsi="Times New Roman" w:cs="Times New Roman"/>
                <w:lang w:eastAsia="ru-RU"/>
              </w:rPr>
            </w:pPr>
            <w:r w:rsidRPr="00995CDF">
              <w:rPr>
                <w:rFonts w:ascii="Times New Roman" w:eastAsia="Times New Roman" w:hAnsi="Times New Roman" w:cs="Times New Roman"/>
                <w:lang w:eastAsia="ru-RU"/>
              </w:rPr>
              <w:t>(1,1+1,06)/2*0,5 + 0,9</w:t>
            </w:r>
            <w:r w:rsidR="00460386" w:rsidRPr="00995CDF">
              <w:rPr>
                <w:rFonts w:ascii="Times New Roman" w:eastAsia="Times New Roman" w:hAnsi="Times New Roman" w:cs="Times New Roman"/>
                <w:lang w:eastAsia="ru-RU"/>
              </w:rPr>
              <w:t>7</w:t>
            </w:r>
            <w:r w:rsidRPr="00995CDF">
              <w:rPr>
                <w:rFonts w:ascii="Times New Roman" w:eastAsia="Times New Roman" w:hAnsi="Times New Roman" w:cs="Times New Roman"/>
                <w:lang w:eastAsia="ru-RU"/>
              </w:rPr>
              <w:t>*0,3 + 0*0,1 + 0,61*0,1</w:t>
            </w:r>
          </w:p>
        </w:tc>
        <w:tc>
          <w:tcPr>
            <w:tcW w:w="8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460386" w:rsidRDefault="00996E1B" w:rsidP="00990853">
            <w:pPr>
              <w:spacing w:after="0" w:line="240" w:lineRule="auto"/>
              <w:rPr>
                <w:rFonts w:ascii="Times New Roman" w:eastAsia="Times New Roman" w:hAnsi="Times New Roman" w:cs="Times New Roman"/>
                <w:lang w:eastAsia="ru-RU"/>
              </w:rPr>
            </w:pPr>
            <w:r w:rsidRPr="00460386">
              <w:rPr>
                <w:rFonts w:ascii="Times New Roman" w:eastAsia="Times New Roman" w:hAnsi="Times New Roman" w:cs="Times New Roman"/>
                <w:lang w:eastAsia="ru-RU"/>
              </w:rPr>
              <w:t> </w:t>
            </w:r>
            <w:r w:rsidR="00191132" w:rsidRPr="00460386">
              <w:rPr>
                <w:rFonts w:ascii="Times New Roman" w:eastAsia="Times New Roman" w:hAnsi="Times New Roman" w:cs="Times New Roman"/>
                <w:lang w:eastAsia="ru-RU"/>
              </w:rPr>
              <w:t>0,9</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96E1B" w:rsidRPr="00460386" w:rsidRDefault="00191132" w:rsidP="00191132">
            <w:pPr>
              <w:spacing w:after="0" w:line="240" w:lineRule="auto"/>
              <w:ind w:left="113" w:right="113"/>
              <w:jc w:val="center"/>
              <w:rPr>
                <w:rFonts w:ascii="Times New Roman" w:eastAsia="Times New Roman" w:hAnsi="Times New Roman" w:cs="Times New Roman"/>
                <w:lang w:eastAsia="ru-RU"/>
              </w:rPr>
            </w:pPr>
            <w:r w:rsidRPr="00460386">
              <w:rPr>
                <w:rFonts w:ascii="Times New Roman" w:eastAsia="Times New Roman" w:hAnsi="Times New Roman" w:cs="Times New Roman"/>
                <w:lang w:eastAsia="ru-RU"/>
              </w:rPr>
              <w:t>эффективная</w:t>
            </w:r>
          </w:p>
        </w:tc>
      </w:tr>
      <w:tr w:rsidR="00996E1B" w:rsidRPr="00E90410" w:rsidTr="006E74D0">
        <w:trPr>
          <w:trHeight w:val="26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Задача 2. </w:t>
            </w:r>
            <w:proofErr w:type="gramStart"/>
            <w:r w:rsidRPr="00E90410">
              <w:rPr>
                <w:rFonts w:ascii="Times New Roman" w:eastAsia="Times New Roman" w:hAnsi="Times New Roman" w:cs="Times New Roman"/>
                <w:color w:val="000000"/>
                <w:lang w:eastAsia="ru-RU"/>
              </w:rPr>
              <w:t>Развитие внутреннего и въездного туризма на территории Колпашевского района (Мероприятие:</w:t>
            </w:r>
            <w:proofErr w:type="gramEnd"/>
            <w:r w:rsidRPr="00E90410">
              <w:rPr>
                <w:rFonts w:ascii="Times New Roman" w:eastAsia="Times New Roman" w:hAnsi="Times New Roman" w:cs="Times New Roman"/>
                <w:color w:val="000000"/>
                <w:lang w:eastAsia="ru-RU"/>
              </w:rPr>
              <w:t xml:space="preserve"> Реализация мероприятий, направленных на развитие сферы туризма в Колпашевском районе </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1,0</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E90410" w:rsidRDefault="00191132" w:rsidP="0019113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82" w:type="dxa"/>
            <w:vMerge/>
            <w:tcBorders>
              <w:top w:val="single" w:sz="4" w:space="0" w:color="auto"/>
              <w:left w:val="single" w:sz="4" w:space="0" w:color="auto"/>
              <w:bottom w:val="single" w:sz="4" w:space="0" w:color="auto"/>
              <w:right w:val="single" w:sz="4" w:space="0" w:color="auto"/>
            </w:tcBorders>
            <w:textDirection w:val="btLr"/>
            <w:vAlign w:val="center"/>
            <w:hideMark/>
          </w:tcPr>
          <w:p w:rsidR="00996E1B" w:rsidRPr="00191132" w:rsidRDefault="00996E1B" w:rsidP="00191132">
            <w:pPr>
              <w:spacing w:after="0" w:line="240" w:lineRule="auto"/>
              <w:ind w:left="113" w:right="113"/>
              <w:jc w:val="center"/>
              <w:rPr>
                <w:rFonts w:ascii="Times New Roman" w:eastAsia="Times New Roman" w:hAnsi="Times New Roman" w:cs="Times New Roman"/>
                <w:color w:val="000000"/>
                <w:sz w:val="18"/>
                <w:szCs w:val="18"/>
                <w:lang w:eastAsia="ru-RU"/>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204" w:type="dxa"/>
            <w:vMerge/>
            <w:tcBorders>
              <w:top w:val="single" w:sz="4" w:space="0" w:color="auto"/>
              <w:left w:val="single" w:sz="4" w:space="0" w:color="auto"/>
              <w:bottom w:val="single" w:sz="4" w:space="0" w:color="auto"/>
              <w:right w:val="single" w:sz="4" w:space="0" w:color="auto"/>
            </w:tcBorders>
            <w:textDirection w:val="btLr"/>
            <w:vAlign w:val="center"/>
            <w:hideMark/>
          </w:tcPr>
          <w:p w:rsidR="00996E1B" w:rsidRPr="00E90410" w:rsidRDefault="00996E1B" w:rsidP="00191132">
            <w:pPr>
              <w:spacing w:after="0" w:line="240" w:lineRule="auto"/>
              <w:ind w:left="113" w:right="113"/>
              <w:jc w:val="center"/>
              <w:rPr>
                <w:rFonts w:ascii="Times New Roman" w:eastAsia="Times New Roman" w:hAnsi="Times New Roman" w:cs="Times New Roman"/>
                <w:color w:val="000000"/>
                <w:lang w:eastAsia="ru-RU"/>
              </w:rPr>
            </w:pPr>
          </w:p>
        </w:tc>
      </w:tr>
      <w:tr w:rsidR="00996E1B" w:rsidRPr="00E90410" w:rsidTr="00FA70A8">
        <w:trPr>
          <w:trHeight w:val="353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lastRenderedPageBreak/>
              <w:t>8.</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"Развитие молодёжной политики, физической культуры и массового спорта на территории муниципального образования "Колпашевский район"</w:t>
            </w: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Задача 1. Создание условий для организации физкультурно-оздоровительной и спортивной работы с населением Колпашевского района.</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1,3</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E90410" w:rsidRDefault="005C7041" w:rsidP="0019113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Создание условий для развития физической культуры и массового спорта, эффективной молодёжной политики на территории Колпашевского района</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5C7041">
              <w:rPr>
                <w:rFonts w:ascii="Times New Roman" w:eastAsia="Times New Roman" w:hAnsi="Times New Roman" w:cs="Times New Roman"/>
                <w:color w:val="000000"/>
                <w:lang w:eastAsia="ru-RU"/>
              </w:rPr>
              <w:t>0,</w:t>
            </w:r>
            <w:r w:rsidR="008239C2">
              <w:rPr>
                <w:rFonts w:ascii="Times New Roman" w:eastAsia="Times New Roman" w:hAnsi="Times New Roman" w:cs="Times New Roman"/>
                <w:color w:val="000000"/>
                <w:lang w:eastAsia="ru-RU"/>
              </w:rPr>
              <w:t>86</w:t>
            </w:r>
          </w:p>
        </w:tc>
        <w:tc>
          <w:tcPr>
            <w:tcW w:w="13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5C7041">
              <w:rPr>
                <w:rFonts w:ascii="Times New Roman" w:eastAsia="Times New Roman" w:hAnsi="Times New Roman" w:cs="Times New Roman"/>
                <w:color w:val="000000"/>
                <w:lang w:eastAsia="ru-RU"/>
              </w:rPr>
              <w:t>0,57</w:t>
            </w:r>
          </w:p>
        </w:tc>
        <w:tc>
          <w:tcPr>
            <w:tcW w:w="88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96E1B" w:rsidRPr="00995CDF" w:rsidRDefault="008239C2" w:rsidP="00191132">
            <w:pPr>
              <w:spacing w:after="0" w:line="240" w:lineRule="auto"/>
              <w:ind w:left="113" w:right="113"/>
              <w:jc w:val="center"/>
              <w:rPr>
                <w:rFonts w:ascii="Times New Roman" w:eastAsia="Times New Roman" w:hAnsi="Times New Roman" w:cs="Times New Roman"/>
                <w:color w:val="000000"/>
                <w:lang w:eastAsia="ru-RU"/>
              </w:rPr>
            </w:pPr>
            <w:r w:rsidRPr="00995CDF">
              <w:rPr>
                <w:rFonts w:ascii="Times New Roman" w:eastAsia="Times New Roman" w:hAnsi="Times New Roman" w:cs="Times New Roman"/>
                <w:color w:val="000000"/>
                <w:lang w:eastAsia="ru-RU"/>
              </w:rPr>
              <w:t>(1,0+2,0+1,3)/3*0,5 + 0,86</w:t>
            </w:r>
            <w:r w:rsidR="005C7041" w:rsidRPr="00995CDF">
              <w:rPr>
                <w:rFonts w:ascii="Times New Roman" w:eastAsia="Times New Roman" w:hAnsi="Times New Roman" w:cs="Times New Roman"/>
                <w:color w:val="000000"/>
                <w:lang w:eastAsia="ru-RU"/>
              </w:rPr>
              <w:t>*0,3 + 0*0,1 + 0,57*0,1</w:t>
            </w:r>
          </w:p>
        </w:tc>
        <w:tc>
          <w:tcPr>
            <w:tcW w:w="8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5C7041">
              <w:rPr>
                <w:rFonts w:ascii="Times New Roman" w:eastAsia="Times New Roman" w:hAnsi="Times New Roman" w:cs="Times New Roman"/>
                <w:color w:val="000000"/>
                <w:lang w:eastAsia="ru-RU"/>
              </w:rPr>
              <w:t>1,</w:t>
            </w:r>
            <w:r w:rsidR="008239C2">
              <w:rPr>
                <w:rFonts w:ascii="Times New Roman" w:eastAsia="Times New Roman" w:hAnsi="Times New Roman" w:cs="Times New Roman"/>
                <w:color w:val="000000"/>
                <w:lang w:eastAsia="ru-RU"/>
              </w:rPr>
              <w:t>0</w:t>
            </w:r>
          </w:p>
        </w:tc>
        <w:tc>
          <w:tcPr>
            <w:tcW w:w="120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996E1B" w:rsidRPr="00E90410" w:rsidRDefault="005C7041" w:rsidP="00191132">
            <w:pPr>
              <w:spacing w:after="0" w:line="240" w:lineRule="auto"/>
              <w:ind w:left="113" w:right="11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r>
      <w:tr w:rsidR="00996E1B" w:rsidRPr="00E90410" w:rsidTr="00FA70A8">
        <w:trPr>
          <w:trHeight w:val="310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Задача 2. Создание условий для успешной социализации и самореализации молодёжи Колпашевского района.  </w:t>
            </w:r>
          </w:p>
        </w:tc>
        <w:tc>
          <w:tcPr>
            <w:tcW w:w="879" w:type="dxa"/>
            <w:tcBorders>
              <w:top w:val="single" w:sz="4" w:space="0" w:color="auto"/>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2,0</w:t>
            </w: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E90410" w:rsidRDefault="005C7041" w:rsidP="0019113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r>
      <w:tr w:rsidR="00996E1B" w:rsidRPr="00E90410" w:rsidTr="00FA70A8">
        <w:trPr>
          <w:trHeight w:val="294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single" w:sz="4" w:space="0" w:color="auto"/>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Задача 3.Государственная поддержка решения жилищной проблемы молодых семей, призванных в установленном </w:t>
            </w:r>
            <w:proofErr w:type="gramStart"/>
            <w:r w:rsidRPr="00E90410">
              <w:rPr>
                <w:rFonts w:ascii="Times New Roman" w:eastAsia="Times New Roman" w:hAnsi="Times New Roman" w:cs="Times New Roman"/>
                <w:color w:val="000000"/>
                <w:lang w:eastAsia="ru-RU"/>
              </w:rPr>
              <w:t>порядке</w:t>
            </w:r>
            <w:proofErr w:type="gramEnd"/>
            <w:r w:rsidRPr="00E90410">
              <w:rPr>
                <w:rFonts w:ascii="Times New Roman" w:eastAsia="Times New Roman" w:hAnsi="Times New Roman" w:cs="Times New Roman"/>
                <w:color w:val="000000"/>
                <w:lang w:eastAsia="ru-RU"/>
              </w:rPr>
              <w:t xml:space="preserve"> нуждающимися в жилом помещении.</w:t>
            </w:r>
          </w:p>
        </w:tc>
        <w:tc>
          <w:tcPr>
            <w:tcW w:w="879" w:type="dxa"/>
            <w:tcBorders>
              <w:top w:val="single" w:sz="4" w:space="0" w:color="auto"/>
              <w:left w:val="nil"/>
              <w:bottom w:val="single" w:sz="4" w:space="0" w:color="auto"/>
              <w:right w:val="single" w:sz="4" w:space="0" w:color="auto"/>
            </w:tcBorders>
            <w:shd w:val="clear" w:color="auto" w:fill="auto"/>
            <w:hideMark/>
          </w:tcPr>
          <w:p w:rsidR="00191132"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191132">
              <w:rPr>
                <w:rFonts w:ascii="Times New Roman" w:eastAsia="Times New Roman" w:hAnsi="Times New Roman" w:cs="Times New Roman"/>
                <w:color w:val="000000"/>
                <w:lang w:eastAsia="ru-RU"/>
              </w:rPr>
              <w:t>1,0</w:t>
            </w:r>
          </w:p>
          <w:p w:rsidR="00996E1B" w:rsidRPr="00191132" w:rsidRDefault="00996E1B" w:rsidP="00191132">
            <w:pPr>
              <w:rPr>
                <w:rFonts w:ascii="Times New Roman" w:eastAsia="Times New Roman" w:hAnsi="Times New Roman" w:cs="Times New Roman"/>
                <w:lang w:eastAsia="ru-RU"/>
              </w:rPr>
            </w:pPr>
          </w:p>
        </w:tc>
        <w:tc>
          <w:tcPr>
            <w:tcW w:w="1105" w:type="dxa"/>
            <w:tcBorders>
              <w:top w:val="single" w:sz="4" w:space="0" w:color="auto"/>
              <w:left w:val="nil"/>
              <w:bottom w:val="single" w:sz="4" w:space="0" w:color="auto"/>
              <w:right w:val="single" w:sz="4" w:space="0" w:color="auto"/>
            </w:tcBorders>
            <w:shd w:val="clear" w:color="auto" w:fill="auto"/>
            <w:textDirection w:val="btLr"/>
            <w:vAlign w:val="center"/>
            <w:hideMark/>
          </w:tcPr>
          <w:p w:rsidR="00996E1B" w:rsidRPr="00E90410" w:rsidRDefault="005C7041" w:rsidP="0019113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377"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82"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204" w:type="dxa"/>
            <w:vMerge/>
            <w:tcBorders>
              <w:top w:val="single" w:sz="4" w:space="0" w:color="auto"/>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r>
      <w:tr w:rsidR="00996E1B" w:rsidRPr="00E90410" w:rsidTr="00990853">
        <w:trPr>
          <w:trHeight w:val="315"/>
        </w:trPr>
        <w:tc>
          <w:tcPr>
            <w:tcW w:w="16302"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b/>
                <w:bCs/>
                <w:color w:val="000000"/>
                <w:sz w:val="24"/>
                <w:szCs w:val="24"/>
                <w:lang w:eastAsia="ru-RU"/>
              </w:rPr>
            </w:pPr>
            <w:r w:rsidRPr="00E90410">
              <w:rPr>
                <w:rFonts w:ascii="Times New Roman" w:eastAsia="Times New Roman" w:hAnsi="Times New Roman" w:cs="Times New Roman"/>
                <w:b/>
                <w:bCs/>
                <w:color w:val="000000"/>
                <w:sz w:val="24"/>
                <w:szCs w:val="24"/>
                <w:lang w:eastAsia="ru-RU"/>
              </w:rPr>
              <w:lastRenderedPageBreak/>
              <w:t>Управление образования Колпашевского района (С.В.Браун)</w:t>
            </w:r>
          </w:p>
        </w:tc>
      </w:tr>
      <w:tr w:rsidR="00996E1B" w:rsidRPr="00E90410" w:rsidTr="00530D04">
        <w:trPr>
          <w:trHeight w:val="1230"/>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jc w:val="center"/>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9.</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"Развитие системы образования Колпашевского района"</w:t>
            </w: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Задача 1. Поддержка и развитие инфраструктуры муниципальных образовательных организаций Колпашевского района, обеспечивающей доступ к получению качественного образования.                                                                                </w:t>
            </w:r>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5C7041">
              <w:rPr>
                <w:rFonts w:ascii="Times New Roman" w:eastAsia="Times New Roman" w:hAnsi="Times New Roman" w:cs="Times New Roman"/>
                <w:color w:val="000000"/>
                <w:lang w:eastAsia="ru-RU"/>
              </w:rPr>
              <w:t>0,98</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5C7041" w:rsidP="00530D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Создание условий для устойчивого развития муниципальной системы образования Колпашевского района, повышение качества и доступности образования</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100C95" w:rsidRDefault="00651083" w:rsidP="006015AD">
            <w:pPr>
              <w:spacing w:after="0" w:line="240" w:lineRule="auto"/>
              <w:rPr>
                <w:rFonts w:ascii="Times New Roman" w:eastAsia="Times New Roman" w:hAnsi="Times New Roman" w:cs="Times New Roman"/>
                <w:color w:val="000000"/>
                <w:highlight w:val="yellow"/>
                <w:lang w:eastAsia="ru-RU"/>
              </w:rPr>
            </w:pPr>
            <w:r w:rsidRPr="00651083">
              <w:rPr>
                <w:rFonts w:ascii="Times New Roman" w:eastAsia="Times New Roman" w:hAnsi="Times New Roman" w:cs="Times New Roman"/>
                <w:color w:val="000000"/>
                <w:lang w:eastAsia="ru-RU"/>
              </w:rPr>
              <w:t>0,96</w:t>
            </w:r>
          </w:p>
        </w:tc>
        <w:tc>
          <w:tcPr>
            <w:tcW w:w="1377"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6015AD">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5C7041">
              <w:rPr>
                <w:rFonts w:ascii="Times New Roman" w:eastAsia="Times New Roman" w:hAnsi="Times New Roman" w:cs="Times New Roman"/>
                <w:color w:val="000000"/>
                <w:lang w:eastAsia="ru-RU"/>
              </w:rPr>
              <w:t>0,16</w:t>
            </w:r>
          </w:p>
        </w:tc>
        <w:tc>
          <w:tcPr>
            <w:tcW w:w="88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96E1B" w:rsidRPr="00530D04" w:rsidRDefault="00530D04" w:rsidP="00651083">
            <w:pPr>
              <w:spacing w:after="0" w:line="240" w:lineRule="auto"/>
              <w:ind w:left="113" w:right="113"/>
              <w:jc w:val="center"/>
              <w:rPr>
                <w:rFonts w:ascii="Times New Roman" w:eastAsia="Times New Roman" w:hAnsi="Times New Roman" w:cs="Times New Roman"/>
                <w:color w:val="000000"/>
                <w:sz w:val="18"/>
                <w:szCs w:val="18"/>
                <w:lang w:eastAsia="ru-RU"/>
              </w:rPr>
            </w:pPr>
            <w:r w:rsidRPr="00530D04">
              <w:rPr>
                <w:rFonts w:ascii="Times New Roman" w:eastAsia="Times New Roman" w:hAnsi="Times New Roman" w:cs="Times New Roman"/>
                <w:color w:val="000000"/>
                <w:sz w:val="18"/>
                <w:szCs w:val="18"/>
                <w:lang w:eastAsia="ru-RU"/>
              </w:rPr>
              <w:t xml:space="preserve">(0,98 + 1,25 + 1,36)/3*0,5 + </w:t>
            </w:r>
            <w:r w:rsidR="00651083">
              <w:rPr>
                <w:rFonts w:ascii="Times New Roman" w:eastAsia="Times New Roman" w:hAnsi="Times New Roman" w:cs="Times New Roman"/>
                <w:color w:val="000000"/>
                <w:sz w:val="18"/>
                <w:szCs w:val="18"/>
                <w:lang w:eastAsia="ru-RU"/>
              </w:rPr>
              <w:t>0,96</w:t>
            </w:r>
            <w:r w:rsidRPr="00530D04">
              <w:rPr>
                <w:rFonts w:ascii="Times New Roman" w:eastAsia="Times New Roman" w:hAnsi="Times New Roman" w:cs="Times New Roman"/>
                <w:color w:val="000000"/>
                <w:sz w:val="18"/>
                <w:szCs w:val="18"/>
                <w:lang w:eastAsia="ru-RU"/>
              </w:rPr>
              <w:t>*0,3 + 0*0,1 + 0,16*0,1</w:t>
            </w:r>
          </w:p>
        </w:tc>
        <w:tc>
          <w:tcPr>
            <w:tcW w:w="891" w:type="dxa"/>
            <w:vMerge w:val="restart"/>
            <w:tcBorders>
              <w:top w:val="nil"/>
              <w:left w:val="single" w:sz="4" w:space="0" w:color="auto"/>
              <w:bottom w:val="single" w:sz="4" w:space="0" w:color="000000"/>
              <w:right w:val="single" w:sz="4" w:space="0" w:color="auto"/>
            </w:tcBorders>
            <w:shd w:val="clear" w:color="auto" w:fill="auto"/>
            <w:hideMark/>
          </w:tcPr>
          <w:p w:rsidR="00996E1B" w:rsidRPr="00E90410" w:rsidRDefault="00996E1B" w:rsidP="006015AD">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5C7041">
              <w:rPr>
                <w:rFonts w:ascii="Times New Roman" w:eastAsia="Times New Roman" w:hAnsi="Times New Roman" w:cs="Times New Roman"/>
                <w:color w:val="000000"/>
                <w:lang w:eastAsia="ru-RU"/>
              </w:rPr>
              <w:t>0,9</w:t>
            </w:r>
          </w:p>
        </w:tc>
        <w:tc>
          <w:tcPr>
            <w:tcW w:w="120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96E1B" w:rsidRPr="00E90410" w:rsidRDefault="00530D04" w:rsidP="00530D04">
            <w:pPr>
              <w:spacing w:after="0" w:line="240" w:lineRule="auto"/>
              <w:ind w:left="113" w:right="113"/>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эффективная</w:t>
            </w:r>
          </w:p>
        </w:tc>
      </w:tr>
      <w:tr w:rsidR="00996E1B" w:rsidRPr="00E90410" w:rsidTr="00530D04">
        <w:trPr>
          <w:trHeight w:val="2400"/>
        </w:trPr>
        <w:tc>
          <w:tcPr>
            <w:tcW w:w="425"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Задача 2. Создание условий для устойчивого развития, повышения качества и доступности сферы дополнительного образования на территории Колпашевского района с учетом потребностей населения в образовательных услугах, обеспечение соответствия современным условиям и требованиям сани</w:t>
            </w:r>
            <w:r>
              <w:rPr>
                <w:rFonts w:ascii="Times New Roman" w:eastAsia="Times New Roman" w:hAnsi="Times New Roman" w:cs="Times New Roman"/>
                <w:color w:val="000000"/>
                <w:lang w:eastAsia="ru-RU"/>
              </w:rPr>
              <w:t>та</w:t>
            </w:r>
            <w:r w:rsidRPr="00E90410">
              <w:rPr>
                <w:rFonts w:ascii="Times New Roman" w:eastAsia="Times New Roman" w:hAnsi="Times New Roman" w:cs="Times New Roman"/>
                <w:color w:val="000000"/>
                <w:lang w:eastAsia="ru-RU"/>
              </w:rPr>
              <w:t xml:space="preserve">рных и противопожарных норм.      </w:t>
            </w:r>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5C7041">
              <w:rPr>
                <w:rFonts w:ascii="Times New Roman" w:eastAsia="Times New Roman" w:hAnsi="Times New Roman" w:cs="Times New Roman"/>
                <w:color w:val="000000"/>
                <w:lang w:eastAsia="ru-RU"/>
              </w:rPr>
              <w:t>1,25</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5C7041" w:rsidP="00530D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82"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204"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r>
      <w:tr w:rsidR="00996E1B" w:rsidRPr="00E90410" w:rsidTr="00530D04">
        <w:trPr>
          <w:trHeight w:val="1569"/>
        </w:trPr>
        <w:tc>
          <w:tcPr>
            <w:tcW w:w="425"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396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xml:space="preserve"> Задача 3. Создание условий, обеспечивающих приток педагогических кадров в муниципальную систему образования Колпашевского района.</w:t>
            </w:r>
          </w:p>
        </w:tc>
        <w:tc>
          <w:tcPr>
            <w:tcW w:w="879" w:type="dxa"/>
            <w:tcBorders>
              <w:top w:val="nil"/>
              <w:left w:val="nil"/>
              <w:bottom w:val="single" w:sz="4" w:space="0" w:color="auto"/>
              <w:right w:val="single" w:sz="4" w:space="0" w:color="auto"/>
            </w:tcBorders>
            <w:shd w:val="clear" w:color="auto" w:fill="auto"/>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r w:rsidRPr="00E90410">
              <w:rPr>
                <w:rFonts w:ascii="Times New Roman" w:eastAsia="Times New Roman" w:hAnsi="Times New Roman" w:cs="Times New Roman"/>
                <w:color w:val="000000"/>
                <w:lang w:eastAsia="ru-RU"/>
              </w:rPr>
              <w:t> </w:t>
            </w:r>
            <w:r w:rsidR="005C7041">
              <w:rPr>
                <w:rFonts w:ascii="Times New Roman" w:eastAsia="Times New Roman" w:hAnsi="Times New Roman" w:cs="Times New Roman"/>
                <w:color w:val="000000"/>
                <w:lang w:eastAsia="ru-RU"/>
              </w:rPr>
              <w:t>1,36</w:t>
            </w:r>
          </w:p>
        </w:tc>
        <w:tc>
          <w:tcPr>
            <w:tcW w:w="1105" w:type="dxa"/>
            <w:tcBorders>
              <w:top w:val="nil"/>
              <w:left w:val="nil"/>
              <w:bottom w:val="single" w:sz="4" w:space="0" w:color="auto"/>
              <w:right w:val="single" w:sz="4" w:space="0" w:color="auto"/>
            </w:tcBorders>
            <w:shd w:val="clear" w:color="auto" w:fill="auto"/>
            <w:textDirection w:val="btLr"/>
            <w:vAlign w:val="center"/>
            <w:hideMark/>
          </w:tcPr>
          <w:p w:rsidR="00996E1B" w:rsidRPr="00E90410" w:rsidRDefault="005C7041" w:rsidP="00530D0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высокоэффективная</w:t>
            </w:r>
          </w:p>
        </w:tc>
        <w:tc>
          <w:tcPr>
            <w:tcW w:w="2268"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377"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82"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891"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c>
          <w:tcPr>
            <w:tcW w:w="1204" w:type="dxa"/>
            <w:vMerge/>
            <w:tcBorders>
              <w:top w:val="nil"/>
              <w:left w:val="single" w:sz="4" w:space="0" w:color="auto"/>
              <w:bottom w:val="single" w:sz="4" w:space="0" w:color="000000"/>
              <w:right w:val="single" w:sz="4" w:space="0" w:color="auto"/>
            </w:tcBorders>
            <w:vAlign w:val="center"/>
            <w:hideMark/>
          </w:tcPr>
          <w:p w:rsidR="00996E1B" w:rsidRPr="00E90410" w:rsidRDefault="00996E1B" w:rsidP="00990853">
            <w:pPr>
              <w:spacing w:after="0" w:line="240" w:lineRule="auto"/>
              <w:rPr>
                <w:rFonts w:ascii="Times New Roman" w:eastAsia="Times New Roman" w:hAnsi="Times New Roman" w:cs="Times New Roman"/>
                <w:color w:val="000000"/>
                <w:lang w:eastAsia="ru-RU"/>
              </w:rPr>
            </w:pPr>
          </w:p>
        </w:tc>
      </w:tr>
    </w:tbl>
    <w:p w:rsidR="00996E1B" w:rsidRDefault="00996E1B" w:rsidP="003A547E">
      <w:pPr>
        <w:tabs>
          <w:tab w:val="left" w:pos="851"/>
        </w:tabs>
        <w:spacing w:line="240" w:lineRule="auto"/>
        <w:ind w:left="567"/>
        <w:contextualSpacing/>
        <w:jc w:val="both"/>
        <w:rPr>
          <w:rFonts w:ascii="Times New Roman" w:hAnsi="Times New Roman" w:cs="Times New Roman"/>
          <w:sz w:val="28"/>
          <w:szCs w:val="28"/>
        </w:rPr>
      </w:pPr>
    </w:p>
    <w:p w:rsidR="00996E1B" w:rsidRPr="00BD459F" w:rsidRDefault="00996E1B" w:rsidP="003A547E">
      <w:pPr>
        <w:tabs>
          <w:tab w:val="left" w:pos="851"/>
        </w:tabs>
        <w:spacing w:line="240" w:lineRule="auto"/>
        <w:ind w:left="567"/>
        <w:contextualSpacing/>
        <w:jc w:val="both"/>
        <w:rPr>
          <w:rFonts w:ascii="Times New Roman" w:hAnsi="Times New Roman" w:cs="Times New Roman"/>
          <w:sz w:val="28"/>
          <w:szCs w:val="28"/>
        </w:rPr>
      </w:pPr>
    </w:p>
    <w:sectPr w:rsidR="00996E1B" w:rsidRPr="00BD459F" w:rsidSect="00914C58">
      <w:pgSz w:w="16838" w:h="11906" w:orient="landscape" w:code="9"/>
      <w:pgMar w:top="1134"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C58" w:rsidRDefault="00914C58" w:rsidP="00914C58">
      <w:pPr>
        <w:spacing w:after="0" w:line="240" w:lineRule="auto"/>
      </w:pPr>
      <w:r>
        <w:separator/>
      </w:r>
    </w:p>
  </w:endnote>
  <w:endnote w:type="continuationSeparator" w:id="0">
    <w:p w:rsidR="00914C58" w:rsidRDefault="00914C58" w:rsidP="00914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C58" w:rsidRDefault="00914C58" w:rsidP="00914C58">
      <w:pPr>
        <w:spacing w:after="0" w:line="240" w:lineRule="auto"/>
      </w:pPr>
      <w:r>
        <w:separator/>
      </w:r>
    </w:p>
  </w:footnote>
  <w:footnote w:type="continuationSeparator" w:id="0">
    <w:p w:rsidR="00914C58" w:rsidRDefault="00914C58" w:rsidP="00914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5954"/>
      <w:docPartObj>
        <w:docPartGallery w:val="Page Numbers (Top of Page)"/>
        <w:docPartUnique/>
      </w:docPartObj>
    </w:sdtPr>
    <w:sdtEndPr>
      <w:rPr>
        <w:rFonts w:ascii="Times New Roman" w:hAnsi="Times New Roman"/>
        <w:sz w:val="24"/>
      </w:rPr>
    </w:sdtEndPr>
    <w:sdtContent>
      <w:p w:rsidR="00914C58" w:rsidRDefault="00914C58">
        <w:pPr>
          <w:pStyle w:val="a9"/>
          <w:jc w:val="center"/>
        </w:pPr>
        <w:r w:rsidRPr="00914C58">
          <w:rPr>
            <w:rFonts w:ascii="Times New Roman" w:hAnsi="Times New Roman"/>
            <w:sz w:val="24"/>
          </w:rPr>
          <w:fldChar w:fldCharType="begin"/>
        </w:r>
        <w:r w:rsidRPr="00914C58">
          <w:rPr>
            <w:rFonts w:ascii="Times New Roman" w:hAnsi="Times New Roman"/>
            <w:sz w:val="24"/>
          </w:rPr>
          <w:instrText xml:space="preserve"> PAGE   \* MERGEFORMAT </w:instrText>
        </w:r>
        <w:r w:rsidRPr="00914C58">
          <w:rPr>
            <w:rFonts w:ascii="Times New Roman" w:hAnsi="Times New Roman"/>
            <w:sz w:val="24"/>
          </w:rPr>
          <w:fldChar w:fldCharType="separate"/>
        </w:r>
        <w:r>
          <w:rPr>
            <w:rFonts w:ascii="Times New Roman" w:hAnsi="Times New Roman"/>
            <w:noProof/>
            <w:sz w:val="24"/>
          </w:rPr>
          <w:t>12</w:t>
        </w:r>
        <w:r w:rsidRPr="00914C58">
          <w:rPr>
            <w:rFonts w:ascii="Times New Roman" w:hAnsi="Times New Roman"/>
            <w:sz w:val="24"/>
          </w:rPr>
          <w:fldChar w:fldCharType="end"/>
        </w:r>
      </w:p>
    </w:sdtContent>
  </w:sdt>
  <w:p w:rsidR="00914C58" w:rsidRDefault="00914C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23C"/>
    <w:multiLevelType w:val="hybridMultilevel"/>
    <w:tmpl w:val="C3345560"/>
    <w:lvl w:ilvl="0" w:tplc="29C84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0238C"/>
    <w:multiLevelType w:val="hybridMultilevel"/>
    <w:tmpl w:val="E16CADE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9FA3394"/>
    <w:multiLevelType w:val="hybridMultilevel"/>
    <w:tmpl w:val="7AA6927A"/>
    <w:lvl w:ilvl="0" w:tplc="29C84C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33975"/>
    <w:multiLevelType w:val="hybridMultilevel"/>
    <w:tmpl w:val="04AEC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75852"/>
    <w:multiLevelType w:val="hybridMultilevel"/>
    <w:tmpl w:val="D72669A8"/>
    <w:lvl w:ilvl="0" w:tplc="1AE650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7E4970"/>
    <w:multiLevelType w:val="hybridMultilevel"/>
    <w:tmpl w:val="BA22376A"/>
    <w:lvl w:ilvl="0" w:tplc="D264D4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6150DDF"/>
    <w:multiLevelType w:val="hybridMultilevel"/>
    <w:tmpl w:val="52C6EA60"/>
    <w:lvl w:ilvl="0" w:tplc="59325E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B851BB9"/>
    <w:multiLevelType w:val="hybridMultilevel"/>
    <w:tmpl w:val="9AD8D854"/>
    <w:lvl w:ilvl="0" w:tplc="E8FCB5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02C1697"/>
    <w:multiLevelType w:val="hybridMultilevel"/>
    <w:tmpl w:val="BCDE2890"/>
    <w:lvl w:ilvl="0" w:tplc="29C84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CC84E85"/>
    <w:multiLevelType w:val="hybridMultilevel"/>
    <w:tmpl w:val="CFAEF62A"/>
    <w:lvl w:ilvl="0" w:tplc="29C84C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EFD003F"/>
    <w:multiLevelType w:val="hybridMultilevel"/>
    <w:tmpl w:val="42F8ADE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5"/>
  </w:num>
  <w:num w:numId="3">
    <w:abstractNumId w:val="6"/>
  </w:num>
  <w:num w:numId="4">
    <w:abstractNumId w:val="7"/>
  </w:num>
  <w:num w:numId="5">
    <w:abstractNumId w:val="4"/>
  </w:num>
  <w:num w:numId="6">
    <w:abstractNumId w:val="9"/>
  </w:num>
  <w:num w:numId="7">
    <w:abstractNumId w:val="8"/>
  </w:num>
  <w:num w:numId="8">
    <w:abstractNumId w:val="1"/>
  </w:num>
  <w:num w:numId="9">
    <w:abstractNumId w:val="2"/>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D7564"/>
    <w:rsid w:val="00006720"/>
    <w:rsid w:val="00023F5C"/>
    <w:rsid w:val="000643C1"/>
    <w:rsid w:val="000A0B7A"/>
    <w:rsid w:val="000A2351"/>
    <w:rsid w:val="000B36FC"/>
    <w:rsid w:val="00100C95"/>
    <w:rsid w:val="00113914"/>
    <w:rsid w:val="0013126F"/>
    <w:rsid w:val="001416B3"/>
    <w:rsid w:val="00171018"/>
    <w:rsid w:val="00180B54"/>
    <w:rsid w:val="00191132"/>
    <w:rsid w:val="001C256A"/>
    <w:rsid w:val="001F5588"/>
    <w:rsid w:val="001F7CC4"/>
    <w:rsid w:val="002256F6"/>
    <w:rsid w:val="002433BD"/>
    <w:rsid w:val="002557E6"/>
    <w:rsid w:val="00256188"/>
    <w:rsid w:val="002648CF"/>
    <w:rsid w:val="0029122E"/>
    <w:rsid w:val="00291457"/>
    <w:rsid w:val="002A27C6"/>
    <w:rsid w:val="002B0F07"/>
    <w:rsid w:val="002E760C"/>
    <w:rsid w:val="00301C0D"/>
    <w:rsid w:val="00345335"/>
    <w:rsid w:val="003633B7"/>
    <w:rsid w:val="00364B1C"/>
    <w:rsid w:val="003747A4"/>
    <w:rsid w:val="00397A93"/>
    <w:rsid w:val="00397DAB"/>
    <w:rsid w:val="003A547E"/>
    <w:rsid w:val="003B375E"/>
    <w:rsid w:val="003E2A39"/>
    <w:rsid w:val="003E432F"/>
    <w:rsid w:val="00440968"/>
    <w:rsid w:val="00460386"/>
    <w:rsid w:val="00474510"/>
    <w:rsid w:val="004822D3"/>
    <w:rsid w:val="004B7493"/>
    <w:rsid w:val="004D58B1"/>
    <w:rsid w:val="00530D04"/>
    <w:rsid w:val="00532D91"/>
    <w:rsid w:val="00533FD1"/>
    <w:rsid w:val="00535AE2"/>
    <w:rsid w:val="005740D0"/>
    <w:rsid w:val="005828E4"/>
    <w:rsid w:val="005C12C8"/>
    <w:rsid w:val="005C7041"/>
    <w:rsid w:val="005E4B20"/>
    <w:rsid w:val="005F1D82"/>
    <w:rsid w:val="006015AD"/>
    <w:rsid w:val="0060373B"/>
    <w:rsid w:val="006409F1"/>
    <w:rsid w:val="00643CDE"/>
    <w:rsid w:val="00651083"/>
    <w:rsid w:val="00671B92"/>
    <w:rsid w:val="00681B84"/>
    <w:rsid w:val="006E74D0"/>
    <w:rsid w:val="007103CE"/>
    <w:rsid w:val="007149F2"/>
    <w:rsid w:val="00716245"/>
    <w:rsid w:val="00724F16"/>
    <w:rsid w:val="00751653"/>
    <w:rsid w:val="00756311"/>
    <w:rsid w:val="00763125"/>
    <w:rsid w:val="00774246"/>
    <w:rsid w:val="00793805"/>
    <w:rsid w:val="007A35C2"/>
    <w:rsid w:val="007A7648"/>
    <w:rsid w:val="007C2D32"/>
    <w:rsid w:val="007C441B"/>
    <w:rsid w:val="0080538B"/>
    <w:rsid w:val="008239C2"/>
    <w:rsid w:val="008335E3"/>
    <w:rsid w:val="00835F33"/>
    <w:rsid w:val="008428F5"/>
    <w:rsid w:val="0086050D"/>
    <w:rsid w:val="00861B08"/>
    <w:rsid w:val="00881445"/>
    <w:rsid w:val="008A715E"/>
    <w:rsid w:val="008C4F6E"/>
    <w:rsid w:val="00913C4D"/>
    <w:rsid w:val="00914C58"/>
    <w:rsid w:val="009676DF"/>
    <w:rsid w:val="00990853"/>
    <w:rsid w:val="00995CDF"/>
    <w:rsid w:val="00996E1B"/>
    <w:rsid w:val="009A0342"/>
    <w:rsid w:val="009A1484"/>
    <w:rsid w:val="009D7C62"/>
    <w:rsid w:val="00A017FC"/>
    <w:rsid w:val="00A20545"/>
    <w:rsid w:val="00A31C7C"/>
    <w:rsid w:val="00A31F54"/>
    <w:rsid w:val="00A372CB"/>
    <w:rsid w:val="00A55A02"/>
    <w:rsid w:val="00A71E0D"/>
    <w:rsid w:val="00A73C0A"/>
    <w:rsid w:val="00A8446C"/>
    <w:rsid w:val="00AA1893"/>
    <w:rsid w:val="00AA57F2"/>
    <w:rsid w:val="00AA5B5A"/>
    <w:rsid w:val="00AD569A"/>
    <w:rsid w:val="00BA781D"/>
    <w:rsid w:val="00BA791B"/>
    <w:rsid w:val="00BD459F"/>
    <w:rsid w:val="00BD5181"/>
    <w:rsid w:val="00BE422A"/>
    <w:rsid w:val="00C03485"/>
    <w:rsid w:val="00C432D7"/>
    <w:rsid w:val="00C67F80"/>
    <w:rsid w:val="00CA0CF2"/>
    <w:rsid w:val="00CC18E6"/>
    <w:rsid w:val="00CC224C"/>
    <w:rsid w:val="00CC2303"/>
    <w:rsid w:val="00D2361D"/>
    <w:rsid w:val="00D26C8D"/>
    <w:rsid w:val="00D51F35"/>
    <w:rsid w:val="00D63690"/>
    <w:rsid w:val="00D75896"/>
    <w:rsid w:val="00DA3F43"/>
    <w:rsid w:val="00DC524E"/>
    <w:rsid w:val="00DD476E"/>
    <w:rsid w:val="00DD5105"/>
    <w:rsid w:val="00DE64AD"/>
    <w:rsid w:val="00E04636"/>
    <w:rsid w:val="00E14BBE"/>
    <w:rsid w:val="00E27618"/>
    <w:rsid w:val="00E34FC1"/>
    <w:rsid w:val="00E77B6A"/>
    <w:rsid w:val="00E95D5F"/>
    <w:rsid w:val="00EA7BC7"/>
    <w:rsid w:val="00EB032F"/>
    <w:rsid w:val="00EB40C6"/>
    <w:rsid w:val="00ED7564"/>
    <w:rsid w:val="00EE4A0B"/>
    <w:rsid w:val="00F037D2"/>
    <w:rsid w:val="00F54D49"/>
    <w:rsid w:val="00F7056B"/>
    <w:rsid w:val="00FA70A8"/>
    <w:rsid w:val="00FC5891"/>
    <w:rsid w:val="00FF3032"/>
    <w:rsid w:val="00FF4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57E6"/>
    <w:pPr>
      <w:ind w:left="720"/>
      <w:contextualSpacing/>
    </w:pPr>
  </w:style>
  <w:style w:type="table" w:styleId="a4">
    <w:name w:val="Table Grid"/>
    <w:basedOn w:val="a1"/>
    <w:uiPriority w:val="59"/>
    <w:rsid w:val="002433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semiHidden/>
    <w:rsid w:val="004B7493"/>
    <w:pPr>
      <w:spacing w:after="0" w:line="240" w:lineRule="auto"/>
      <w:jc w:val="both"/>
    </w:pPr>
    <w:rPr>
      <w:rFonts w:ascii="Times New Roman" w:eastAsia="Times New Roman" w:hAnsi="Times New Roman" w:cs="Times New Roman"/>
      <w:sz w:val="32"/>
      <w:szCs w:val="20"/>
      <w:lang w:eastAsia="ru-RU"/>
    </w:rPr>
  </w:style>
  <w:style w:type="character" w:customStyle="1" w:styleId="a6">
    <w:name w:val="Основной текст Знак"/>
    <w:basedOn w:val="a0"/>
    <w:link w:val="a5"/>
    <w:semiHidden/>
    <w:rsid w:val="004B7493"/>
    <w:rPr>
      <w:rFonts w:ascii="Times New Roman" w:eastAsia="Times New Roman" w:hAnsi="Times New Roman" w:cs="Times New Roman"/>
      <w:sz w:val="32"/>
      <w:szCs w:val="20"/>
      <w:lang w:eastAsia="ru-RU"/>
    </w:rPr>
  </w:style>
  <w:style w:type="paragraph" w:styleId="a7">
    <w:name w:val="Body Text Indent"/>
    <w:basedOn w:val="a"/>
    <w:link w:val="a8"/>
    <w:uiPriority w:val="99"/>
    <w:rsid w:val="004B7493"/>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4B7493"/>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914C5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14C58"/>
  </w:style>
  <w:style w:type="paragraph" w:styleId="ab">
    <w:name w:val="footer"/>
    <w:basedOn w:val="a"/>
    <w:link w:val="ac"/>
    <w:uiPriority w:val="99"/>
    <w:semiHidden/>
    <w:unhideWhenUsed/>
    <w:rsid w:val="00914C5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14C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5A2D-54B3-40E0-88E9-7CE311B9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31</Pages>
  <Words>10334</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 3</dc:creator>
  <cp:keywords/>
  <dc:description/>
  <cp:lastModifiedBy>Отдел экономики 3</cp:lastModifiedBy>
  <cp:revision>86</cp:revision>
  <cp:lastPrinted>2017-05-31T03:28:00Z</cp:lastPrinted>
  <dcterms:created xsi:type="dcterms:W3CDTF">2017-01-19T07:54:00Z</dcterms:created>
  <dcterms:modified xsi:type="dcterms:W3CDTF">2017-05-31T03:29:00Z</dcterms:modified>
</cp:coreProperties>
</file>