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AB" w:rsidRP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76C">
        <w:rPr>
          <w:rFonts w:ascii="Times New Roman" w:hAnsi="Times New Roman" w:cs="Times New Roman"/>
          <w:sz w:val="28"/>
          <w:szCs w:val="28"/>
        </w:rPr>
        <w:t>П</w:t>
      </w:r>
      <w:r w:rsidR="004F2256">
        <w:rPr>
          <w:rFonts w:ascii="Times New Roman" w:hAnsi="Times New Roman" w:cs="Times New Roman"/>
          <w:sz w:val="28"/>
          <w:szCs w:val="28"/>
        </w:rPr>
        <w:t>РОТОКОЛ</w:t>
      </w:r>
    </w:p>
    <w:p w:rsidR="0051776C" w:rsidRP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29.06.2015г. </w:t>
      </w: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Колпашево, ул. Кирова, 26</w:t>
      </w: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№400</w:t>
      </w: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</w:t>
      </w:r>
      <w:r w:rsidR="00DA42EB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Совета по противодействию </w:t>
      </w: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Коррупции при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начала:                           12:00</w:t>
      </w: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окончания:                     12:31</w:t>
      </w: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Шапилова</w:t>
      </w:r>
      <w:proofErr w:type="spellEnd"/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Д.В. Гришаев</w:t>
      </w: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5D515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1776C" w:rsidRDefault="0051776C" w:rsidP="0051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76C" w:rsidRPr="00B1738B" w:rsidRDefault="0051776C" w:rsidP="00B173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38B">
        <w:rPr>
          <w:rFonts w:ascii="Times New Roman" w:hAnsi="Times New Roman" w:cs="Times New Roman"/>
          <w:sz w:val="28"/>
          <w:szCs w:val="28"/>
        </w:rPr>
        <w:t>Шапилова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Л.В. – Заместитель Главы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 по управлению делами, заместитель председателя Совета;</w:t>
      </w:r>
    </w:p>
    <w:p w:rsidR="0051776C" w:rsidRPr="00B1738B" w:rsidRDefault="0051776C" w:rsidP="00B173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Гришаев Д.В. – начальник правового отдела Администрации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1776C" w:rsidRPr="00B1738B" w:rsidRDefault="0051776C" w:rsidP="00B173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Морозова Р.В. – начальник управления финансов и экономической политики Администрации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91048" w:rsidRPr="00B1738B" w:rsidRDefault="00491048" w:rsidP="00B173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38B">
        <w:rPr>
          <w:rFonts w:ascii="Times New Roman" w:hAnsi="Times New Roman" w:cs="Times New Roman"/>
          <w:sz w:val="28"/>
          <w:szCs w:val="28"/>
        </w:rPr>
        <w:t>Робонен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С.В. – руководитель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межрайонного следственного отдела;</w:t>
      </w:r>
    </w:p>
    <w:p w:rsidR="00491048" w:rsidRPr="009429CC" w:rsidRDefault="009429CC" w:rsidP="00B173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CC">
        <w:rPr>
          <w:rFonts w:ascii="Times New Roman" w:hAnsi="Times New Roman" w:cs="Times New Roman"/>
          <w:sz w:val="28"/>
          <w:szCs w:val="28"/>
        </w:rPr>
        <w:t>Руденко В.С.</w:t>
      </w:r>
      <w:r w:rsidR="00491048" w:rsidRPr="009429CC">
        <w:rPr>
          <w:rFonts w:ascii="Times New Roman" w:hAnsi="Times New Roman" w:cs="Times New Roman"/>
          <w:sz w:val="28"/>
          <w:szCs w:val="28"/>
        </w:rPr>
        <w:t xml:space="preserve">- </w:t>
      </w:r>
      <w:r w:rsidRPr="009429CC">
        <w:rPr>
          <w:rFonts w:ascii="Times New Roman" w:hAnsi="Times New Roman" w:cs="Times New Roman"/>
          <w:sz w:val="28"/>
          <w:szCs w:val="28"/>
        </w:rPr>
        <w:t>Начальник полиции МО «</w:t>
      </w:r>
      <w:proofErr w:type="spellStart"/>
      <w:r w:rsidRPr="009429CC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9429CC">
        <w:rPr>
          <w:rFonts w:ascii="Times New Roman" w:hAnsi="Times New Roman" w:cs="Times New Roman"/>
          <w:sz w:val="28"/>
          <w:szCs w:val="28"/>
        </w:rPr>
        <w:t>» МВД России УМВД России по Томской области</w:t>
      </w:r>
      <w:r w:rsidR="00491048" w:rsidRPr="009429CC">
        <w:rPr>
          <w:rFonts w:ascii="Times New Roman" w:hAnsi="Times New Roman" w:cs="Times New Roman"/>
          <w:sz w:val="28"/>
          <w:szCs w:val="28"/>
        </w:rPr>
        <w:t>;</w:t>
      </w:r>
    </w:p>
    <w:p w:rsidR="00491048" w:rsidRPr="00B1738B" w:rsidRDefault="00491048" w:rsidP="00B173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Черников А.А. - Глава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491048" w:rsidRPr="00B1738B" w:rsidRDefault="00491048" w:rsidP="00B173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Ушакова Т.Д. - Начальник отдела предпринимательства и агропромышленного комплекса Администрации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91048" w:rsidRPr="00B1738B" w:rsidRDefault="00491048" w:rsidP="00B173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Рыбалов А.Ф. - Председатель Совета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</w:t>
      </w:r>
      <w:r w:rsidR="005D5155" w:rsidRPr="00B1738B">
        <w:rPr>
          <w:rFonts w:ascii="Times New Roman" w:hAnsi="Times New Roman" w:cs="Times New Roman"/>
          <w:sz w:val="28"/>
          <w:szCs w:val="28"/>
        </w:rPr>
        <w:t>пашевского</w:t>
      </w:r>
      <w:proofErr w:type="spellEnd"/>
      <w:r w:rsidR="005D5155" w:rsidRPr="00B1738B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491048" w:rsidRPr="00B1738B" w:rsidRDefault="005D5155" w:rsidP="00B173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Зыков М.И. – заместитель </w:t>
      </w:r>
      <w:proofErr w:type="spellStart"/>
      <w:r w:rsidR="005A61BE"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r w:rsidRPr="00B1738B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прокурора;</w:t>
      </w:r>
    </w:p>
    <w:p w:rsidR="005D5155" w:rsidRDefault="005D5155" w:rsidP="00B173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Басалгина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Г.А. - Начальник межрайонной инспекции Федеральной налоговой службы № 4 по Томской области.</w:t>
      </w:r>
    </w:p>
    <w:p w:rsidR="00B1738B" w:rsidRPr="00B1738B" w:rsidRDefault="00B1738B" w:rsidP="00B1738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5155" w:rsidRPr="00B1738B" w:rsidRDefault="005D5155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Отсутствовали: 4 человека:</w:t>
      </w:r>
    </w:p>
    <w:p w:rsidR="005D5155" w:rsidRPr="00B1738B" w:rsidRDefault="005D5155" w:rsidP="00B1738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38B">
        <w:rPr>
          <w:rFonts w:ascii="Times New Roman" w:hAnsi="Times New Roman" w:cs="Times New Roman"/>
          <w:sz w:val="28"/>
          <w:szCs w:val="28"/>
        </w:rPr>
        <w:t>Медных</w:t>
      </w:r>
      <w:proofErr w:type="gramEnd"/>
      <w:r w:rsidRPr="00B1738B">
        <w:rPr>
          <w:rFonts w:ascii="Times New Roman" w:hAnsi="Times New Roman" w:cs="Times New Roman"/>
          <w:sz w:val="28"/>
          <w:szCs w:val="28"/>
        </w:rPr>
        <w:t xml:space="preserve"> А.Ф. - Глава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D5155" w:rsidRPr="00B1738B" w:rsidRDefault="005D5155" w:rsidP="00B1738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Былина З.В. - Председатель Думы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D5155" w:rsidRPr="00B1738B" w:rsidRDefault="005D5155" w:rsidP="00B1738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Муратов А.В. - Председатель Счётной палаты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D5155" w:rsidRPr="00B1738B" w:rsidRDefault="005D5155" w:rsidP="00B1738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Суворов А.В. - начальник отделения в г</w:t>
      </w:r>
      <w:proofErr w:type="gramStart"/>
      <w:r w:rsidRPr="00B1738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1738B">
        <w:rPr>
          <w:rFonts w:ascii="Times New Roman" w:hAnsi="Times New Roman" w:cs="Times New Roman"/>
          <w:sz w:val="28"/>
          <w:szCs w:val="28"/>
        </w:rPr>
        <w:t>олпашево Управления федеральной службы безопасности Российской Федерации по Томской области.</w:t>
      </w:r>
    </w:p>
    <w:p w:rsidR="005D5155" w:rsidRPr="00B1738B" w:rsidRDefault="005D5155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155" w:rsidRDefault="005D5155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Приглашенные: нет.</w:t>
      </w:r>
    </w:p>
    <w:p w:rsidR="00B1738B" w:rsidRPr="00B1738B" w:rsidRDefault="00B1738B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155" w:rsidRPr="00B1738B" w:rsidRDefault="005D5155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5D5155" w:rsidRPr="00B1738B" w:rsidRDefault="005A61BE" w:rsidP="00B1738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Информация о выявленных за период с 2012г. по 2014г. на территории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 коррупционных правонарушениях, в разрезе органов государственной власти, органов местного самоуправления, а также государственных и муниципальных учреждений.</w:t>
      </w:r>
    </w:p>
    <w:p w:rsidR="005A61BE" w:rsidRPr="00B1738B" w:rsidRDefault="005A61BE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Докладчик: Зыков М.И. – заместитель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городского прокурора.</w:t>
      </w:r>
    </w:p>
    <w:p w:rsidR="005A61BE" w:rsidRPr="00B1738B" w:rsidRDefault="005A61BE" w:rsidP="00B1738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Информация об исполнении мероприятий плана противодействия коррупции в органах местного самоуправления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 на 2014-2015годы.</w:t>
      </w:r>
    </w:p>
    <w:p w:rsidR="005A61BE" w:rsidRPr="00B1738B" w:rsidRDefault="005A61BE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Докладчик: Гришаев Д.В. – начальник правового отдела Администрации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A61BE" w:rsidRPr="00B1738B" w:rsidRDefault="005A61BE" w:rsidP="00B1738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Информация о результатах проведения предоставленных муниципальными служащими справок о доходах, расходах, об имуществе и обязательствах имущественного характера за 2014г.</w:t>
      </w:r>
    </w:p>
    <w:p w:rsidR="005A61BE" w:rsidRPr="00B1738B" w:rsidRDefault="005A61BE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Докладчик: Гришаев Д.В. – начальник правового отдела Администрации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A61BE" w:rsidRPr="00B1738B" w:rsidRDefault="005A61BE" w:rsidP="00B1738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О мероприятиях, проводимых в муниципальных автономных образовательных организациях при осуществлении закупок товаров, работ и услуг в целях предотвращения коррупции и других злоупотреблений.</w:t>
      </w:r>
    </w:p>
    <w:p w:rsidR="005A61BE" w:rsidRPr="00B1738B" w:rsidRDefault="005A61BE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Докладчик: Браун С.В. – начальник Управления образования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A61BE" w:rsidRPr="00B1738B" w:rsidRDefault="005A61BE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1BE" w:rsidRPr="00B1738B" w:rsidRDefault="00793262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СЛУШАЛИ:</w:t>
      </w:r>
    </w:p>
    <w:p w:rsidR="00793262" w:rsidRPr="00B1738B" w:rsidRDefault="00793262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38B">
        <w:rPr>
          <w:rFonts w:ascii="Times New Roman" w:hAnsi="Times New Roman" w:cs="Times New Roman"/>
          <w:sz w:val="28"/>
          <w:szCs w:val="28"/>
        </w:rPr>
        <w:t>Шапилова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Л.В. - Уважаемые члены Совета, обращаю Ваше</w:t>
      </w:r>
      <w:r w:rsidR="00B1738B">
        <w:rPr>
          <w:rFonts w:ascii="Times New Roman" w:hAnsi="Times New Roman" w:cs="Times New Roman"/>
          <w:sz w:val="28"/>
          <w:szCs w:val="28"/>
        </w:rPr>
        <w:t xml:space="preserve"> внимание на повестку заседания</w:t>
      </w:r>
      <w:proofErr w:type="gramStart"/>
      <w:r w:rsidR="00B1738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B1738B">
        <w:rPr>
          <w:rFonts w:ascii="Times New Roman" w:hAnsi="Times New Roman" w:cs="Times New Roman"/>
          <w:sz w:val="28"/>
          <w:szCs w:val="28"/>
        </w:rPr>
        <w:t xml:space="preserve">етвертым вопросом стоит доклад начальник Управления образования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района, но сегодня Светлана Владимировна и ее заместитель находятся в командировке и она предоставила письменную информацию по данному вопросу и просила рассмотреть его в ее отсутствие, но так как вопрос это серьезный и у членов Совета могут возникнуть вопросы, предлагаю утвердить повестку без четвертого вопроса и перенести его рассмотрение на следующее заседание</w:t>
      </w:r>
      <w:proofErr w:type="gramStart"/>
      <w:r w:rsidRPr="00B1738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1738B">
        <w:rPr>
          <w:rFonts w:ascii="Times New Roman" w:hAnsi="Times New Roman" w:cs="Times New Roman"/>
          <w:sz w:val="28"/>
          <w:szCs w:val="28"/>
        </w:rPr>
        <w:t xml:space="preserve">то за прошу голосовать. </w:t>
      </w:r>
    </w:p>
    <w:p w:rsidR="00793262" w:rsidRPr="00B1738B" w:rsidRDefault="00793262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Голосование: «За» - 10, «Против» - нет, «Воздержались» - нет.</w:t>
      </w:r>
    </w:p>
    <w:p w:rsidR="00793262" w:rsidRPr="00B1738B" w:rsidRDefault="00793262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262" w:rsidRPr="00B1738B" w:rsidRDefault="00793262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РЕШИЛИ:</w:t>
      </w:r>
    </w:p>
    <w:p w:rsidR="00793262" w:rsidRPr="00B1738B" w:rsidRDefault="00793262" w:rsidP="00B1738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Утвердить повестку </w:t>
      </w:r>
      <w:r w:rsidR="00387AAD" w:rsidRPr="00B1738B">
        <w:rPr>
          <w:rFonts w:ascii="Times New Roman" w:hAnsi="Times New Roman" w:cs="Times New Roman"/>
          <w:sz w:val="28"/>
          <w:szCs w:val="28"/>
        </w:rPr>
        <w:t>заседания, рассмотрение четвертого вопроса перенести на следующее заседание Совета.</w:t>
      </w:r>
    </w:p>
    <w:p w:rsidR="00387AAD" w:rsidRPr="00B1738B" w:rsidRDefault="00387AAD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СЛУШАЛИ:</w:t>
      </w:r>
    </w:p>
    <w:p w:rsidR="00387AAD" w:rsidRPr="00B1738B" w:rsidRDefault="00387AAD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М.И. Зыков – рассказал о выявленных коррупционных правонарушениях за период 2013 и по текущий период 2015г.</w:t>
      </w:r>
    </w:p>
    <w:p w:rsidR="00387AAD" w:rsidRPr="00B1738B" w:rsidRDefault="00387AAD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lastRenderedPageBreak/>
        <w:t xml:space="preserve">За 2013 год было выявлено 219 коррупционных правонарушений, в 2014 – 220 коррупционных правонарушений, в текущем периоде 2015 года 162 коррупционных правонарушения. Основная масса коррупционных правонарушений выявляется при работе с нормативными правовыми актами и их проектами в 2013 году был выявлен 61 нормативный правовой </w:t>
      </w:r>
      <w:proofErr w:type="gramStart"/>
      <w:r w:rsidRPr="00B1738B">
        <w:rPr>
          <w:rFonts w:ascii="Times New Roman" w:hAnsi="Times New Roman" w:cs="Times New Roman"/>
          <w:sz w:val="28"/>
          <w:szCs w:val="28"/>
        </w:rPr>
        <w:t>акт</w:t>
      </w:r>
      <w:proofErr w:type="gramEnd"/>
      <w:r w:rsidRPr="00B1738B">
        <w:rPr>
          <w:rFonts w:ascii="Times New Roman" w:hAnsi="Times New Roman" w:cs="Times New Roman"/>
          <w:sz w:val="28"/>
          <w:szCs w:val="28"/>
        </w:rPr>
        <w:t xml:space="preserve"> содержащий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факторы, в 2015г. их было выявлено 85, и в 2015 году – 39. Самым распространенным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коррупциогеннымфактором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содержащимся в правовых актах явля</w:t>
      </w:r>
      <w:r w:rsidR="00F57DA4" w:rsidRPr="00B1738B">
        <w:rPr>
          <w:rFonts w:ascii="Times New Roman" w:hAnsi="Times New Roman" w:cs="Times New Roman"/>
          <w:sz w:val="28"/>
          <w:szCs w:val="28"/>
        </w:rPr>
        <w:t>ется</w:t>
      </w:r>
      <w:r w:rsidRPr="00B1738B">
        <w:rPr>
          <w:rFonts w:ascii="Times New Roman" w:hAnsi="Times New Roman" w:cs="Times New Roman"/>
          <w:sz w:val="28"/>
          <w:szCs w:val="28"/>
        </w:rPr>
        <w:t xml:space="preserve"> неполнота административных процедур</w:t>
      </w:r>
      <w:r w:rsidR="00F57DA4" w:rsidRPr="00B173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57DA4" w:rsidRPr="00B1738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F57DA4" w:rsidRPr="00B1738B">
        <w:rPr>
          <w:rFonts w:ascii="Times New Roman" w:hAnsi="Times New Roman" w:cs="Times New Roman"/>
          <w:sz w:val="28"/>
          <w:szCs w:val="28"/>
        </w:rPr>
        <w:t xml:space="preserve"> часто встречается в административных регламентах. Вторым по распространенности </w:t>
      </w:r>
      <w:proofErr w:type="spellStart"/>
      <w:r w:rsidR="00F57DA4" w:rsidRPr="00B1738B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="00F57DA4" w:rsidRPr="00B1738B">
        <w:rPr>
          <w:rFonts w:ascii="Times New Roman" w:hAnsi="Times New Roman" w:cs="Times New Roman"/>
          <w:sz w:val="28"/>
          <w:szCs w:val="28"/>
        </w:rPr>
        <w:t xml:space="preserve"> фактором является – широта дискреционных полномочий. В целях пресечения коррупционных правонарушений в 2013г. в суды было направлено 5 заявлений, в 2014 – 8, в 2015 – 15. Также в 2013 г. было внесено 19 представлений, в 2014г. – 29 представлений, в 2015г.  – 20 представлений об устранении нарушений закона. Основн</w:t>
      </w:r>
      <w:r w:rsidR="0026669A" w:rsidRPr="00B1738B">
        <w:rPr>
          <w:rFonts w:ascii="Times New Roman" w:hAnsi="Times New Roman" w:cs="Times New Roman"/>
          <w:sz w:val="28"/>
          <w:szCs w:val="28"/>
        </w:rPr>
        <w:t>ая масса нарушений связана с допущением ошибок при предоставлении сведений о доходах, либо предоставление недостоверных сведений. Также есть нарушения связанные с наличием конфликта интересов.</w:t>
      </w:r>
      <w:r w:rsidR="00D62DD2" w:rsidRPr="00B1738B">
        <w:rPr>
          <w:rFonts w:ascii="Times New Roman" w:hAnsi="Times New Roman" w:cs="Times New Roman"/>
          <w:sz w:val="28"/>
          <w:szCs w:val="28"/>
        </w:rPr>
        <w:t xml:space="preserve"> Также выявлены нарушения ст. 13.3 федерального закона «О противодействии </w:t>
      </w:r>
      <w:proofErr w:type="gramStart"/>
      <w:r w:rsidR="00D62DD2" w:rsidRPr="00B1738B">
        <w:rPr>
          <w:rFonts w:ascii="Times New Roman" w:hAnsi="Times New Roman" w:cs="Times New Roman"/>
          <w:sz w:val="28"/>
          <w:szCs w:val="28"/>
        </w:rPr>
        <w:t>коррупции</w:t>
      </w:r>
      <w:proofErr w:type="gramEnd"/>
      <w:r w:rsidR="00D62DD2" w:rsidRPr="00B1738B">
        <w:rPr>
          <w:rFonts w:ascii="Times New Roman" w:hAnsi="Times New Roman" w:cs="Times New Roman"/>
          <w:sz w:val="28"/>
          <w:szCs w:val="28"/>
        </w:rPr>
        <w:t>» в которой говорится о том что все органы и учреждения независимо от форм собственности должны принимать меры по противодействию коррупции. По данному вопросу было проведено совещание с Управлением образования с приглашением директоров всех образовательных учреждений, где были разъяснены требования законодательства. По информации представленной Браун С.В. все образовательные учреждения необходимую работу п</w:t>
      </w:r>
      <w:r w:rsidR="002E5678" w:rsidRPr="00B1738B">
        <w:rPr>
          <w:rFonts w:ascii="Times New Roman" w:hAnsi="Times New Roman" w:cs="Times New Roman"/>
          <w:sz w:val="28"/>
          <w:szCs w:val="28"/>
        </w:rPr>
        <w:t xml:space="preserve">ровели, необходимые правовые акты приняли. По итогам рассмотрения представлений привлечено к дисциплинарной ответственности в 2013 г. - 24 должностных лица, в 2014 – 23 лица, в 2015г. - 14 лиц. В 2013 году прокуратурой было выявлено 3 преступления, в 2014, 2015г. уголовные дела не возбуждались. </w:t>
      </w:r>
    </w:p>
    <w:p w:rsidR="00AA7BB8" w:rsidRPr="00B1738B" w:rsidRDefault="00AA7BB8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Шапилову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– предложила принять </w:t>
      </w:r>
      <w:r w:rsidR="00B1738B">
        <w:rPr>
          <w:rFonts w:ascii="Times New Roman" w:hAnsi="Times New Roman" w:cs="Times New Roman"/>
          <w:sz w:val="28"/>
          <w:szCs w:val="28"/>
        </w:rPr>
        <w:t>к</w:t>
      </w:r>
      <w:r w:rsidRPr="00B1738B">
        <w:rPr>
          <w:rFonts w:ascii="Times New Roman" w:hAnsi="Times New Roman" w:cs="Times New Roman"/>
          <w:sz w:val="28"/>
          <w:szCs w:val="28"/>
        </w:rPr>
        <w:t xml:space="preserve"> сведению представленную информацию.</w:t>
      </w:r>
    </w:p>
    <w:p w:rsidR="00B1738B" w:rsidRDefault="00B1738B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BB8" w:rsidRPr="00B1738B" w:rsidRDefault="00AA7BB8" w:rsidP="00B173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Голосование: «За» - 10, «Против» - нет, «Воздержались» - нет.</w:t>
      </w:r>
    </w:p>
    <w:p w:rsid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678" w:rsidRPr="00B1738B" w:rsidRDefault="002E5678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РЕШИЛИ:</w:t>
      </w:r>
    </w:p>
    <w:p w:rsidR="002E5678" w:rsidRPr="00B1738B" w:rsidRDefault="002E5678" w:rsidP="00B1738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выявленных на территории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 коррупционных правонарушениях.</w:t>
      </w:r>
    </w:p>
    <w:p w:rsid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BB8" w:rsidRPr="00B1738B" w:rsidRDefault="00AA7BB8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СЛУШАЛИ:</w:t>
      </w:r>
    </w:p>
    <w:p w:rsidR="00FB0E0C" w:rsidRP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Шапилова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– предлагаю перейти ко второму вопросу.</w:t>
      </w:r>
    </w:p>
    <w:p w:rsidR="00FB0E0C" w:rsidRPr="00B1738B" w:rsidRDefault="00AA7BB8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Д.В. Гришаев – </w:t>
      </w:r>
      <w:r w:rsidR="00FB0E0C" w:rsidRPr="00B1738B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администрации </w:t>
      </w:r>
      <w:proofErr w:type="spellStart"/>
      <w:r w:rsidR="00FB0E0C"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FB0E0C" w:rsidRPr="00B1738B">
        <w:rPr>
          <w:rFonts w:ascii="Times New Roman" w:hAnsi="Times New Roman" w:cs="Times New Roman"/>
          <w:sz w:val="28"/>
          <w:szCs w:val="28"/>
        </w:rPr>
        <w:t xml:space="preserve"> района осуществляется в соответствии с Федеральным законом от 25 декабря 2008 года № 273-ФЗ «О противодействии коррупции», Федеральным законом от 02.03.2007 № 25-ФЗ «О муниципальной службе в Российской Федерации» и  планом мероприятий </w:t>
      </w:r>
      <w:r w:rsidR="00FB0E0C" w:rsidRPr="00B1738B">
        <w:rPr>
          <w:rFonts w:ascii="Times New Roman" w:hAnsi="Times New Roman" w:cs="Times New Roman"/>
          <w:sz w:val="28"/>
          <w:szCs w:val="28"/>
        </w:rPr>
        <w:lastRenderedPageBreak/>
        <w:t>по  противодействию коррупции на 2014 - 2015 годы. Мероприятия по противодействию коррупции проводятся в соответствии с планом. Кратко остановлюсь на основных мероприятиях.</w:t>
      </w:r>
    </w:p>
    <w:p w:rsidR="00FB0E0C" w:rsidRP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- заседания  комиссии Администрации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 по соблюдению требований к служебному поведению муниципальных служащих и урегулированию конфликта интересов проводятся по мере необходимости, в 2015г. документов и обращений которые </w:t>
      </w:r>
      <w:proofErr w:type="gramStart"/>
      <w:r w:rsidRPr="00B1738B">
        <w:rPr>
          <w:rFonts w:ascii="Times New Roman" w:hAnsi="Times New Roman" w:cs="Times New Roman"/>
          <w:sz w:val="28"/>
          <w:szCs w:val="28"/>
        </w:rPr>
        <w:t>являются основанием для проведения заседания  в комиссию не поступало</w:t>
      </w:r>
      <w:proofErr w:type="gramEnd"/>
      <w:r w:rsidRPr="00B1738B">
        <w:rPr>
          <w:rFonts w:ascii="Times New Roman" w:hAnsi="Times New Roman" w:cs="Times New Roman"/>
          <w:sz w:val="28"/>
          <w:szCs w:val="28"/>
        </w:rPr>
        <w:t>;</w:t>
      </w:r>
    </w:p>
    <w:p w:rsidR="00FB0E0C" w:rsidRP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- проведена проверка своевременности представления муниципальными служащими сведений о доходах, об имуществе и об обязательствах имущественного характера. Сведения о доходах за 2014г. размещены на официальном Интернет сайте МО «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B0E0C" w:rsidRP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- по мере необходимости вносятся изменения в нормативные правовые акты органов местного самоуправления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 в соответствие с федеральным </w:t>
      </w:r>
      <w:proofErr w:type="gramStart"/>
      <w:r w:rsidRPr="00B1738B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 w:rsidRPr="00B1738B">
        <w:rPr>
          <w:rFonts w:ascii="Times New Roman" w:hAnsi="Times New Roman" w:cs="Times New Roman"/>
          <w:sz w:val="28"/>
          <w:szCs w:val="28"/>
        </w:rPr>
        <w:t xml:space="preserve"> а также законодательством Томской области по вопросам муниципальной службы и противодействия коррупции;</w:t>
      </w:r>
    </w:p>
    <w:p w:rsidR="00FB0E0C" w:rsidRP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- проведена актуализация перечня должностей  муниципальной службы, исполнение обязанностей по которым связано с коррупционными рисками;</w:t>
      </w:r>
    </w:p>
    <w:p w:rsidR="00FB0E0C" w:rsidRP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- организована работа "горячих линий", интерактивных сервисов на официальном Интернет-сайте муниципального образования «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Колпашев-ский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район», позволяющих пользователям сообщать о фактах коррупции. На организованные в этом году «горячие линии» телефонные звонки не поступали;</w:t>
      </w:r>
    </w:p>
    <w:p w:rsidR="00FB0E0C" w:rsidRPr="00B1738B" w:rsidRDefault="00FB0E0C" w:rsidP="00B173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- сформирован реестр муниципальных услуг, размещен на сайте. В настоящее время в связи с изменением законодательства ведется работа по его изменению;</w:t>
      </w:r>
    </w:p>
    <w:p w:rsidR="00FB0E0C" w:rsidRP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- проводится антикоррупционная экспертиза проектов и действующих нормативных правовых актов в соответствии с действующими порядками, установленными муниципальными правовыми актами. Налажено взаимодействие с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Колпашевской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городской прокуратурой, куда проекты НПА направляются для проведения экспертизы.</w:t>
      </w:r>
    </w:p>
    <w:p w:rsid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E0C" w:rsidRP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FB0E0C" w:rsidRP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Шапилова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– Уважаемые члены Совета, предлагаю голосовать за принятие к сведению доклада об исполнении мероприятий по противодействию коррупции в органах местного самоуправления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A7BB8" w:rsidRP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Голосование: «За» - 10, «Против» - нет, «Воздержались» - нет</w:t>
      </w:r>
    </w:p>
    <w:p w:rsidR="00FB0E0C" w:rsidRP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2E5678" w:rsidRPr="00B1738B" w:rsidRDefault="00FB0E0C" w:rsidP="00B1738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информации об исполнении мероприятий согласно разделам Плана противодействия коррупции в органах местного самоуправления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района на 2014-2015годы.</w:t>
      </w:r>
    </w:p>
    <w:p w:rsid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E0C" w:rsidRP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lastRenderedPageBreak/>
        <w:t>СЛУШАЛИ:</w:t>
      </w:r>
    </w:p>
    <w:p w:rsidR="00FB0E0C" w:rsidRP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Шапилова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– предлагаю перейти к третьему вопросу повестки.</w:t>
      </w:r>
    </w:p>
    <w:p w:rsidR="00B1738B" w:rsidRPr="00B1738B" w:rsidRDefault="00FB0E0C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Д.В. Гришаев - </w:t>
      </w:r>
      <w:r w:rsidR="00B1738B" w:rsidRPr="00B1738B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proofErr w:type="spellStart"/>
      <w:r w:rsidR="00B1738B" w:rsidRPr="00B1738B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B1738B" w:rsidRPr="00B1738B">
        <w:rPr>
          <w:rFonts w:ascii="Times New Roman" w:hAnsi="Times New Roman" w:cs="Times New Roman"/>
          <w:sz w:val="28"/>
          <w:szCs w:val="28"/>
        </w:rPr>
        <w:t xml:space="preserve"> района от 19.06.2015 №349, правовым отделом на предмет правильности заполнения и сроков предоставления была проведена проверка предоставленных муниципальными служащими справок о доходах, расходах, об имуществе и обязательствах имущественного характера за 2014 год. По результатам проведенной проверки фактов непредставления и фактов нарушения сроков предоставления справок выявлено не было. Вместе с тем, выявлены технические нарушения заполнения.Самыми распространенными нарушениями являютсяневерное указание места регистрации автомобиля;</w:t>
      </w:r>
    </w:p>
    <w:p w:rsidR="00B1738B" w:rsidRP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заполняются графы которые не должны заполнятся, например сведения о поступивших на банковский счет денежных средствах, несмотря на то что данная графа заполняется только в случае поступления на счет денежных средств в </w:t>
      </w:r>
      <w:proofErr w:type="gramStart"/>
      <w:r w:rsidRPr="00B1738B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B1738B">
        <w:rPr>
          <w:rFonts w:ascii="Times New Roman" w:hAnsi="Times New Roman" w:cs="Times New Roman"/>
          <w:sz w:val="28"/>
          <w:szCs w:val="28"/>
        </w:rPr>
        <w:t xml:space="preserve"> превышающем общий доход лица и его супруга (супруги) за отчетный период и два предшествующих ему года. Также наиболее распространенным замечанием является предоставление сведений об обязательствах, сумма которых составляет менее 500 тысяч рублей. </w:t>
      </w:r>
    </w:p>
    <w:p w:rsidR="00B1738B" w:rsidRP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ВЫСТУПИЛИ: Л.В.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Шапилова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>, М.И. Зыков, А.А. Черников</w:t>
      </w:r>
    </w:p>
    <w:p w:rsid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38B" w:rsidRP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СЛУШАЛИ:</w:t>
      </w:r>
    </w:p>
    <w:p w:rsidR="00B1738B" w:rsidRP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Шапилова</w:t>
      </w:r>
      <w:proofErr w:type="spellEnd"/>
      <w:r w:rsidRPr="00B1738B">
        <w:rPr>
          <w:rFonts w:ascii="Times New Roman" w:hAnsi="Times New Roman" w:cs="Times New Roman"/>
          <w:sz w:val="28"/>
          <w:szCs w:val="28"/>
        </w:rPr>
        <w:t xml:space="preserve"> - предлагаю голосовать за принятие к сведению информации о результатах проведения предоставленных муниципальными служащими справок о доходах, расходах, об имуществе и обязательствах имущественного характера за 2014г.</w:t>
      </w:r>
    </w:p>
    <w:p w:rsidR="00B1738B" w:rsidRP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Голосование: «За» - 10, «Против» - нет, «Воздержались» - нет</w:t>
      </w:r>
    </w:p>
    <w:p w:rsidR="00B1738B" w:rsidRP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РЕШИЛИ:</w:t>
      </w:r>
    </w:p>
    <w:p w:rsidR="00B1738B" w:rsidRPr="00B1738B" w:rsidRDefault="00B1738B" w:rsidP="00B1738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738B">
        <w:rPr>
          <w:rFonts w:ascii="Times New Roman" w:hAnsi="Times New Roman" w:cs="Times New Roman"/>
          <w:sz w:val="28"/>
          <w:szCs w:val="28"/>
        </w:rPr>
        <w:t>принять к сведению информацию о результатах проведения предоставленных муниципальными служащими справок о доходах, расходах, об имуществе и обязательствах имущественного характера за 2014г.</w:t>
      </w:r>
    </w:p>
    <w:bookmarkEnd w:id="0"/>
    <w:p w:rsid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E0C" w:rsidRP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Л.В. </w:t>
      </w:r>
      <w:proofErr w:type="spellStart"/>
      <w:r w:rsidRPr="00B1738B">
        <w:rPr>
          <w:rFonts w:ascii="Times New Roman" w:hAnsi="Times New Roman" w:cs="Times New Roman"/>
          <w:sz w:val="28"/>
          <w:szCs w:val="28"/>
        </w:rPr>
        <w:t>Шапилова</w:t>
      </w:r>
      <w:proofErr w:type="spellEnd"/>
    </w:p>
    <w:p w:rsidR="00B1738B" w:rsidRP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38B" w:rsidRPr="00B1738B" w:rsidRDefault="00B1738B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8B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Д.В. Гришаев</w:t>
      </w:r>
    </w:p>
    <w:p w:rsidR="005A61BE" w:rsidRPr="00793262" w:rsidRDefault="005A61BE" w:rsidP="005A61BE">
      <w:pPr>
        <w:rPr>
          <w:rFonts w:ascii="Times New Roman" w:hAnsi="Times New Roman" w:cs="Times New Roman"/>
          <w:sz w:val="28"/>
          <w:szCs w:val="28"/>
        </w:rPr>
      </w:pPr>
    </w:p>
    <w:sectPr w:rsidR="005A61BE" w:rsidRPr="00793262" w:rsidSect="008F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41"/>
    <w:multiLevelType w:val="hybridMultilevel"/>
    <w:tmpl w:val="144E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3389"/>
    <w:multiLevelType w:val="hybridMultilevel"/>
    <w:tmpl w:val="E2685C9E"/>
    <w:lvl w:ilvl="0" w:tplc="4EB28E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0848"/>
    <w:multiLevelType w:val="hybridMultilevel"/>
    <w:tmpl w:val="156E59C4"/>
    <w:lvl w:ilvl="0" w:tplc="D5280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C2AAD"/>
    <w:multiLevelType w:val="hybridMultilevel"/>
    <w:tmpl w:val="95F0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05F8E"/>
    <w:multiLevelType w:val="hybridMultilevel"/>
    <w:tmpl w:val="AC34E4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82FBD"/>
    <w:multiLevelType w:val="hybridMultilevel"/>
    <w:tmpl w:val="BCBE3ABE"/>
    <w:lvl w:ilvl="0" w:tplc="78FAB1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E422D"/>
    <w:multiLevelType w:val="hybridMultilevel"/>
    <w:tmpl w:val="18083998"/>
    <w:lvl w:ilvl="0" w:tplc="0E3C7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E49FA"/>
    <w:multiLevelType w:val="hybridMultilevel"/>
    <w:tmpl w:val="8D6013C8"/>
    <w:lvl w:ilvl="0" w:tplc="0674F2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CFE6CBC"/>
    <w:multiLevelType w:val="hybridMultilevel"/>
    <w:tmpl w:val="95F0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46F0"/>
    <w:rsid w:val="002446F0"/>
    <w:rsid w:val="0026669A"/>
    <w:rsid w:val="002E5678"/>
    <w:rsid w:val="00387AAD"/>
    <w:rsid w:val="00491048"/>
    <w:rsid w:val="004F2256"/>
    <w:rsid w:val="0051776C"/>
    <w:rsid w:val="005A61BE"/>
    <w:rsid w:val="005D5155"/>
    <w:rsid w:val="00623061"/>
    <w:rsid w:val="00793262"/>
    <w:rsid w:val="008972AB"/>
    <w:rsid w:val="008F15EF"/>
    <w:rsid w:val="009429CC"/>
    <w:rsid w:val="00AA7BB8"/>
    <w:rsid w:val="00B1738B"/>
    <w:rsid w:val="00D62DD2"/>
    <w:rsid w:val="00DA42EB"/>
    <w:rsid w:val="00F12D55"/>
    <w:rsid w:val="00F57DA4"/>
    <w:rsid w:val="00FB0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FB0E0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FB0E0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В. Гришаев</cp:lastModifiedBy>
  <cp:revision>7</cp:revision>
  <cp:lastPrinted>2016-01-15T02:35:00Z</cp:lastPrinted>
  <dcterms:created xsi:type="dcterms:W3CDTF">2016-01-14T14:42:00Z</dcterms:created>
  <dcterms:modified xsi:type="dcterms:W3CDTF">2016-01-15T02:36:00Z</dcterms:modified>
</cp:coreProperties>
</file>