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70" w:rsidRPr="00D91C0F" w:rsidRDefault="009F2870" w:rsidP="009F28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93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4A493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противодействия коррупции в органах местного самоуправления </w:t>
      </w:r>
      <w:proofErr w:type="spellStart"/>
      <w:r w:rsidRPr="004A4938">
        <w:rPr>
          <w:rFonts w:ascii="Times New Roman" w:hAnsi="Times New Roman" w:cs="Times New Roman"/>
          <w:b/>
          <w:bCs/>
          <w:sz w:val="28"/>
          <w:szCs w:val="28"/>
        </w:rPr>
        <w:t>Колпашевского</w:t>
      </w:r>
      <w:proofErr w:type="spellEnd"/>
      <w:r w:rsidRPr="004A4938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4-2015 </w:t>
      </w:r>
      <w:r w:rsidRPr="004A4938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F2870" w:rsidRPr="004A4938" w:rsidRDefault="009F2870" w:rsidP="009F28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6236"/>
        <w:gridCol w:w="1418"/>
        <w:gridCol w:w="284"/>
        <w:gridCol w:w="1984"/>
        <w:gridCol w:w="142"/>
        <w:gridCol w:w="3260"/>
      </w:tblGrid>
      <w:tr w:rsidR="009F2870" w:rsidRPr="006A5738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6A5738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6A5738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6A5738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6A5738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6A5738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2870" w:rsidRPr="001A2E9B" w:rsidTr="00EA4ADD">
        <w:tc>
          <w:tcPr>
            <w:tcW w:w="14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 органов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функционирова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Администрации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соблюдению требований к служебному поведению муниципальных служащих и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урегули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рованию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интересов, оказание организационной, правовой помощи органам местного самоуправления поселений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обеспечению деятельности комиссий по соблюдению требований к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служеб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урегулированию конфликта интересов муниципальных служащих органов местного самоуправления поселений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(в случаях обращений).</w:t>
            </w:r>
            <w:proofErr w:type="gramEnd"/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hyperlink r:id="rId4" w:history="1">
              <w:r w:rsidRPr="001A2E9B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муниципальной службе в органах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9F2870" w:rsidRDefault="009F2870" w:rsidP="009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антикор-рупционной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компетент-ности</w:t>
            </w:r>
            <w:proofErr w:type="spellEnd"/>
            <w:proofErr w:type="gram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органов местного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самоуправ-ления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обеспечение выполнения муниципальными служащими стандартов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установлен-ных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</w:t>
            </w:r>
            <w:r w:rsidRPr="009F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Томской области о муниципальной службе и противодействии коррупции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2.1. 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</w:p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2.2. Осуществление проверки достоверности и своевременности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</w:t>
            </w:r>
          </w:p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2.3. Проведение проверок исполнения </w:t>
            </w:r>
            <w:proofErr w:type="spellStart"/>
            <w:proofErr w:type="gram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норматив-ных</w:t>
            </w:r>
            <w:proofErr w:type="spellEnd"/>
            <w:proofErr w:type="gram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Российской Федерации и Томской области по противодействию коррупции в органах местного самоуправления.</w:t>
            </w:r>
          </w:p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2.4. Приведение нормативных правовых актов органов местного самоуправления </w:t>
            </w:r>
            <w:proofErr w:type="spell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соответствие с федеральным законодательством по вопросам муниципальной службы и противодействия коррупции</w:t>
            </w:r>
          </w:p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2.5. Осуществление мероприятий по </w:t>
            </w:r>
            <w:proofErr w:type="spellStart"/>
            <w:proofErr w:type="gram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формиро-ванию</w:t>
            </w:r>
            <w:proofErr w:type="spellEnd"/>
            <w:proofErr w:type="gram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самоуправления </w:t>
            </w:r>
            <w:proofErr w:type="spell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негативного отношения к дарению подарков муниципальным служащим в связи с их должностным положением или в связи </w:t>
            </w:r>
            <w:r w:rsidRPr="00CC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исполнением ими служебных обязанностей.</w:t>
            </w:r>
          </w:p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2.6. </w:t>
            </w:r>
            <w:proofErr w:type="gram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муниципальным служащим органов местного самоуправления </w:t>
            </w:r>
            <w:proofErr w:type="spell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Колпашевско-го</w:t>
            </w:r>
            <w:proofErr w:type="spell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положений законодательства </w:t>
            </w:r>
            <w:proofErr w:type="spell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Россий-ской</w:t>
            </w:r>
            <w:proofErr w:type="spell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</w:t>
            </w:r>
            <w:proofErr w:type="gram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коррупции.</w:t>
            </w:r>
          </w:p>
          <w:p w:rsidR="009F2870" w:rsidRPr="00CC3F5F" w:rsidRDefault="009F2870" w:rsidP="00EA4ADD">
            <w:pPr>
              <w:pStyle w:val="a6"/>
              <w:shd w:val="clear" w:color="auto" w:fill="FFFFFF"/>
              <w:spacing w:before="34" w:beforeAutospacing="0" w:after="34" w:afterAutospacing="0" w:line="326" w:lineRule="atLeast"/>
              <w:jc w:val="both"/>
              <w:rPr>
                <w:sz w:val="28"/>
                <w:szCs w:val="28"/>
              </w:rPr>
            </w:pPr>
            <w:r w:rsidRPr="00CC3F5F">
              <w:rPr>
                <w:sz w:val="28"/>
                <w:szCs w:val="28"/>
              </w:rPr>
              <w:t>2.7. Организация размещения на официальном Интернет-сайте муниципального образования «</w:t>
            </w:r>
            <w:proofErr w:type="spellStart"/>
            <w:r w:rsidRPr="00CC3F5F">
              <w:rPr>
                <w:sz w:val="28"/>
                <w:szCs w:val="28"/>
              </w:rPr>
              <w:t>Колпашевский</w:t>
            </w:r>
            <w:proofErr w:type="spellEnd"/>
            <w:r w:rsidRPr="00CC3F5F">
              <w:rPr>
                <w:sz w:val="28"/>
                <w:szCs w:val="28"/>
              </w:rPr>
              <w:t xml:space="preserve"> район» сведений о доходах, расходах об имуществе и обязательствах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детей.</w:t>
            </w:r>
          </w:p>
          <w:p w:rsidR="009F2870" w:rsidRPr="00CC3F5F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квартал 2014г.,</w:t>
            </w: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1A">
              <w:rPr>
                <w:rFonts w:ascii="Times New Roman" w:hAnsi="Times New Roman" w:cs="Times New Roman"/>
                <w:sz w:val="28"/>
                <w:szCs w:val="28"/>
              </w:rPr>
              <w:t>2-й квартал 2015г.</w:t>
            </w: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1A">
              <w:rPr>
                <w:rFonts w:ascii="Times New Roman" w:hAnsi="Times New Roman" w:cs="Times New Roman"/>
                <w:sz w:val="28"/>
                <w:szCs w:val="28"/>
              </w:rPr>
              <w:t>2-й квартал 2014 г.,</w:t>
            </w: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1A">
              <w:rPr>
                <w:rFonts w:ascii="Times New Roman" w:hAnsi="Times New Roman" w:cs="Times New Roman"/>
                <w:sz w:val="28"/>
                <w:szCs w:val="28"/>
              </w:rPr>
              <w:t>2-й квартал 2015г.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0C4F1A" w:rsidRDefault="009F2870" w:rsidP="00EA4ADD">
            <w:pPr>
              <w:pStyle w:val="a6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8"/>
                <w:szCs w:val="28"/>
              </w:rPr>
            </w:pPr>
            <w:r w:rsidRPr="000C4F1A">
              <w:rPr>
                <w:sz w:val="28"/>
                <w:szCs w:val="28"/>
              </w:rPr>
              <w:t>2014, 2015 годы,</w:t>
            </w:r>
          </w:p>
          <w:p w:rsidR="009F2870" w:rsidRPr="000C4F1A" w:rsidRDefault="009F2870" w:rsidP="00EA4ADD">
            <w:pPr>
              <w:pStyle w:val="a6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8"/>
                <w:szCs w:val="28"/>
              </w:rPr>
            </w:pPr>
            <w:r w:rsidRPr="000C4F1A">
              <w:rPr>
                <w:sz w:val="28"/>
                <w:szCs w:val="28"/>
              </w:rPr>
              <w:t>до 14 мая</w:t>
            </w:r>
          </w:p>
          <w:p w:rsidR="009F2870" w:rsidRPr="000C4F1A" w:rsidRDefault="009F2870" w:rsidP="00EA4ADD">
            <w:pPr>
              <w:pStyle w:val="a6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8"/>
                <w:szCs w:val="28"/>
              </w:rPr>
            </w:pPr>
            <w:r w:rsidRPr="000C4F1A">
              <w:rPr>
                <w:sz w:val="28"/>
                <w:szCs w:val="28"/>
              </w:rPr>
              <w:t xml:space="preserve">года следующего за </w:t>
            </w:r>
            <w:proofErr w:type="gramStart"/>
            <w:r w:rsidRPr="000C4F1A">
              <w:rPr>
                <w:sz w:val="28"/>
                <w:szCs w:val="28"/>
              </w:rPr>
              <w:t>отчетным</w:t>
            </w:r>
            <w:proofErr w:type="gramEnd"/>
          </w:p>
          <w:p w:rsidR="009F2870" w:rsidRPr="000C4F1A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E645D2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E645D2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E645D2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E645D2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лицами, замещающими выборные муниципальные должности общих принципов служебного поведения, утвержденных </w:t>
            </w:r>
            <w:hyperlink r:id="rId5" w:history="1">
              <w:r w:rsidRPr="001A2E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 12.08.2002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885 «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Об утверждении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7"/>
                <w:szCs w:val="27"/>
              </w:rPr>
              <w:t>необходи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A2E9B">
              <w:rPr>
                <w:rFonts w:ascii="Times New Roman" w:hAnsi="Times New Roman" w:cs="Times New Roman"/>
                <w:sz w:val="27"/>
                <w:szCs w:val="27"/>
              </w:rPr>
              <w:t>мости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персональных данных,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ляемых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кандидатами на должности муниципальной службы.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5.2. Обеспечение соблюдения государственной тайны, а также защиты персональных данных муниципальных служащих.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5.3.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14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Создание механизмов общественного контроля 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за деятельностью органов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установление системы обратной связи</w:t>
            </w:r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, усиление </w:t>
            </w:r>
            <w:proofErr w:type="gramStart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C3F5F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вопросов, содержащихся в обращении граждан и юридических лиц</w:t>
            </w: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Интернет-сайте муниципального образования “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район” информации о деятельности комиссии Администрации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соблюдению требований к служебному поведению муниципальных служащих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2870" w:rsidRPr="009F2870" w:rsidRDefault="009F2870" w:rsidP="009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постоян-ного</w:t>
            </w:r>
            <w:proofErr w:type="spellEnd"/>
            <w:proofErr w:type="gram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органов местного самоуправления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институтами гражданского общества </w:t>
            </w:r>
            <w:r w:rsidRPr="009F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7.1.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Интернет-сайте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СМИ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9F2870">
        <w:trPr>
          <w:trHeight w:val="41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"горячих линий",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сервисов на официальном Интернет-сайте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</w:t>
            </w:r>
            <w:proofErr w:type="spellStart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позволяющих пользователям сообщать о фактах коррупции.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пределах,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дательством Российской Федерации и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доступности и открытости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Интернет-сайте муниципального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, взаимодействие со СМИ по вопросам противодействия коррупции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E645D2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proofErr w:type="gramStart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E645D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9F287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сроков и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обращений граждан о фактах проявления коррупции в деятельности органов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9F287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отчетов о ходе реализации мер по противодействию коррупции в органах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14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Обеспечение открытости информации о деятельности органов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 направлениям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870" w:rsidRPr="009F2870" w:rsidRDefault="009F2870" w:rsidP="009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proofErr w:type="gram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барьеров и повышение доступности муниципальных услуг посредством внедрения в деятельность органов местного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самоуправле-ния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информационно-коммуникационных технологий. Снижение количества </w:t>
            </w:r>
            <w:proofErr w:type="spellStart"/>
            <w:proofErr w:type="gram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взаимодейст-вия</w:t>
            </w:r>
            <w:proofErr w:type="spellEnd"/>
            <w:proofErr w:type="gram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с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органа-ми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самоуправ-ления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рамках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предо-ставления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услуг за счёт </w:t>
            </w:r>
            <w:r w:rsidRPr="009F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альтернатив-ных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предоставления муниципальных услуг</w:t>
            </w:r>
          </w:p>
          <w:p w:rsidR="009F2870" w:rsidRDefault="009F2870" w:rsidP="00EA4ADD">
            <w:pPr>
              <w:pStyle w:val="a4"/>
              <w:jc w:val="center"/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муниципальных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F2870" w:rsidRDefault="009F2870" w:rsidP="00EA4ADD">
            <w:pPr>
              <w:pStyle w:val="a4"/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муниципальных услугах в Сводном (федеральном) реестре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 (функций).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F2870" w:rsidRDefault="009F2870" w:rsidP="00EA4ADD">
            <w:pPr>
              <w:pStyle w:val="a4"/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по внедрению современных (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альтернатив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) способов оказания услуг (многофункциональные центры, Портал государственных и муниципальных услуг, универсальные электронные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управлению делами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органов местного 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направлениям деятельности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 органов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целях приведения в соответствие с </w:t>
            </w:r>
            <w:hyperlink r:id="rId6" w:history="1">
              <w:r w:rsidRPr="001A2E9B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 года №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 210-ФЗ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Совета по противодействию коррупции при Главе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управлению делами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2870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70" w:rsidRPr="001A2E9B" w:rsidTr="00EA4ADD">
        <w:tc>
          <w:tcPr>
            <w:tcW w:w="14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Снижение количества нормативных правовых актов органов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содержащих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</w:tr>
      <w:tr w:rsidR="009F2870" w:rsidRPr="001A2E9B" w:rsidTr="00EA4ADD">
        <w:trPr>
          <w:trHeight w:val="322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18.1. Проведение плановой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органов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18.2. Проведение текущей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органов местного самоуправления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1A2E9B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870" w:rsidRPr="00C42417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417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9F2870" w:rsidRPr="00C42417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C42417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70" w:rsidRPr="00C42417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417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  <w:p w:rsidR="009F2870" w:rsidRPr="00C42417" w:rsidRDefault="009F2870" w:rsidP="00EA4A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1A2E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направлениям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F2870" w:rsidRPr="009F2870" w:rsidRDefault="009F2870" w:rsidP="009F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организационных основ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исключение коррупционных факторов из проектов нормативных правовых актов органов местного самоуправления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устранение таких факторов из действующих нормативных правовых актов органов местного самоуправления </w:t>
            </w:r>
            <w:proofErr w:type="spellStart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9F287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000000" w:rsidRDefault="009F2870"/>
    <w:sectPr w:rsidR="00000000" w:rsidSect="009F28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870"/>
    <w:rsid w:val="009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F287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9F2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Сравнение редакций. Добавленный фрагмент"/>
    <w:uiPriority w:val="99"/>
    <w:rsid w:val="009F2870"/>
    <w:rPr>
      <w:color w:val="0000FF"/>
      <w:shd w:val="clear" w:color="auto" w:fill="E3EDFD"/>
    </w:rPr>
  </w:style>
  <w:style w:type="paragraph" w:styleId="a6">
    <w:name w:val="Normal (Web)"/>
    <w:basedOn w:val="a"/>
    <w:uiPriority w:val="99"/>
    <w:semiHidden/>
    <w:unhideWhenUsed/>
    <w:rsid w:val="009F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4842.0" TargetMode="External"/><Relationship Id="rId4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2</cp:revision>
  <dcterms:created xsi:type="dcterms:W3CDTF">2014-04-02T09:25:00Z</dcterms:created>
  <dcterms:modified xsi:type="dcterms:W3CDTF">2014-04-02T09:27:00Z</dcterms:modified>
</cp:coreProperties>
</file>