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8A" w:rsidRPr="007A692E" w:rsidRDefault="0012348A" w:rsidP="007A692E">
      <w:pPr>
        <w:pStyle w:val="a5"/>
        <w:ind w:left="0" w:firstLine="5812"/>
      </w:pPr>
      <w:r w:rsidRPr="007A692E">
        <w:t xml:space="preserve">Приложение  к </w:t>
      </w:r>
      <w:r w:rsidR="006E705C" w:rsidRPr="007A692E">
        <w:t>приказу УФЭП</w:t>
      </w:r>
      <w:r w:rsidRPr="007A692E">
        <w:t xml:space="preserve"> </w:t>
      </w:r>
    </w:p>
    <w:p w:rsidR="0012348A" w:rsidRPr="007A692E" w:rsidRDefault="007A692E" w:rsidP="007A692E">
      <w:pPr>
        <w:pStyle w:val="a5"/>
        <w:ind w:left="0" w:firstLine="5812"/>
        <w:rPr>
          <w:color w:val="FF0000"/>
        </w:rPr>
      </w:pPr>
      <w:r w:rsidRPr="007A692E">
        <w:t>от 29.11.2016 № 47</w:t>
      </w:r>
    </w:p>
    <w:p w:rsidR="0012348A" w:rsidRPr="007A692E" w:rsidRDefault="0012348A" w:rsidP="0012348A">
      <w:pPr>
        <w:pStyle w:val="a5"/>
        <w:ind w:left="0" w:firstLine="709"/>
        <w:jc w:val="right"/>
      </w:pPr>
    </w:p>
    <w:p w:rsidR="0012348A" w:rsidRPr="007A692E" w:rsidRDefault="004E046C" w:rsidP="007A692E">
      <w:pPr>
        <w:pStyle w:val="a5"/>
        <w:ind w:left="0"/>
        <w:jc w:val="center"/>
        <w:rPr>
          <w:sz w:val="28"/>
          <w:szCs w:val="28"/>
        </w:rPr>
      </w:pPr>
      <w:r w:rsidRPr="007A692E">
        <w:rPr>
          <w:sz w:val="28"/>
          <w:szCs w:val="28"/>
        </w:rPr>
        <w:t xml:space="preserve">Ведомственная целевая программа </w:t>
      </w:r>
      <w:r w:rsidR="00773E21" w:rsidRPr="007A692E">
        <w:rPr>
          <w:sz w:val="28"/>
          <w:szCs w:val="28"/>
        </w:rPr>
        <w:t xml:space="preserve">«Обслуживание муниципального долга </w:t>
      </w:r>
      <w:r w:rsidR="000877E8" w:rsidRPr="007A692E">
        <w:rPr>
          <w:sz w:val="28"/>
          <w:szCs w:val="28"/>
        </w:rPr>
        <w:t>муниципального образования</w:t>
      </w:r>
      <w:r w:rsidR="00773E21" w:rsidRPr="007A692E">
        <w:rPr>
          <w:sz w:val="28"/>
          <w:szCs w:val="28"/>
        </w:rPr>
        <w:t xml:space="preserve"> «</w:t>
      </w:r>
      <w:proofErr w:type="spellStart"/>
      <w:r w:rsidR="00773E21" w:rsidRPr="007A692E">
        <w:rPr>
          <w:sz w:val="28"/>
          <w:szCs w:val="28"/>
        </w:rPr>
        <w:t>Колпашевский</w:t>
      </w:r>
      <w:proofErr w:type="spellEnd"/>
      <w:r w:rsidR="00773E21" w:rsidRPr="007A692E">
        <w:rPr>
          <w:sz w:val="28"/>
          <w:szCs w:val="28"/>
        </w:rPr>
        <w:t xml:space="preserve"> район</w:t>
      </w:r>
      <w:r w:rsidR="000877E8" w:rsidRPr="007A692E">
        <w:rPr>
          <w:sz w:val="28"/>
          <w:szCs w:val="28"/>
        </w:rPr>
        <w:t>»</w:t>
      </w:r>
      <w:r w:rsidRPr="007A692E">
        <w:rPr>
          <w:sz w:val="28"/>
          <w:szCs w:val="28"/>
        </w:rPr>
        <w:t xml:space="preserve"> на 2017 год</w:t>
      </w:r>
    </w:p>
    <w:p w:rsidR="00773E21" w:rsidRPr="007A692E" w:rsidRDefault="00773E21" w:rsidP="00773E21">
      <w:pPr>
        <w:pStyle w:val="a5"/>
        <w:ind w:left="0" w:firstLine="709"/>
        <w:jc w:val="both"/>
      </w:pPr>
    </w:p>
    <w:p w:rsidR="0012348A" w:rsidRPr="007A692E" w:rsidRDefault="0012348A" w:rsidP="00773E21">
      <w:pPr>
        <w:pStyle w:val="a5"/>
        <w:ind w:left="0" w:firstLine="709"/>
        <w:jc w:val="center"/>
      </w:pPr>
      <w:r w:rsidRPr="007A692E">
        <w:t>Паспорт ведомственной целевой программы</w:t>
      </w:r>
    </w:p>
    <w:p w:rsidR="0012348A" w:rsidRPr="007A692E" w:rsidRDefault="0012348A" w:rsidP="0012348A">
      <w:pPr>
        <w:pStyle w:val="a5"/>
        <w:ind w:left="0" w:firstLine="709"/>
      </w:pPr>
    </w:p>
    <w:tbl>
      <w:tblPr>
        <w:tblStyle w:val="a6"/>
        <w:tblW w:w="0" w:type="auto"/>
        <w:tblLook w:val="04A0"/>
      </w:tblPr>
      <w:tblGrid>
        <w:gridCol w:w="3393"/>
        <w:gridCol w:w="1559"/>
        <w:gridCol w:w="1887"/>
        <w:gridCol w:w="115"/>
        <w:gridCol w:w="1262"/>
        <w:gridCol w:w="1355"/>
      </w:tblGrid>
      <w:tr w:rsidR="0012348A" w:rsidRPr="007A692E" w:rsidTr="00523838"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3"/>
              <w:jc w:val="left"/>
              <w:outlineLvl w:val="2"/>
              <w:rPr>
                <w:b w:val="0"/>
                <w:sz w:val="24"/>
                <w:szCs w:val="24"/>
                <w:lang w:eastAsia="en-US"/>
              </w:rPr>
            </w:pPr>
            <w:r w:rsidRPr="007A692E">
              <w:rPr>
                <w:b w:val="0"/>
                <w:sz w:val="24"/>
                <w:szCs w:val="24"/>
                <w:lang w:eastAsia="en-US"/>
              </w:rPr>
              <w:t>Наименование СБП</w:t>
            </w:r>
          </w:p>
        </w:tc>
        <w:tc>
          <w:tcPr>
            <w:tcW w:w="61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773E21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УФЭП</w:t>
            </w:r>
          </w:p>
        </w:tc>
      </w:tr>
      <w:tr w:rsidR="0012348A" w:rsidRPr="007A692E" w:rsidTr="00523838"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jc w:val="both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Код ВЦП</w:t>
            </w:r>
          </w:p>
        </w:tc>
        <w:tc>
          <w:tcPr>
            <w:tcW w:w="61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523838"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jc w:val="both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Тип ВЦП</w:t>
            </w:r>
          </w:p>
        </w:tc>
        <w:tc>
          <w:tcPr>
            <w:tcW w:w="61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E2785F" w:rsidP="00523838">
            <w:pPr>
              <w:pStyle w:val="a5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Первый тип ВЦП -</w:t>
            </w:r>
            <w:r w:rsidR="00523838" w:rsidRPr="007A692E">
              <w:rPr>
                <w:sz w:val="24"/>
                <w:szCs w:val="24"/>
                <w:lang w:eastAsia="en-US"/>
              </w:rPr>
              <w:t xml:space="preserve"> </w:t>
            </w:r>
            <w:r w:rsidRPr="007A692E">
              <w:rPr>
                <w:sz w:val="24"/>
                <w:szCs w:val="24"/>
                <w:lang w:eastAsia="en-US"/>
              </w:rPr>
              <w:t>мероприятия, связанные с реализацией функций СБП, носящий постоянный характер.</w:t>
            </w:r>
          </w:p>
        </w:tc>
      </w:tr>
      <w:tr w:rsidR="0012348A" w:rsidRPr="007A692E" w:rsidTr="00523838"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jc w:val="both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Цель ВЦП (задача СБП)</w:t>
            </w:r>
          </w:p>
        </w:tc>
        <w:tc>
          <w:tcPr>
            <w:tcW w:w="61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7C3C14" w:rsidP="00523838">
            <w:pPr>
              <w:pStyle w:val="a5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Организация исполнения бюджета муниципального образования «</w:t>
            </w:r>
            <w:proofErr w:type="spellStart"/>
            <w:r w:rsidRPr="007A692E">
              <w:rPr>
                <w:sz w:val="24"/>
                <w:szCs w:val="24"/>
                <w:lang w:eastAsia="en-US"/>
              </w:rPr>
              <w:t>Колпашевский</w:t>
            </w:r>
            <w:proofErr w:type="spellEnd"/>
            <w:r w:rsidRPr="007A692E">
              <w:rPr>
                <w:sz w:val="24"/>
                <w:szCs w:val="24"/>
                <w:lang w:eastAsia="en-US"/>
              </w:rPr>
              <w:t xml:space="preserve"> район» и формирование бюджетной отчетности</w:t>
            </w:r>
          </w:p>
        </w:tc>
      </w:tr>
      <w:tr w:rsidR="0012348A" w:rsidRPr="007A692E" w:rsidTr="00523838"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Наименование показателей конечного результата реализации ВП (показатель результата достижения цели ВЦП (задача СБП))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7A692E">
              <w:rPr>
                <w:sz w:val="24"/>
                <w:szCs w:val="24"/>
                <w:lang w:eastAsia="en-US"/>
              </w:rPr>
              <w:t>изм</w:t>
            </w:r>
            <w:proofErr w:type="spellEnd"/>
            <w:r w:rsidRPr="007A692E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Очередной финансовый год</w:t>
            </w:r>
          </w:p>
        </w:tc>
        <w:tc>
          <w:tcPr>
            <w:tcW w:w="13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Плановый год 1*</w:t>
            </w:r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Плановый год 2*</w:t>
            </w:r>
          </w:p>
        </w:tc>
      </w:tr>
      <w:tr w:rsidR="0012348A" w:rsidRPr="007A692E" w:rsidTr="00523838"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7C3C14" w:rsidP="00523838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Доля просроченной задолженности по долговым обязательствам МО «</w:t>
            </w:r>
            <w:proofErr w:type="spellStart"/>
            <w:r w:rsidRPr="007A692E">
              <w:rPr>
                <w:sz w:val="24"/>
                <w:szCs w:val="24"/>
                <w:lang w:eastAsia="en-US"/>
              </w:rPr>
              <w:t>Колпашевский</w:t>
            </w:r>
            <w:proofErr w:type="spellEnd"/>
            <w:r w:rsidRPr="007A692E">
              <w:rPr>
                <w:sz w:val="24"/>
                <w:szCs w:val="24"/>
                <w:lang w:eastAsia="en-US"/>
              </w:rPr>
              <w:t xml:space="preserve"> район»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7C3C14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7C3C14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523838"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…...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12348A">
        <w:tc>
          <w:tcPr>
            <w:tcW w:w="957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Объем расходов бюджета МО «</w:t>
            </w:r>
            <w:proofErr w:type="spellStart"/>
            <w:r w:rsidRPr="007A692E">
              <w:rPr>
                <w:sz w:val="24"/>
                <w:szCs w:val="24"/>
                <w:lang w:eastAsia="en-US"/>
              </w:rPr>
              <w:t>Колпашевский</w:t>
            </w:r>
            <w:proofErr w:type="spellEnd"/>
            <w:r w:rsidRPr="007A692E">
              <w:rPr>
                <w:sz w:val="24"/>
                <w:szCs w:val="24"/>
                <w:lang w:eastAsia="en-US"/>
              </w:rPr>
              <w:t xml:space="preserve"> район» на реализацию ВЦП</w:t>
            </w: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Объем расходов бюджета МО «</w:t>
            </w:r>
            <w:proofErr w:type="spellStart"/>
            <w:r w:rsidRPr="007A692E">
              <w:rPr>
                <w:sz w:val="24"/>
                <w:szCs w:val="24"/>
                <w:lang w:eastAsia="en-US"/>
              </w:rPr>
              <w:t>Колпашевский</w:t>
            </w:r>
            <w:proofErr w:type="spellEnd"/>
            <w:r w:rsidRPr="007A692E">
              <w:rPr>
                <w:sz w:val="24"/>
                <w:szCs w:val="24"/>
                <w:lang w:eastAsia="en-US"/>
              </w:rPr>
              <w:t xml:space="preserve"> район» на реализацию ВЦП</w:t>
            </w:r>
          </w:p>
        </w:tc>
        <w:tc>
          <w:tcPr>
            <w:tcW w:w="482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Коды классификации расходов бюджета</w:t>
            </w:r>
          </w:p>
        </w:tc>
        <w:tc>
          <w:tcPr>
            <w:tcW w:w="1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Сумма (тыс. руб.)</w:t>
            </w:r>
          </w:p>
        </w:tc>
      </w:tr>
      <w:tr w:rsidR="0012348A" w:rsidRPr="007A692E" w:rsidTr="00523838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Вид расходов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52383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Очередной финансовый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735141" w:rsidP="00523838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201</w:t>
            </w:r>
            <w:r w:rsidR="00523838" w:rsidRPr="007A692E">
              <w:rPr>
                <w:sz w:val="24"/>
                <w:szCs w:val="24"/>
                <w:lang w:eastAsia="en-US"/>
              </w:rPr>
              <w:t>7</w:t>
            </w:r>
            <w:r w:rsidRPr="007A692E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0C5FFE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1301</w:t>
            </w:r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8B7B56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7800100000</w:t>
            </w: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0C5FFE" w:rsidP="00523838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730</w:t>
            </w:r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6A51C2" w:rsidP="00523838">
            <w:pPr>
              <w:pStyle w:val="a5"/>
              <w:ind w:left="0"/>
              <w:jc w:val="right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2</w:t>
            </w:r>
            <w:r w:rsidR="000C5FFE" w:rsidRPr="007A692E">
              <w:rPr>
                <w:sz w:val="24"/>
                <w:szCs w:val="24"/>
                <w:lang w:eastAsia="en-US"/>
              </w:rPr>
              <w:t>00,0</w:t>
            </w: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rPr>
                <w:b/>
                <w:sz w:val="24"/>
                <w:szCs w:val="24"/>
                <w:lang w:eastAsia="en-US"/>
              </w:rPr>
            </w:pPr>
            <w:r w:rsidRPr="007A692E"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7A692E">
              <w:rPr>
                <w:b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7A692E">
              <w:rPr>
                <w:b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7A692E">
              <w:rPr>
                <w:b/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6A51C2" w:rsidP="00523838">
            <w:pPr>
              <w:pStyle w:val="a5"/>
              <w:ind w:left="0"/>
              <w:jc w:val="right"/>
              <w:rPr>
                <w:b/>
                <w:sz w:val="24"/>
                <w:szCs w:val="24"/>
                <w:lang w:eastAsia="en-US"/>
              </w:rPr>
            </w:pPr>
            <w:r w:rsidRPr="007A692E">
              <w:rPr>
                <w:b/>
                <w:sz w:val="24"/>
                <w:szCs w:val="24"/>
                <w:lang w:eastAsia="en-US"/>
              </w:rPr>
              <w:t>2</w:t>
            </w:r>
            <w:r w:rsidR="00523838" w:rsidRPr="007A692E">
              <w:rPr>
                <w:b/>
                <w:sz w:val="24"/>
                <w:szCs w:val="24"/>
                <w:lang w:eastAsia="en-US"/>
              </w:rPr>
              <w:t>00,0</w:t>
            </w: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Плановый год 1*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7A692E">
              <w:rPr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7A692E">
              <w:rPr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7A692E">
              <w:rPr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Плановый год 2*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12348A" w:rsidRPr="007A692E" w:rsidTr="00523838">
        <w:trPr>
          <w:trHeight w:val="450"/>
        </w:trPr>
        <w:tc>
          <w:tcPr>
            <w:tcW w:w="3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  <w:r w:rsidRPr="007A692E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7A692E">
              <w:rPr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20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7A692E">
              <w:rPr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7A692E">
              <w:rPr>
                <w:sz w:val="24"/>
                <w:szCs w:val="24"/>
                <w:lang w:eastAsia="en-US"/>
              </w:rPr>
              <w:t>х</w:t>
            </w:r>
            <w:proofErr w:type="spellEnd"/>
          </w:p>
        </w:tc>
        <w:tc>
          <w:tcPr>
            <w:tcW w:w="1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rPr>
                <w:sz w:val="24"/>
                <w:szCs w:val="24"/>
                <w:lang w:eastAsia="en-US"/>
              </w:rPr>
            </w:pPr>
          </w:p>
        </w:tc>
      </w:tr>
    </w:tbl>
    <w:p w:rsidR="00523838" w:rsidRPr="007A692E" w:rsidRDefault="00523838" w:rsidP="0012348A">
      <w:pPr>
        <w:pStyle w:val="a3"/>
        <w:ind w:left="0" w:firstLine="709"/>
        <w:jc w:val="both"/>
      </w:pPr>
    </w:p>
    <w:p w:rsidR="0012348A" w:rsidRPr="007A692E" w:rsidRDefault="0012348A" w:rsidP="0012348A">
      <w:pPr>
        <w:pStyle w:val="a3"/>
        <w:ind w:left="0" w:firstLine="709"/>
        <w:jc w:val="both"/>
      </w:pPr>
      <w:r w:rsidRPr="007A692E">
        <w:t>Раздел 1. Характеристика проблемы и цели СБП, на решение или реализацию которых направлена ВЦП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2"/>
      </w:tblGrid>
      <w:tr w:rsidR="0012348A" w:rsidRPr="007A692E" w:rsidTr="007A69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t>Характеристика состояния развития сферы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FB405B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 xml:space="preserve">Разработка программы вызвана необходимостью поддержания устойчивости  муниципального </w:t>
            </w:r>
            <w:r w:rsidRPr="007A692E">
              <w:rPr>
                <w:bCs/>
              </w:rPr>
              <w:lastRenderedPageBreak/>
              <w:t>образования «</w:t>
            </w:r>
            <w:proofErr w:type="spellStart"/>
            <w:r w:rsidRPr="007A692E">
              <w:rPr>
                <w:bCs/>
              </w:rPr>
              <w:t>Колпашевский</w:t>
            </w:r>
            <w:proofErr w:type="spellEnd"/>
            <w:r w:rsidRPr="007A692E">
              <w:rPr>
                <w:bCs/>
              </w:rPr>
              <w:t xml:space="preserve"> район». В 2014 году  ограниченность доходной базы не позволило</w:t>
            </w:r>
            <w:r w:rsidR="002447A1" w:rsidRPr="007A692E">
              <w:rPr>
                <w:bCs/>
              </w:rPr>
              <w:t xml:space="preserve"> обойтись</w:t>
            </w:r>
            <w:r w:rsidRPr="007A692E">
              <w:rPr>
                <w:bCs/>
              </w:rPr>
              <w:t xml:space="preserve"> бюджету МО «</w:t>
            </w:r>
            <w:proofErr w:type="spellStart"/>
            <w:r w:rsidRPr="007A692E">
              <w:rPr>
                <w:bCs/>
              </w:rPr>
              <w:t>Колпашевский</w:t>
            </w:r>
            <w:proofErr w:type="spellEnd"/>
            <w:r w:rsidRPr="007A692E">
              <w:rPr>
                <w:bCs/>
              </w:rPr>
              <w:t xml:space="preserve"> район»</w:t>
            </w:r>
            <w:r w:rsidR="002447A1" w:rsidRPr="007A692E">
              <w:rPr>
                <w:bCs/>
              </w:rPr>
              <w:t xml:space="preserve"> без муниципальн</w:t>
            </w:r>
            <w:r w:rsidR="007C3C14" w:rsidRPr="007A692E">
              <w:rPr>
                <w:bCs/>
              </w:rPr>
              <w:t>ых</w:t>
            </w:r>
            <w:r w:rsidR="002447A1" w:rsidRPr="007A692E">
              <w:rPr>
                <w:bCs/>
              </w:rPr>
              <w:t xml:space="preserve"> заимствовани</w:t>
            </w:r>
            <w:r w:rsidR="007C3C14" w:rsidRPr="007A692E">
              <w:rPr>
                <w:bCs/>
              </w:rPr>
              <w:t>й</w:t>
            </w:r>
            <w:r w:rsidR="002447A1" w:rsidRPr="007A692E">
              <w:rPr>
                <w:bCs/>
              </w:rPr>
              <w:t>. Соответственно потребуется увеличение и расходов на обслуживание муниципального долга.</w:t>
            </w:r>
          </w:p>
        </w:tc>
      </w:tr>
      <w:tr w:rsidR="0012348A" w:rsidRPr="007A692E" w:rsidTr="007A69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lastRenderedPageBreak/>
              <w:t>Описание проблем и цели ВЦП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FB405B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 xml:space="preserve">Нестабильность доходных источников местного бюджета привели к планомерному увеличению долговой нагрузки на бюджет </w:t>
            </w:r>
            <w:r w:rsidR="007C3C14" w:rsidRPr="007A692E">
              <w:rPr>
                <w:bCs/>
              </w:rPr>
              <w:t>и необходимость своевременной уплаты % за пользование средствами бюджетного кредита.</w:t>
            </w:r>
          </w:p>
          <w:p w:rsidR="007C3C14" w:rsidRPr="007A692E" w:rsidRDefault="007C3C14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 xml:space="preserve">Целью программы является обеспечение своевременного и полного обслуживания муниципального долга в рамках задачи УФЭП </w:t>
            </w:r>
          </w:p>
        </w:tc>
      </w:tr>
      <w:tr w:rsidR="0012348A" w:rsidRPr="007A692E" w:rsidTr="007A69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t>Направления работ по решению проблем и достижению цели ВЦП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6F09F7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 xml:space="preserve">В </w:t>
            </w:r>
            <w:proofErr w:type="gramStart"/>
            <w:r w:rsidRPr="007A692E">
              <w:rPr>
                <w:bCs/>
              </w:rPr>
              <w:t>рамках</w:t>
            </w:r>
            <w:proofErr w:type="gramEnd"/>
            <w:r w:rsidRPr="007A692E">
              <w:rPr>
                <w:bCs/>
              </w:rPr>
              <w:t xml:space="preserve"> этой цели необходимо обеспечить </w:t>
            </w:r>
            <w:r w:rsidR="00F11F78" w:rsidRPr="007A692E">
              <w:rPr>
                <w:bCs/>
              </w:rPr>
              <w:t xml:space="preserve"> </w:t>
            </w:r>
            <w:r w:rsidR="00F17FD1" w:rsidRPr="007A692E">
              <w:rPr>
                <w:bCs/>
              </w:rPr>
              <w:t>о</w:t>
            </w:r>
            <w:r w:rsidR="00F11F78" w:rsidRPr="007A692E">
              <w:rPr>
                <w:bCs/>
              </w:rPr>
              <w:t xml:space="preserve">плату процентов за пользование кредитом </w:t>
            </w:r>
            <w:r w:rsidR="00F17FD1" w:rsidRPr="007A692E">
              <w:rPr>
                <w:bCs/>
              </w:rPr>
              <w:t>согласно кредитному договору</w:t>
            </w:r>
            <w:r w:rsidR="00F11F78" w:rsidRPr="007A692E">
              <w:rPr>
                <w:bCs/>
              </w:rPr>
              <w:t xml:space="preserve"> </w:t>
            </w:r>
          </w:p>
        </w:tc>
      </w:tr>
    </w:tbl>
    <w:p w:rsidR="00523838" w:rsidRPr="007A692E" w:rsidRDefault="00523838" w:rsidP="0012348A">
      <w:pPr>
        <w:pStyle w:val="a3"/>
        <w:ind w:left="0" w:firstLine="709"/>
        <w:jc w:val="both"/>
      </w:pPr>
    </w:p>
    <w:p w:rsidR="0012348A" w:rsidRPr="007A692E" w:rsidRDefault="0012348A" w:rsidP="0012348A">
      <w:pPr>
        <w:pStyle w:val="a3"/>
        <w:ind w:left="0" w:firstLine="709"/>
        <w:jc w:val="both"/>
      </w:pPr>
      <w:r w:rsidRPr="007A692E">
        <w:t>Раздел 2. Описание методик расчета показателей непосредственного результата (мероприятий ВЦП)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98"/>
        <w:gridCol w:w="1707"/>
        <w:gridCol w:w="2177"/>
        <w:gridCol w:w="1766"/>
        <w:gridCol w:w="1992"/>
      </w:tblGrid>
      <w:tr w:rsidR="0012348A" w:rsidRPr="007A692E" w:rsidTr="00AB7327">
        <w:trPr>
          <w:trHeight w:val="1236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48A" w:rsidRPr="007A692E" w:rsidRDefault="0012348A" w:rsidP="00AB7327">
            <w:pPr>
              <w:jc w:val="center"/>
            </w:pPr>
            <w:r w:rsidRPr="007A692E">
              <w:t>Наименование показателя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48A" w:rsidRPr="007A692E" w:rsidRDefault="0012348A" w:rsidP="00AB7327">
            <w:pPr>
              <w:jc w:val="center"/>
            </w:pPr>
            <w:r w:rsidRPr="007A692E">
              <w:t>Единица изменения показателя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48A" w:rsidRPr="007A692E" w:rsidRDefault="0012348A" w:rsidP="00AB7327">
            <w:pPr>
              <w:jc w:val="center"/>
            </w:pPr>
            <w:r w:rsidRPr="007A692E">
              <w:t>Положительная динамика (рост/снижение)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48A" w:rsidRPr="007A692E" w:rsidRDefault="0012348A" w:rsidP="00AB7327">
            <w:pPr>
              <w:jc w:val="center"/>
            </w:pPr>
            <w:r w:rsidRPr="007A692E">
              <w:t>Методика расчета показателя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48A" w:rsidRPr="007A692E" w:rsidRDefault="0012348A" w:rsidP="00AB7327">
            <w:pPr>
              <w:jc w:val="center"/>
            </w:pPr>
            <w:r w:rsidRPr="007A692E">
              <w:t>Исходная информация для расчета показателя</w:t>
            </w:r>
          </w:p>
        </w:tc>
      </w:tr>
      <w:tr w:rsidR="0012348A" w:rsidRPr="007A692E" w:rsidTr="00AB7327"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8A" w:rsidRPr="007A692E" w:rsidRDefault="0042489B" w:rsidP="00AB7327">
            <w:r w:rsidRPr="007A692E">
              <w:t>Количество нарушений сроков уплаты процентов за пользование кредитом</w:t>
            </w:r>
            <w:r w:rsidR="00F17FD1" w:rsidRPr="007A692E">
              <w:rPr>
                <w:bCs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8A" w:rsidRPr="007A692E" w:rsidRDefault="00F17FD1" w:rsidP="001360F1">
            <w:pPr>
              <w:jc w:val="center"/>
            </w:pPr>
            <w:r w:rsidRPr="007A692E">
              <w:t>Ед.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8A" w:rsidRPr="007A692E" w:rsidRDefault="0042489B" w:rsidP="001360F1">
            <w:pPr>
              <w:jc w:val="center"/>
            </w:pPr>
            <w:r w:rsidRPr="007A692E">
              <w:t>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8A" w:rsidRPr="007A692E" w:rsidRDefault="0042489B" w:rsidP="001360F1">
            <w:pPr>
              <w:jc w:val="center"/>
            </w:pPr>
            <w:r w:rsidRPr="007A692E">
              <w:t>-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48A" w:rsidRPr="007A692E" w:rsidRDefault="00F17FD1" w:rsidP="001360F1">
            <w:pPr>
              <w:jc w:val="center"/>
            </w:pPr>
            <w:r w:rsidRPr="007A692E">
              <w:t>Бюджетная отчетность</w:t>
            </w:r>
          </w:p>
        </w:tc>
      </w:tr>
    </w:tbl>
    <w:p w:rsidR="007A692E" w:rsidRDefault="007A692E" w:rsidP="0012348A">
      <w:pPr>
        <w:pStyle w:val="a3"/>
        <w:ind w:left="0" w:firstLine="709"/>
        <w:jc w:val="both"/>
      </w:pPr>
    </w:p>
    <w:p w:rsidR="0012348A" w:rsidRPr="007A692E" w:rsidRDefault="0012348A" w:rsidP="0012348A">
      <w:pPr>
        <w:pStyle w:val="a3"/>
        <w:ind w:left="0" w:firstLine="709"/>
        <w:jc w:val="both"/>
      </w:pPr>
      <w:r w:rsidRPr="007A692E">
        <w:t>Раздел 3. Порядок управления ВЦП (описание механизма ее реализации), формы и порядок осуществления мониторинга реализации ВЦП, сроки и порядок формирования отчета о реализации ВЦП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643"/>
      </w:tblGrid>
      <w:tr w:rsidR="0012348A" w:rsidRPr="007A692E" w:rsidTr="007A692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proofErr w:type="gramStart"/>
            <w:r w:rsidRPr="007A692E">
              <w:t>Ответственный</w:t>
            </w:r>
            <w:proofErr w:type="gramEnd"/>
            <w:r w:rsidRPr="007A692E">
              <w:t xml:space="preserve"> за реализацию ВЦП в целом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4E5DCD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>Начальник УФЭП Р.В.</w:t>
            </w:r>
            <w:r w:rsidR="00523838" w:rsidRPr="007A692E">
              <w:rPr>
                <w:bCs/>
              </w:rPr>
              <w:t xml:space="preserve"> </w:t>
            </w:r>
            <w:r w:rsidRPr="007A692E">
              <w:rPr>
                <w:bCs/>
              </w:rPr>
              <w:t xml:space="preserve">Морозова </w:t>
            </w:r>
          </w:p>
        </w:tc>
      </w:tr>
      <w:tr w:rsidR="0012348A" w:rsidRPr="007A692E" w:rsidTr="007A692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t>Порядок организации работы по реализации ВЦП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E97160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 xml:space="preserve">В </w:t>
            </w:r>
            <w:proofErr w:type="gramStart"/>
            <w:r w:rsidRPr="007A692E">
              <w:rPr>
                <w:bCs/>
              </w:rPr>
              <w:t>соответствии</w:t>
            </w:r>
            <w:proofErr w:type="gramEnd"/>
            <w:r w:rsidRPr="007A692E">
              <w:rPr>
                <w:bCs/>
              </w:rPr>
              <w:t xml:space="preserve"> с законодательством Российской Федерации и НПА  </w:t>
            </w:r>
            <w:proofErr w:type="spellStart"/>
            <w:r w:rsidRPr="007A692E">
              <w:rPr>
                <w:bCs/>
              </w:rPr>
              <w:t>Колпашевского</w:t>
            </w:r>
            <w:proofErr w:type="spellEnd"/>
            <w:r w:rsidRPr="007A692E">
              <w:rPr>
                <w:bCs/>
              </w:rPr>
              <w:t xml:space="preserve"> района</w:t>
            </w:r>
          </w:p>
        </w:tc>
      </w:tr>
      <w:tr w:rsidR="0012348A" w:rsidRPr="007A692E" w:rsidTr="007A692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proofErr w:type="gramStart"/>
            <w:r w:rsidRPr="007A692E">
              <w:t>Ответственный за мониторинг реализации ВЦП и составление форм отчетности о реализации ВЦП</w:t>
            </w:r>
            <w:proofErr w:type="gramEnd"/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523838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>Главный</w:t>
            </w:r>
            <w:r w:rsidR="00E97160" w:rsidRPr="007A692E">
              <w:rPr>
                <w:bCs/>
              </w:rPr>
              <w:t xml:space="preserve"> специалист </w:t>
            </w:r>
            <w:r w:rsidRPr="007A692E">
              <w:rPr>
                <w:bCs/>
              </w:rPr>
              <w:t xml:space="preserve">– экономист </w:t>
            </w:r>
            <w:r w:rsidR="00E97160" w:rsidRPr="007A692E">
              <w:rPr>
                <w:bCs/>
              </w:rPr>
              <w:t xml:space="preserve">по бюджету </w:t>
            </w:r>
            <w:proofErr w:type="spellStart"/>
            <w:r w:rsidR="00E97160" w:rsidRPr="007A692E">
              <w:rPr>
                <w:bCs/>
              </w:rPr>
              <w:t>Н.С.Черникова</w:t>
            </w:r>
            <w:proofErr w:type="spellEnd"/>
          </w:p>
        </w:tc>
      </w:tr>
      <w:tr w:rsidR="0012348A" w:rsidRPr="007A692E" w:rsidTr="007A692E">
        <w:trPr>
          <w:cantSplit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t>Сроки квартального мониторинга реализации ВЦП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204E5A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>Ежеквартально</w:t>
            </w:r>
            <w:r w:rsidR="00E97160" w:rsidRPr="007A692E">
              <w:rPr>
                <w:bCs/>
              </w:rPr>
              <w:t xml:space="preserve"> до </w:t>
            </w:r>
            <w:r w:rsidR="00450139" w:rsidRPr="007A692E">
              <w:rPr>
                <w:bCs/>
              </w:rPr>
              <w:t>25</w:t>
            </w:r>
            <w:r w:rsidR="00E97160" w:rsidRPr="007A692E">
              <w:rPr>
                <w:bCs/>
              </w:rPr>
              <w:t xml:space="preserve"> числа месяца следующего за отчетным</w:t>
            </w:r>
            <w:r w:rsidR="00450139" w:rsidRPr="007A692E">
              <w:rPr>
                <w:bCs/>
              </w:rPr>
              <w:t xml:space="preserve"> кварталом</w:t>
            </w:r>
            <w:r w:rsidR="00E97160" w:rsidRPr="007A692E">
              <w:rPr>
                <w:bCs/>
              </w:rPr>
              <w:t>.</w:t>
            </w:r>
          </w:p>
        </w:tc>
      </w:tr>
      <w:tr w:rsidR="0012348A" w:rsidRPr="007A692E" w:rsidTr="007A692E">
        <w:trPr>
          <w:cantSplit/>
          <w:trHeight w:val="73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t>Порядок установления форм квартального  мониторинга: отчетности о реализации мероприятий ВЦП и форм отчетности о реализации показателей ВЦП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E97160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 xml:space="preserve">В </w:t>
            </w:r>
            <w:proofErr w:type="gramStart"/>
            <w:r w:rsidRPr="007A692E">
              <w:rPr>
                <w:bCs/>
              </w:rPr>
              <w:t>соответствии</w:t>
            </w:r>
            <w:proofErr w:type="gramEnd"/>
            <w:r w:rsidRPr="007A692E">
              <w:rPr>
                <w:bCs/>
              </w:rPr>
              <w:t xml:space="preserve"> с постановлением Администрации </w:t>
            </w:r>
            <w:proofErr w:type="spellStart"/>
            <w:r w:rsidRPr="007A692E">
              <w:rPr>
                <w:bCs/>
              </w:rPr>
              <w:t>Колпашевского</w:t>
            </w:r>
            <w:proofErr w:type="spellEnd"/>
            <w:r w:rsidRPr="007A692E">
              <w:rPr>
                <w:bCs/>
              </w:rPr>
              <w:t xml:space="preserve"> района от 28.08.2012 №</w:t>
            </w:r>
            <w:r w:rsidR="00523838" w:rsidRPr="007A692E">
              <w:rPr>
                <w:bCs/>
              </w:rPr>
              <w:t xml:space="preserve"> </w:t>
            </w:r>
            <w:r w:rsidRPr="007A692E">
              <w:rPr>
                <w:bCs/>
              </w:rPr>
              <w:t>846 «Об утверждении Порядка разработки, утверждения, реализации и мониторинга реализации  ведомственных целевых программ муниципального образования «</w:t>
            </w:r>
            <w:proofErr w:type="spellStart"/>
            <w:r w:rsidRPr="007A692E">
              <w:rPr>
                <w:bCs/>
              </w:rPr>
              <w:t>Колпашевский</w:t>
            </w:r>
            <w:proofErr w:type="spellEnd"/>
            <w:r w:rsidRPr="007A692E">
              <w:rPr>
                <w:bCs/>
              </w:rPr>
              <w:t xml:space="preserve"> район»</w:t>
            </w:r>
          </w:p>
        </w:tc>
      </w:tr>
      <w:tr w:rsidR="0012348A" w:rsidRPr="007A692E" w:rsidTr="007A692E">
        <w:trPr>
          <w:cantSplit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lastRenderedPageBreak/>
              <w:t>Сроки формирования годового отчета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E97160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 xml:space="preserve">В срок до 01 марта года, следующего за </w:t>
            </w:r>
            <w:proofErr w:type="gramStart"/>
            <w:r w:rsidRPr="007A692E">
              <w:rPr>
                <w:bCs/>
              </w:rPr>
              <w:t>отчетным</w:t>
            </w:r>
            <w:proofErr w:type="gramEnd"/>
          </w:p>
        </w:tc>
      </w:tr>
      <w:tr w:rsidR="0012348A" w:rsidRPr="007A692E" w:rsidTr="007A692E">
        <w:trPr>
          <w:cantSplit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t>Порядок установления форм отчетности о реализации мероприятий ВЦП и форм отчетности о реализации показателей ВЦП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E97160" w:rsidP="00AB7327">
            <w:pPr>
              <w:jc w:val="both"/>
              <w:rPr>
                <w:bCs/>
              </w:rPr>
            </w:pPr>
            <w:r w:rsidRPr="007A692E">
              <w:rPr>
                <w:bCs/>
              </w:rPr>
              <w:t xml:space="preserve">В </w:t>
            </w:r>
            <w:proofErr w:type="gramStart"/>
            <w:r w:rsidRPr="007A692E">
              <w:rPr>
                <w:bCs/>
              </w:rPr>
              <w:t>соответствии</w:t>
            </w:r>
            <w:proofErr w:type="gramEnd"/>
            <w:r w:rsidRPr="007A692E">
              <w:rPr>
                <w:bCs/>
              </w:rPr>
              <w:t xml:space="preserve"> с постановлением Администрации </w:t>
            </w:r>
            <w:proofErr w:type="spellStart"/>
            <w:r w:rsidRPr="007A692E">
              <w:rPr>
                <w:bCs/>
              </w:rPr>
              <w:t>Колпашевского</w:t>
            </w:r>
            <w:proofErr w:type="spellEnd"/>
            <w:r w:rsidRPr="007A692E">
              <w:rPr>
                <w:bCs/>
              </w:rPr>
              <w:t xml:space="preserve"> района от 28.08.2012 №</w:t>
            </w:r>
            <w:r w:rsidR="00523838" w:rsidRPr="007A692E">
              <w:rPr>
                <w:bCs/>
              </w:rPr>
              <w:t xml:space="preserve"> </w:t>
            </w:r>
            <w:r w:rsidRPr="007A692E">
              <w:rPr>
                <w:bCs/>
              </w:rPr>
              <w:t>846 «Об утверждении Порядка разработки, утверждения, реализации и мониторинга реализации  ведомственных целевых программ муниципального образования «</w:t>
            </w:r>
            <w:proofErr w:type="spellStart"/>
            <w:r w:rsidRPr="007A692E">
              <w:rPr>
                <w:bCs/>
              </w:rPr>
              <w:t>Колпашевский</w:t>
            </w:r>
            <w:proofErr w:type="spellEnd"/>
            <w:r w:rsidRPr="007A692E">
              <w:rPr>
                <w:bCs/>
              </w:rPr>
              <w:t xml:space="preserve"> район</w:t>
            </w:r>
          </w:p>
        </w:tc>
      </w:tr>
    </w:tbl>
    <w:p w:rsidR="0012348A" w:rsidRPr="007A692E" w:rsidRDefault="0012348A" w:rsidP="0012348A">
      <w:pPr>
        <w:pStyle w:val="a3"/>
        <w:jc w:val="both"/>
      </w:pPr>
    </w:p>
    <w:p w:rsidR="0012348A" w:rsidRPr="007A692E" w:rsidRDefault="0012348A" w:rsidP="0012348A">
      <w:pPr>
        <w:pStyle w:val="a3"/>
        <w:ind w:left="0" w:firstLine="709"/>
        <w:jc w:val="both"/>
      </w:pPr>
      <w:r w:rsidRPr="007A692E">
        <w:t>Раздел 4. Оценка рисков реализации ВЦП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643"/>
      </w:tblGrid>
      <w:tr w:rsidR="0012348A" w:rsidRPr="007A692E" w:rsidTr="007A692E">
        <w:trPr>
          <w:trHeight w:val="63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t>Внутренние риски реализации ВЦП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E97160" w:rsidP="00AB7327">
            <w:pPr>
              <w:jc w:val="both"/>
            </w:pPr>
            <w:r w:rsidRPr="007A692E">
              <w:t>Недостаточно</w:t>
            </w:r>
            <w:r w:rsidR="00F17FD1" w:rsidRPr="007A692E">
              <w:t>сть</w:t>
            </w:r>
            <w:r w:rsidR="00533025" w:rsidRPr="007A692E">
              <w:t xml:space="preserve"> доходных источников местного бюджета</w:t>
            </w:r>
          </w:p>
        </w:tc>
      </w:tr>
      <w:tr w:rsidR="0012348A" w:rsidRPr="007A692E" w:rsidTr="007A692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t>Внешние риски реализации ВЦП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204E5A" w:rsidP="00AB7327">
            <w:pPr>
              <w:jc w:val="both"/>
            </w:pPr>
            <w:r w:rsidRPr="007A692E">
              <w:t>Не выявлено</w:t>
            </w:r>
          </w:p>
        </w:tc>
      </w:tr>
      <w:tr w:rsidR="0012348A" w:rsidRPr="007A692E" w:rsidTr="007A692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8A" w:rsidRPr="007A692E" w:rsidRDefault="0012348A" w:rsidP="00AB7327">
            <w:pPr>
              <w:jc w:val="both"/>
              <w:rPr>
                <w:bCs/>
              </w:rPr>
            </w:pPr>
            <w:r w:rsidRPr="007A692E">
              <w:t>Возможные косвенные последствия реализации ВЦП, носящие отрицательный характер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8A" w:rsidRPr="007A692E" w:rsidRDefault="00204E5A" w:rsidP="00AB7327">
            <w:pPr>
              <w:jc w:val="both"/>
            </w:pPr>
            <w:r w:rsidRPr="007A692E">
              <w:t>Не выявлено</w:t>
            </w:r>
          </w:p>
        </w:tc>
      </w:tr>
    </w:tbl>
    <w:p w:rsidR="0012348A" w:rsidRPr="007A692E" w:rsidRDefault="0012348A" w:rsidP="0012348A">
      <w:pPr>
        <w:sectPr w:rsidR="0012348A" w:rsidRPr="007A692E" w:rsidSect="007A692E">
          <w:pgSz w:w="11906" w:h="16838"/>
          <w:pgMar w:top="1134" w:right="850" w:bottom="1135" w:left="1701" w:header="708" w:footer="708" w:gutter="0"/>
          <w:pgNumType w:start="94"/>
          <w:cols w:space="720"/>
        </w:sectPr>
      </w:pPr>
    </w:p>
    <w:p w:rsidR="002D224B" w:rsidRPr="007A692E" w:rsidRDefault="002D224B" w:rsidP="002D224B">
      <w:pPr>
        <w:pStyle w:val="a5"/>
        <w:ind w:left="0" w:firstLine="709"/>
      </w:pPr>
    </w:p>
    <w:p w:rsidR="002D224B" w:rsidRPr="007A692E" w:rsidRDefault="002D224B" w:rsidP="002606C2">
      <w:pPr>
        <w:pStyle w:val="a5"/>
        <w:ind w:left="0"/>
      </w:pPr>
      <w:r w:rsidRPr="007A692E">
        <w:t>Раздел 5. Мероприятия ВЦП</w:t>
      </w:r>
    </w:p>
    <w:p w:rsidR="002D224B" w:rsidRDefault="002D224B"/>
    <w:tbl>
      <w:tblPr>
        <w:tblStyle w:val="a6"/>
        <w:tblW w:w="16302" w:type="dxa"/>
        <w:tblInd w:w="-743" w:type="dxa"/>
        <w:tblLayout w:type="fixed"/>
        <w:tblLook w:val="04A0"/>
      </w:tblPr>
      <w:tblGrid>
        <w:gridCol w:w="425"/>
        <w:gridCol w:w="1986"/>
        <w:gridCol w:w="1417"/>
        <w:gridCol w:w="992"/>
        <w:gridCol w:w="993"/>
        <w:gridCol w:w="1417"/>
        <w:gridCol w:w="1418"/>
        <w:gridCol w:w="1275"/>
        <w:gridCol w:w="851"/>
        <w:gridCol w:w="1134"/>
        <w:gridCol w:w="567"/>
        <w:gridCol w:w="567"/>
        <w:gridCol w:w="1134"/>
        <w:gridCol w:w="992"/>
        <w:gridCol w:w="567"/>
        <w:gridCol w:w="567"/>
      </w:tblGrid>
      <w:tr w:rsidR="002606C2" w:rsidRPr="007A692E" w:rsidTr="002606C2">
        <w:trPr>
          <w:trHeight w:val="572"/>
        </w:trPr>
        <w:tc>
          <w:tcPr>
            <w:tcW w:w="4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7A692E">
            <w:pPr>
              <w:pStyle w:val="a5"/>
              <w:ind w:left="-108" w:right="-108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 w:rsidRPr="007A692E">
              <w:rPr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7A692E">
              <w:rPr>
                <w:sz w:val="18"/>
                <w:szCs w:val="18"/>
                <w:lang w:eastAsia="en-US"/>
              </w:rPr>
              <w:t>/</w:t>
            </w:r>
            <w:proofErr w:type="spellStart"/>
            <w:r w:rsidRPr="007A692E">
              <w:rPr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Содержание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Срок реализации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Ответственный исполнитель (Ф.И.О.)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Организация, ответственная за реализацию ВЦП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Перечень организаций, участвующих в реализации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КОСГУ</w:t>
            </w: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Расходы на мероприятия</w:t>
            </w:r>
          </w:p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Показатель реализации мероприятия</w:t>
            </w:r>
          </w:p>
        </w:tc>
      </w:tr>
      <w:tr w:rsidR="002606C2" w:rsidRPr="007A692E" w:rsidTr="002606C2">
        <w:trPr>
          <w:trHeight w:val="207"/>
        </w:trPr>
        <w:tc>
          <w:tcPr>
            <w:tcW w:w="4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с (</w:t>
            </w:r>
            <w:proofErr w:type="spellStart"/>
            <w:proofErr w:type="gramStart"/>
            <w:r w:rsidRPr="007A692E">
              <w:rPr>
                <w:sz w:val="18"/>
                <w:szCs w:val="18"/>
                <w:lang w:eastAsia="en-US"/>
              </w:rPr>
              <w:t>мес</w:t>
            </w:r>
            <w:proofErr w:type="spellEnd"/>
            <w:proofErr w:type="gramEnd"/>
            <w:r w:rsidRPr="007A692E">
              <w:rPr>
                <w:sz w:val="18"/>
                <w:szCs w:val="18"/>
                <w:lang w:eastAsia="en-US"/>
              </w:rPr>
              <w:t>/год)</w:t>
            </w:r>
          </w:p>
        </w:tc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по (</w:t>
            </w:r>
            <w:proofErr w:type="spellStart"/>
            <w:proofErr w:type="gramStart"/>
            <w:r w:rsidRPr="007A692E">
              <w:rPr>
                <w:sz w:val="18"/>
                <w:szCs w:val="18"/>
                <w:lang w:eastAsia="en-US"/>
              </w:rPr>
              <w:t>мес</w:t>
            </w:r>
            <w:proofErr w:type="spellEnd"/>
            <w:proofErr w:type="gramEnd"/>
            <w:r w:rsidRPr="007A692E">
              <w:rPr>
                <w:sz w:val="18"/>
                <w:szCs w:val="18"/>
                <w:lang w:eastAsia="en-US"/>
              </w:rPr>
              <w:t>/год)</w:t>
            </w: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2606C2">
            <w:pPr>
              <w:pStyle w:val="a5"/>
              <w:ind w:left="-72" w:right="-108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Очередной финансовый год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2606C2">
            <w:pPr>
              <w:pStyle w:val="a5"/>
              <w:ind w:left="-72" w:right="-144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7A692E">
              <w:rPr>
                <w:sz w:val="18"/>
                <w:szCs w:val="18"/>
                <w:lang w:eastAsia="en-US"/>
              </w:rPr>
              <w:t>План+</w:t>
            </w:r>
            <w:proofErr w:type="spellEnd"/>
            <w:r w:rsidRPr="007A692E">
              <w:rPr>
                <w:sz w:val="18"/>
                <w:szCs w:val="18"/>
                <w:lang w:eastAsia="en-US"/>
              </w:rPr>
              <w:t xml:space="preserve"> 1*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2606C2">
            <w:pPr>
              <w:pStyle w:val="a5"/>
              <w:ind w:left="-72" w:right="-108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7A692E">
              <w:rPr>
                <w:sz w:val="18"/>
                <w:szCs w:val="18"/>
                <w:lang w:eastAsia="en-US"/>
              </w:rPr>
              <w:t>План+</w:t>
            </w:r>
            <w:proofErr w:type="spellEnd"/>
            <w:r w:rsidRPr="007A692E">
              <w:rPr>
                <w:sz w:val="18"/>
                <w:szCs w:val="18"/>
                <w:lang w:eastAsia="en-US"/>
              </w:rPr>
              <w:t xml:space="preserve"> 2*</w:t>
            </w:r>
          </w:p>
        </w:tc>
        <w:tc>
          <w:tcPr>
            <w:tcW w:w="326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606C2" w:rsidRPr="007A692E" w:rsidTr="002606C2">
        <w:trPr>
          <w:trHeight w:val="483"/>
        </w:trPr>
        <w:tc>
          <w:tcPr>
            <w:tcW w:w="42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186F9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2606C2">
            <w:pPr>
              <w:pStyle w:val="a5"/>
              <w:ind w:left="-108" w:right="-108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7A692E">
            <w:pPr>
              <w:pStyle w:val="a5"/>
              <w:ind w:left="-108" w:right="-108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Очередной финансовый год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2606C2">
            <w:pPr>
              <w:pStyle w:val="a5"/>
              <w:ind w:left="-108" w:right="-108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План+1*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348A" w:rsidRPr="007A692E" w:rsidRDefault="0012348A" w:rsidP="007A692E">
            <w:pPr>
              <w:pStyle w:val="a5"/>
              <w:ind w:left="-108" w:right="-108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План + 2*</w:t>
            </w:r>
          </w:p>
        </w:tc>
      </w:tr>
      <w:tr w:rsidR="002606C2" w:rsidRPr="007A692E" w:rsidTr="002606C2">
        <w:trPr>
          <w:trHeight w:val="483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533025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42489B" w:rsidP="00186F97">
            <w:pPr>
              <w:pStyle w:val="a5"/>
              <w:ind w:left="0"/>
              <w:jc w:val="both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</w:rPr>
              <w:t>У</w:t>
            </w:r>
            <w:r w:rsidR="00533025" w:rsidRPr="007A692E">
              <w:rPr>
                <w:sz w:val="18"/>
                <w:szCs w:val="18"/>
              </w:rPr>
              <w:t xml:space="preserve">плата процентов за пользование кредитом </w:t>
            </w:r>
            <w:r w:rsidR="00F17FD1" w:rsidRPr="007A692E">
              <w:rPr>
                <w:sz w:val="18"/>
                <w:szCs w:val="18"/>
              </w:rPr>
              <w:t>согласно кредитному договору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DB29F0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Своевременное перечисление процентов в Департамент финансов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523838" w:rsidP="00523838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 xml:space="preserve">Январь </w:t>
            </w:r>
            <w:r w:rsidR="00533025" w:rsidRPr="007A692E">
              <w:rPr>
                <w:sz w:val="18"/>
                <w:szCs w:val="18"/>
                <w:lang w:eastAsia="en-US"/>
              </w:rPr>
              <w:t>201</w:t>
            </w:r>
            <w:r w:rsidRPr="007A692E">
              <w:rPr>
                <w:sz w:val="18"/>
                <w:szCs w:val="18"/>
                <w:lang w:eastAsia="en-US"/>
              </w:rPr>
              <w:t>7 года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523838" w:rsidP="00533025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Сентябрь 2017 года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533025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7A692E">
              <w:rPr>
                <w:bCs/>
                <w:sz w:val="18"/>
                <w:szCs w:val="18"/>
              </w:rPr>
              <w:t>Н.С.Черникова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533025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УФЭП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DB29F0" w:rsidP="00DB29F0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УФЭП и Департамент финансов Томской области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DB29F0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231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523838" w:rsidP="00186F97">
            <w:pPr>
              <w:pStyle w:val="a5"/>
              <w:ind w:left="0"/>
              <w:jc w:val="right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20</w:t>
            </w:r>
            <w:r w:rsidR="00DB29F0" w:rsidRPr="007A692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F17FD1" w:rsidP="00330B03">
            <w:pPr>
              <w:pStyle w:val="a5"/>
              <w:ind w:left="-108" w:right="-108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Количество нарушений</w:t>
            </w:r>
            <w:r w:rsidR="0042489B" w:rsidRPr="007A692E">
              <w:rPr>
                <w:sz w:val="18"/>
                <w:szCs w:val="18"/>
                <w:lang w:eastAsia="en-US"/>
              </w:rPr>
              <w:t xml:space="preserve"> сроков уплаты % за пользование кредитом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F17FD1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  <w:r w:rsidRPr="007A692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8A" w:rsidRPr="007A692E" w:rsidRDefault="0012348A">
            <w:pPr>
              <w:pStyle w:val="a5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606C2" w:rsidRPr="007A692E" w:rsidTr="002606C2">
        <w:trPr>
          <w:trHeight w:val="483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7A692E">
              <w:rPr>
                <w:b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523838" w:rsidP="00186F97">
            <w:pPr>
              <w:pStyle w:val="a5"/>
              <w:ind w:left="0"/>
              <w:jc w:val="right"/>
              <w:rPr>
                <w:b/>
                <w:sz w:val="18"/>
                <w:szCs w:val="18"/>
                <w:lang w:eastAsia="en-US"/>
              </w:rPr>
            </w:pPr>
            <w:r w:rsidRPr="007A692E">
              <w:rPr>
                <w:b/>
                <w:sz w:val="18"/>
                <w:szCs w:val="18"/>
                <w:lang w:eastAsia="en-US"/>
              </w:rPr>
              <w:t>2</w:t>
            </w:r>
            <w:r w:rsidR="00DB29F0" w:rsidRPr="007A692E">
              <w:rPr>
                <w:b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29F0" w:rsidRPr="007A692E" w:rsidRDefault="00DB29F0" w:rsidP="00186F97">
            <w:pPr>
              <w:pStyle w:val="a5"/>
              <w:ind w:left="0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12348A" w:rsidRDefault="0012348A" w:rsidP="0012348A">
      <w:pPr>
        <w:pStyle w:val="a5"/>
        <w:ind w:left="0" w:firstLine="709"/>
        <w:jc w:val="right"/>
        <w:rPr>
          <w:sz w:val="26"/>
          <w:szCs w:val="26"/>
        </w:rPr>
      </w:pPr>
    </w:p>
    <w:p w:rsidR="0012348A" w:rsidRDefault="0012348A" w:rsidP="002606C2">
      <w:pPr>
        <w:pStyle w:val="a5"/>
        <w:ind w:left="0"/>
        <w:rPr>
          <w:sz w:val="26"/>
          <w:szCs w:val="26"/>
        </w:rPr>
      </w:pPr>
      <w:r>
        <w:rPr>
          <w:sz w:val="26"/>
          <w:szCs w:val="26"/>
        </w:rPr>
        <w:t xml:space="preserve">*-заполняется в случае принятия Администрацией Томской области решения о составлении местных бюджетов на основе </w:t>
      </w:r>
      <w:r w:rsidR="00981C76">
        <w:rPr>
          <w:sz w:val="26"/>
          <w:szCs w:val="26"/>
        </w:rPr>
        <w:t>муниципальных программ</w:t>
      </w:r>
    </w:p>
    <w:p w:rsidR="008157F1" w:rsidRDefault="008157F1"/>
    <w:sectPr w:rsidR="008157F1" w:rsidSect="002606C2">
      <w:pgSz w:w="16838" w:h="11906" w:orient="landscape"/>
      <w:pgMar w:top="850" w:right="67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6B78"/>
    <w:multiLevelType w:val="hybridMultilevel"/>
    <w:tmpl w:val="C7AC8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348A"/>
    <w:rsid w:val="0006055B"/>
    <w:rsid w:val="000877E8"/>
    <w:rsid w:val="000C5FFE"/>
    <w:rsid w:val="0012348A"/>
    <w:rsid w:val="001331C4"/>
    <w:rsid w:val="001360F1"/>
    <w:rsid w:val="00186F97"/>
    <w:rsid w:val="00204E5A"/>
    <w:rsid w:val="002147B2"/>
    <w:rsid w:val="002447A1"/>
    <w:rsid w:val="002606C2"/>
    <w:rsid w:val="002B190B"/>
    <w:rsid w:val="002D224B"/>
    <w:rsid w:val="002D7059"/>
    <w:rsid w:val="00330B03"/>
    <w:rsid w:val="0042489B"/>
    <w:rsid w:val="00450139"/>
    <w:rsid w:val="004621C0"/>
    <w:rsid w:val="004C294E"/>
    <w:rsid w:val="004E046C"/>
    <w:rsid w:val="004E5DCD"/>
    <w:rsid w:val="00523838"/>
    <w:rsid w:val="00533025"/>
    <w:rsid w:val="00662478"/>
    <w:rsid w:val="006920CD"/>
    <w:rsid w:val="006A51C2"/>
    <w:rsid w:val="006E705C"/>
    <w:rsid w:val="006F09F7"/>
    <w:rsid w:val="00735141"/>
    <w:rsid w:val="00773E21"/>
    <w:rsid w:val="007943EC"/>
    <w:rsid w:val="007A692E"/>
    <w:rsid w:val="007B1B4C"/>
    <w:rsid w:val="007C3C14"/>
    <w:rsid w:val="008157F1"/>
    <w:rsid w:val="00825771"/>
    <w:rsid w:val="00897E90"/>
    <w:rsid w:val="008B7B56"/>
    <w:rsid w:val="00913261"/>
    <w:rsid w:val="00981C76"/>
    <w:rsid w:val="009B04F8"/>
    <w:rsid w:val="00A95D97"/>
    <w:rsid w:val="00AB7327"/>
    <w:rsid w:val="00B74CC9"/>
    <w:rsid w:val="00CD4DB5"/>
    <w:rsid w:val="00D90A30"/>
    <w:rsid w:val="00DB29F0"/>
    <w:rsid w:val="00DD01F3"/>
    <w:rsid w:val="00DF07CE"/>
    <w:rsid w:val="00E2785F"/>
    <w:rsid w:val="00E97160"/>
    <w:rsid w:val="00F11F78"/>
    <w:rsid w:val="00F17FD1"/>
    <w:rsid w:val="00F83047"/>
    <w:rsid w:val="00FB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2348A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234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1234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23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2348A"/>
    <w:pPr>
      <w:ind w:left="720"/>
      <w:contextualSpacing/>
    </w:pPr>
  </w:style>
  <w:style w:type="table" w:styleId="a6">
    <w:name w:val="Table Grid"/>
    <w:basedOn w:val="a1"/>
    <w:uiPriority w:val="59"/>
    <w:rsid w:val="00123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1874C-6BFC-4C7B-89B7-B39DD5C5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П. Косова</dc:creator>
  <cp:keywords/>
  <dc:description/>
  <cp:lastModifiedBy>Наталья С. Черникова</cp:lastModifiedBy>
  <cp:revision>29</cp:revision>
  <dcterms:created xsi:type="dcterms:W3CDTF">2015-08-31T05:49:00Z</dcterms:created>
  <dcterms:modified xsi:type="dcterms:W3CDTF">2016-11-29T04:42:00Z</dcterms:modified>
</cp:coreProperties>
</file>