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464" w:rsidRPr="00E7234A" w:rsidRDefault="00E7234A" w:rsidP="005E5DF7">
      <w:pPr>
        <w:ind w:left="5670"/>
        <w:jc w:val="center"/>
      </w:pPr>
      <w:r w:rsidRPr="00E7234A">
        <w:t>Утверждаю</w:t>
      </w:r>
    </w:p>
    <w:p w:rsidR="00E7234A" w:rsidRDefault="005E5DF7" w:rsidP="005E5DF7">
      <w:pPr>
        <w:ind w:left="5670"/>
        <w:jc w:val="center"/>
      </w:pPr>
      <w:proofErr w:type="spellStart"/>
      <w:r>
        <w:t>И.о</w:t>
      </w:r>
      <w:proofErr w:type="spellEnd"/>
      <w:r>
        <w:t xml:space="preserve">. </w:t>
      </w:r>
      <w:r w:rsidR="00E7234A">
        <w:t>Глав</w:t>
      </w:r>
      <w:r>
        <w:t>ы</w:t>
      </w:r>
      <w:r w:rsidR="00E7234A">
        <w:t xml:space="preserve"> Колпашевского района</w:t>
      </w:r>
    </w:p>
    <w:p w:rsidR="00E7234A" w:rsidRDefault="00E7234A" w:rsidP="005E5DF7">
      <w:pPr>
        <w:ind w:left="5670"/>
        <w:jc w:val="center"/>
      </w:pPr>
    </w:p>
    <w:p w:rsidR="00E7234A" w:rsidRDefault="00E7234A" w:rsidP="005E5DF7">
      <w:pPr>
        <w:ind w:left="5670"/>
        <w:jc w:val="center"/>
      </w:pPr>
      <w:r>
        <w:t xml:space="preserve">______________ </w:t>
      </w:r>
      <w:r w:rsidR="005E5DF7">
        <w:t>С</w:t>
      </w:r>
      <w:r>
        <w:t>.</w:t>
      </w:r>
      <w:r w:rsidR="005E5DF7">
        <w:t>А</w:t>
      </w:r>
      <w:r>
        <w:t xml:space="preserve">. </w:t>
      </w:r>
      <w:r w:rsidR="005E5DF7">
        <w:t>Клишин</w:t>
      </w:r>
    </w:p>
    <w:p w:rsidR="00E7234A" w:rsidRDefault="00E7234A" w:rsidP="005E5DF7">
      <w:pPr>
        <w:ind w:left="5670"/>
        <w:jc w:val="center"/>
      </w:pPr>
      <w:r>
        <w:t>«__» _______________ 201</w:t>
      </w:r>
      <w:r w:rsidR="005E5DF7">
        <w:t>5</w:t>
      </w:r>
    </w:p>
    <w:p w:rsidR="00E7234A" w:rsidRPr="00E7234A" w:rsidRDefault="00E7234A" w:rsidP="00E7234A">
      <w:pPr>
        <w:ind w:left="5812"/>
      </w:pPr>
    </w:p>
    <w:p w:rsidR="006A4464" w:rsidRPr="00E7234A" w:rsidRDefault="006A4464" w:rsidP="006A4464">
      <w:pPr>
        <w:jc w:val="both"/>
      </w:pPr>
    </w:p>
    <w:p w:rsidR="006A4464" w:rsidRPr="00E7234A" w:rsidRDefault="006A4464" w:rsidP="00E7234A">
      <w:pPr>
        <w:jc w:val="center"/>
        <w:rPr>
          <w:b/>
        </w:rPr>
      </w:pPr>
      <w:r w:rsidRPr="00E7234A">
        <w:rPr>
          <w:b/>
        </w:rPr>
        <w:t>Отчет о реализации ВЦП СБП</w:t>
      </w:r>
    </w:p>
    <w:p w:rsidR="006A4464" w:rsidRPr="00E7234A" w:rsidRDefault="006A4464" w:rsidP="00E7234A">
      <w:pPr>
        <w:jc w:val="center"/>
      </w:pPr>
      <w:r w:rsidRPr="00E7234A">
        <w:t xml:space="preserve">за </w:t>
      </w:r>
      <w:r w:rsidR="00E7234A">
        <w:t>201</w:t>
      </w:r>
      <w:r w:rsidR="00742899">
        <w:t>5</w:t>
      </w:r>
      <w:r w:rsidRPr="00E7234A">
        <w:t xml:space="preserve"> год</w:t>
      </w:r>
    </w:p>
    <w:p w:rsidR="00933C4D" w:rsidRDefault="00933C4D" w:rsidP="006A4464">
      <w:pPr>
        <w:jc w:val="both"/>
      </w:pPr>
    </w:p>
    <w:p w:rsidR="006A4464" w:rsidRPr="00B31A41" w:rsidRDefault="006A4464" w:rsidP="006A4464">
      <w:pPr>
        <w:jc w:val="both"/>
      </w:pPr>
      <w:r w:rsidRPr="00E7234A">
        <w:t>Наименование ВЦП</w:t>
      </w:r>
      <w:r w:rsidR="00E7234A" w:rsidRPr="00E7234A">
        <w:t xml:space="preserve">: </w:t>
      </w:r>
      <w:r w:rsidR="00B31A41" w:rsidRPr="00B31A41">
        <w:t>«Организация транспортного сообщения с труднодоступными населенными пунктами района»</w:t>
      </w:r>
      <w:r w:rsidR="00E7234A" w:rsidRPr="00B31A41">
        <w:t>.</w:t>
      </w:r>
    </w:p>
    <w:p w:rsidR="00E7234A" w:rsidRPr="00E7234A" w:rsidRDefault="00E7234A" w:rsidP="006A4464">
      <w:pPr>
        <w:jc w:val="both"/>
      </w:pPr>
    </w:p>
    <w:p w:rsidR="006A4464" w:rsidRPr="00E7234A" w:rsidRDefault="006A4464" w:rsidP="006A4464">
      <w:pPr>
        <w:jc w:val="both"/>
      </w:pPr>
      <w:r w:rsidRPr="00E7234A">
        <w:t>Наименование СБП</w:t>
      </w:r>
      <w:r w:rsidR="00E7234A">
        <w:t xml:space="preserve">: </w:t>
      </w:r>
      <w:r w:rsidR="00E7234A" w:rsidRPr="00C94622">
        <w:t>Администрация Колпашевского района</w:t>
      </w:r>
    </w:p>
    <w:p w:rsidR="006A4464" w:rsidRPr="00E7234A" w:rsidRDefault="006A4464" w:rsidP="006A4464">
      <w:pPr>
        <w:jc w:val="both"/>
      </w:pPr>
    </w:p>
    <w:p w:rsidR="006A4464" w:rsidRPr="00E7234A" w:rsidRDefault="006A4464" w:rsidP="006A4464">
      <w:pPr>
        <w:jc w:val="both"/>
      </w:pPr>
      <w:r w:rsidRPr="00E7234A">
        <w:t>Раздел 1. Исполнение ВЦП по расходам</w:t>
      </w:r>
    </w:p>
    <w:tbl>
      <w:tblPr>
        <w:tblStyle w:val="a4"/>
        <w:tblW w:w="10636" w:type="dxa"/>
        <w:jc w:val="center"/>
        <w:tblLayout w:type="fixed"/>
        <w:tblLook w:val="04A0" w:firstRow="1" w:lastRow="0" w:firstColumn="1" w:lastColumn="0" w:noHBand="0" w:noVBand="1"/>
      </w:tblPr>
      <w:tblGrid>
        <w:gridCol w:w="1706"/>
        <w:gridCol w:w="1105"/>
        <w:gridCol w:w="916"/>
        <w:gridCol w:w="990"/>
        <w:gridCol w:w="1282"/>
        <w:gridCol w:w="1281"/>
        <w:gridCol w:w="1220"/>
        <w:gridCol w:w="766"/>
        <w:gridCol w:w="1370"/>
      </w:tblGrid>
      <w:tr w:rsidR="00E7234A" w:rsidRPr="00030664" w:rsidTr="00AC52EA">
        <w:trPr>
          <w:jc w:val="center"/>
        </w:trPr>
        <w:tc>
          <w:tcPr>
            <w:tcW w:w="1706" w:type="dxa"/>
            <w:vMerge w:val="restart"/>
            <w:vAlign w:val="center"/>
          </w:tcPr>
          <w:p w:rsidR="00E7234A" w:rsidRPr="00030664" w:rsidRDefault="00E7234A" w:rsidP="00E7234A">
            <w:pPr>
              <w:jc w:val="center"/>
              <w:rPr>
                <w:sz w:val="20"/>
                <w:szCs w:val="20"/>
              </w:rPr>
            </w:pPr>
            <w:r w:rsidRPr="00030664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011" w:type="dxa"/>
            <w:gridSpan w:val="3"/>
            <w:vAlign w:val="center"/>
          </w:tcPr>
          <w:p w:rsidR="00E7234A" w:rsidRPr="00030664" w:rsidRDefault="00E7234A" w:rsidP="00E7234A">
            <w:pPr>
              <w:jc w:val="center"/>
              <w:rPr>
                <w:sz w:val="20"/>
                <w:szCs w:val="20"/>
              </w:rPr>
            </w:pPr>
            <w:r w:rsidRPr="00030664">
              <w:rPr>
                <w:sz w:val="20"/>
                <w:szCs w:val="20"/>
              </w:rPr>
              <w:t>Коды классификации расходов бюджетов</w:t>
            </w:r>
          </w:p>
        </w:tc>
        <w:tc>
          <w:tcPr>
            <w:tcW w:w="1282" w:type="dxa"/>
            <w:vMerge w:val="restart"/>
            <w:vAlign w:val="center"/>
          </w:tcPr>
          <w:p w:rsidR="00E7234A" w:rsidRPr="00030664" w:rsidRDefault="00E7234A" w:rsidP="00E7234A">
            <w:pPr>
              <w:jc w:val="center"/>
              <w:rPr>
                <w:sz w:val="20"/>
                <w:szCs w:val="20"/>
              </w:rPr>
            </w:pPr>
            <w:r w:rsidRPr="00030664">
              <w:rPr>
                <w:sz w:val="20"/>
                <w:szCs w:val="20"/>
              </w:rPr>
              <w:t>План (</w:t>
            </w:r>
            <w:proofErr w:type="spellStart"/>
            <w:r w:rsidRPr="00030664">
              <w:rPr>
                <w:sz w:val="20"/>
                <w:szCs w:val="20"/>
              </w:rPr>
              <w:t>тыс</w:t>
            </w:r>
            <w:proofErr w:type="gramStart"/>
            <w:r w:rsidRPr="00030664">
              <w:rPr>
                <w:sz w:val="20"/>
                <w:szCs w:val="20"/>
              </w:rPr>
              <w:t>.р</w:t>
            </w:r>
            <w:proofErr w:type="gramEnd"/>
            <w:r w:rsidRPr="00030664">
              <w:rPr>
                <w:sz w:val="20"/>
                <w:szCs w:val="20"/>
              </w:rPr>
              <w:t>уб</w:t>
            </w:r>
            <w:proofErr w:type="spellEnd"/>
            <w:r w:rsidRPr="00030664">
              <w:rPr>
                <w:sz w:val="20"/>
                <w:szCs w:val="20"/>
              </w:rPr>
              <w:t>)</w:t>
            </w:r>
          </w:p>
        </w:tc>
        <w:tc>
          <w:tcPr>
            <w:tcW w:w="1281" w:type="dxa"/>
            <w:vMerge w:val="restart"/>
            <w:vAlign w:val="center"/>
          </w:tcPr>
          <w:p w:rsidR="00E7234A" w:rsidRPr="00030664" w:rsidRDefault="00E7234A" w:rsidP="00E7234A">
            <w:pPr>
              <w:jc w:val="center"/>
              <w:rPr>
                <w:sz w:val="20"/>
                <w:szCs w:val="20"/>
              </w:rPr>
            </w:pPr>
            <w:r w:rsidRPr="00030664">
              <w:rPr>
                <w:sz w:val="20"/>
                <w:szCs w:val="20"/>
              </w:rPr>
              <w:t>Факт (</w:t>
            </w:r>
            <w:proofErr w:type="spellStart"/>
            <w:r w:rsidRPr="00030664">
              <w:rPr>
                <w:sz w:val="20"/>
                <w:szCs w:val="20"/>
              </w:rPr>
              <w:t>тыс</w:t>
            </w:r>
            <w:proofErr w:type="gramStart"/>
            <w:r w:rsidRPr="00030664">
              <w:rPr>
                <w:sz w:val="20"/>
                <w:szCs w:val="20"/>
              </w:rPr>
              <w:t>.р</w:t>
            </w:r>
            <w:proofErr w:type="gramEnd"/>
            <w:r w:rsidRPr="00030664">
              <w:rPr>
                <w:sz w:val="20"/>
                <w:szCs w:val="20"/>
              </w:rPr>
              <w:t>уб</w:t>
            </w:r>
            <w:proofErr w:type="spellEnd"/>
            <w:r w:rsidRPr="00030664">
              <w:rPr>
                <w:sz w:val="20"/>
                <w:szCs w:val="20"/>
              </w:rPr>
              <w:t>)</w:t>
            </w:r>
          </w:p>
        </w:tc>
        <w:tc>
          <w:tcPr>
            <w:tcW w:w="1986" w:type="dxa"/>
            <w:gridSpan w:val="2"/>
            <w:vAlign w:val="center"/>
          </w:tcPr>
          <w:p w:rsidR="00E7234A" w:rsidRPr="00030664" w:rsidRDefault="00E7234A" w:rsidP="00E7234A">
            <w:pPr>
              <w:jc w:val="center"/>
              <w:rPr>
                <w:sz w:val="20"/>
                <w:szCs w:val="20"/>
              </w:rPr>
            </w:pPr>
            <w:r w:rsidRPr="00030664">
              <w:rPr>
                <w:sz w:val="20"/>
                <w:szCs w:val="20"/>
              </w:rPr>
              <w:t>Отклонение</w:t>
            </w:r>
          </w:p>
        </w:tc>
        <w:tc>
          <w:tcPr>
            <w:tcW w:w="1370" w:type="dxa"/>
            <w:vMerge w:val="restart"/>
            <w:vAlign w:val="center"/>
          </w:tcPr>
          <w:p w:rsidR="00E7234A" w:rsidRPr="00030664" w:rsidRDefault="00E7234A" w:rsidP="00E7234A">
            <w:pPr>
              <w:jc w:val="center"/>
              <w:rPr>
                <w:sz w:val="20"/>
                <w:szCs w:val="20"/>
              </w:rPr>
            </w:pPr>
            <w:r w:rsidRPr="00030664">
              <w:rPr>
                <w:sz w:val="20"/>
                <w:szCs w:val="20"/>
              </w:rPr>
              <w:t>Причины отклонений</w:t>
            </w:r>
          </w:p>
        </w:tc>
      </w:tr>
      <w:tr w:rsidR="00E7234A" w:rsidRPr="00030664" w:rsidTr="00AC52EA">
        <w:trPr>
          <w:jc w:val="center"/>
        </w:trPr>
        <w:tc>
          <w:tcPr>
            <w:tcW w:w="1706" w:type="dxa"/>
            <w:vMerge/>
            <w:vAlign w:val="center"/>
          </w:tcPr>
          <w:p w:rsidR="00E7234A" w:rsidRPr="00030664" w:rsidRDefault="00E7234A" w:rsidP="00E723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7234A" w:rsidRPr="00030664" w:rsidRDefault="00E7234A" w:rsidP="00E7234A">
            <w:pPr>
              <w:jc w:val="center"/>
              <w:rPr>
                <w:sz w:val="20"/>
                <w:szCs w:val="20"/>
              </w:rPr>
            </w:pPr>
            <w:r w:rsidRPr="00030664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916" w:type="dxa"/>
            <w:vAlign w:val="center"/>
          </w:tcPr>
          <w:p w:rsidR="00E7234A" w:rsidRPr="00030664" w:rsidRDefault="00E7234A" w:rsidP="00E7234A">
            <w:pPr>
              <w:jc w:val="center"/>
              <w:rPr>
                <w:sz w:val="20"/>
                <w:szCs w:val="20"/>
              </w:rPr>
            </w:pPr>
            <w:r w:rsidRPr="00030664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990" w:type="dxa"/>
            <w:vAlign w:val="center"/>
          </w:tcPr>
          <w:p w:rsidR="00E7234A" w:rsidRPr="00030664" w:rsidRDefault="00E7234A" w:rsidP="00E7234A">
            <w:pPr>
              <w:jc w:val="center"/>
              <w:rPr>
                <w:sz w:val="20"/>
                <w:szCs w:val="20"/>
              </w:rPr>
            </w:pPr>
            <w:r w:rsidRPr="00030664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282" w:type="dxa"/>
            <w:vMerge/>
            <w:vAlign w:val="center"/>
          </w:tcPr>
          <w:p w:rsidR="00E7234A" w:rsidRPr="00030664" w:rsidRDefault="00E7234A" w:rsidP="00E723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vAlign w:val="center"/>
          </w:tcPr>
          <w:p w:rsidR="00E7234A" w:rsidRPr="00030664" w:rsidRDefault="00E7234A" w:rsidP="00E723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E7234A" w:rsidRPr="00030664" w:rsidRDefault="00E7234A" w:rsidP="00E7234A">
            <w:pPr>
              <w:jc w:val="center"/>
              <w:rPr>
                <w:sz w:val="20"/>
                <w:szCs w:val="20"/>
              </w:rPr>
            </w:pPr>
            <w:proofErr w:type="spellStart"/>
            <w:r w:rsidRPr="00030664">
              <w:rPr>
                <w:sz w:val="20"/>
                <w:szCs w:val="20"/>
              </w:rPr>
              <w:t>Тыс</w:t>
            </w:r>
            <w:proofErr w:type="gramStart"/>
            <w:r w:rsidRPr="00030664">
              <w:rPr>
                <w:sz w:val="20"/>
                <w:szCs w:val="20"/>
              </w:rPr>
              <w:t>.р</w:t>
            </w:r>
            <w:proofErr w:type="gramEnd"/>
            <w:r w:rsidRPr="00030664">
              <w:rPr>
                <w:sz w:val="20"/>
                <w:szCs w:val="20"/>
              </w:rPr>
              <w:t>уб</w:t>
            </w:r>
            <w:proofErr w:type="spellEnd"/>
          </w:p>
          <w:p w:rsidR="00E7234A" w:rsidRPr="00030664" w:rsidRDefault="00E7234A" w:rsidP="00E7234A">
            <w:pPr>
              <w:jc w:val="center"/>
              <w:rPr>
                <w:sz w:val="20"/>
                <w:szCs w:val="20"/>
              </w:rPr>
            </w:pPr>
            <w:r w:rsidRPr="00030664">
              <w:rPr>
                <w:sz w:val="20"/>
                <w:szCs w:val="20"/>
              </w:rPr>
              <w:t>(гр4-р5)</w:t>
            </w:r>
          </w:p>
        </w:tc>
        <w:tc>
          <w:tcPr>
            <w:tcW w:w="766" w:type="dxa"/>
            <w:vAlign w:val="center"/>
          </w:tcPr>
          <w:p w:rsidR="00E7234A" w:rsidRPr="00030664" w:rsidRDefault="00E7234A" w:rsidP="00E7234A">
            <w:pPr>
              <w:jc w:val="center"/>
              <w:rPr>
                <w:sz w:val="20"/>
                <w:szCs w:val="20"/>
              </w:rPr>
            </w:pPr>
            <w:r w:rsidRPr="00030664">
              <w:rPr>
                <w:sz w:val="20"/>
                <w:szCs w:val="20"/>
              </w:rPr>
              <w:t>%, гр5/</w:t>
            </w:r>
            <w:proofErr w:type="spellStart"/>
            <w:r w:rsidRPr="00030664">
              <w:rPr>
                <w:sz w:val="20"/>
                <w:szCs w:val="20"/>
              </w:rPr>
              <w:t>гр</w:t>
            </w:r>
            <w:proofErr w:type="spellEnd"/>
          </w:p>
          <w:p w:rsidR="00E7234A" w:rsidRPr="00030664" w:rsidRDefault="00E7234A" w:rsidP="00E7234A">
            <w:pPr>
              <w:jc w:val="center"/>
              <w:rPr>
                <w:sz w:val="20"/>
                <w:szCs w:val="20"/>
              </w:rPr>
            </w:pPr>
            <w:r w:rsidRPr="00030664">
              <w:rPr>
                <w:sz w:val="20"/>
                <w:szCs w:val="20"/>
              </w:rPr>
              <w:t>4*100</w:t>
            </w:r>
          </w:p>
        </w:tc>
        <w:tc>
          <w:tcPr>
            <w:tcW w:w="1370" w:type="dxa"/>
            <w:vMerge/>
            <w:vAlign w:val="center"/>
          </w:tcPr>
          <w:p w:rsidR="00E7234A" w:rsidRPr="00030664" w:rsidRDefault="00E7234A" w:rsidP="00E7234A">
            <w:pPr>
              <w:jc w:val="center"/>
              <w:rPr>
                <w:sz w:val="20"/>
                <w:szCs w:val="20"/>
              </w:rPr>
            </w:pPr>
          </w:p>
        </w:tc>
      </w:tr>
      <w:tr w:rsidR="00B07BB6" w:rsidRPr="00030664" w:rsidTr="00AC52EA">
        <w:trPr>
          <w:jc w:val="center"/>
        </w:trPr>
        <w:tc>
          <w:tcPr>
            <w:tcW w:w="1706" w:type="dxa"/>
            <w:vAlign w:val="center"/>
          </w:tcPr>
          <w:p w:rsidR="00B07BB6" w:rsidRPr="00030664" w:rsidRDefault="00C20E65" w:rsidP="00C132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субсидии на возмещение недополученных доходов, связанных с предоставлением льготных услуг по перевозке речным транспортом населения.</w:t>
            </w:r>
          </w:p>
        </w:tc>
        <w:tc>
          <w:tcPr>
            <w:tcW w:w="1105" w:type="dxa"/>
            <w:vAlign w:val="center"/>
          </w:tcPr>
          <w:p w:rsidR="00B07BB6" w:rsidRPr="00030664" w:rsidRDefault="00B07BB6" w:rsidP="00030664">
            <w:pPr>
              <w:jc w:val="center"/>
              <w:rPr>
                <w:sz w:val="20"/>
                <w:szCs w:val="20"/>
              </w:rPr>
            </w:pPr>
            <w:r w:rsidRPr="00030664">
              <w:rPr>
                <w:sz w:val="20"/>
                <w:szCs w:val="20"/>
              </w:rPr>
              <w:t>0408</w:t>
            </w:r>
          </w:p>
        </w:tc>
        <w:tc>
          <w:tcPr>
            <w:tcW w:w="916" w:type="dxa"/>
            <w:vAlign w:val="center"/>
          </w:tcPr>
          <w:p w:rsidR="00B07BB6" w:rsidRPr="00CC799F" w:rsidRDefault="00CC799F" w:rsidP="00030664">
            <w:pPr>
              <w:jc w:val="center"/>
              <w:rPr>
                <w:sz w:val="20"/>
                <w:szCs w:val="20"/>
              </w:rPr>
            </w:pPr>
            <w:r w:rsidRPr="00CC799F">
              <w:rPr>
                <w:sz w:val="20"/>
                <w:szCs w:val="20"/>
              </w:rPr>
              <w:t>6601202</w:t>
            </w:r>
          </w:p>
        </w:tc>
        <w:tc>
          <w:tcPr>
            <w:tcW w:w="990" w:type="dxa"/>
            <w:vAlign w:val="center"/>
          </w:tcPr>
          <w:p w:rsidR="00B07BB6" w:rsidRPr="00030664" w:rsidRDefault="00B07BB6" w:rsidP="00030664">
            <w:pPr>
              <w:jc w:val="center"/>
              <w:rPr>
                <w:sz w:val="20"/>
                <w:szCs w:val="20"/>
              </w:rPr>
            </w:pPr>
            <w:r w:rsidRPr="00030664">
              <w:rPr>
                <w:sz w:val="20"/>
                <w:szCs w:val="20"/>
              </w:rPr>
              <w:t>810</w:t>
            </w:r>
          </w:p>
        </w:tc>
        <w:tc>
          <w:tcPr>
            <w:tcW w:w="1282" w:type="dxa"/>
            <w:vAlign w:val="center"/>
          </w:tcPr>
          <w:p w:rsidR="00B07BB6" w:rsidRPr="00742899" w:rsidRDefault="00840023" w:rsidP="00751577">
            <w:pPr>
              <w:jc w:val="center"/>
              <w:rPr>
                <w:sz w:val="20"/>
                <w:szCs w:val="20"/>
              </w:rPr>
            </w:pPr>
            <w:r w:rsidRPr="00CC799F">
              <w:rPr>
                <w:sz w:val="20"/>
                <w:szCs w:val="20"/>
              </w:rPr>
              <w:t>2 </w:t>
            </w:r>
            <w:r>
              <w:rPr>
                <w:sz w:val="20"/>
                <w:szCs w:val="20"/>
              </w:rPr>
              <w:t>154</w:t>
            </w:r>
            <w:r w:rsidRPr="00CC799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50895</w:t>
            </w:r>
          </w:p>
        </w:tc>
        <w:tc>
          <w:tcPr>
            <w:tcW w:w="1281" w:type="dxa"/>
            <w:vAlign w:val="center"/>
          </w:tcPr>
          <w:p w:rsidR="00B07BB6" w:rsidRPr="00CC799F" w:rsidRDefault="00CC799F" w:rsidP="00A74ACF">
            <w:pPr>
              <w:jc w:val="center"/>
              <w:rPr>
                <w:sz w:val="20"/>
                <w:szCs w:val="20"/>
              </w:rPr>
            </w:pPr>
            <w:r w:rsidRPr="00CC799F">
              <w:rPr>
                <w:sz w:val="20"/>
                <w:szCs w:val="20"/>
              </w:rPr>
              <w:t>2 </w:t>
            </w:r>
            <w:r w:rsidR="00A74ACF">
              <w:rPr>
                <w:sz w:val="20"/>
                <w:szCs w:val="20"/>
              </w:rPr>
              <w:t>154</w:t>
            </w:r>
            <w:r w:rsidRPr="00CC799F">
              <w:rPr>
                <w:sz w:val="20"/>
                <w:szCs w:val="20"/>
              </w:rPr>
              <w:t>,</w:t>
            </w:r>
            <w:r w:rsidR="00A74ACF">
              <w:rPr>
                <w:sz w:val="20"/>
                <w:szCs w:val="20"/>
              </w:rPr>
              <w:t>50895</w:t>
            </w:r>
          </w:p>
        </w:tc>
        <w:tc>
          <w:tcPr>
            <w:tcW w:w="1220" w:type="dxa"/>
            <w:vAlign w:val="center"/>
          </w:tcPr>
          <w:p w:rsidR="00B07BB6" w:rsidRPr="00030664" w:rsidRDefault="00840023" w:rsidP="00AC5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766" w:type="dxa"/>
            <w:vAlign w:val="center"/>
          </w:tcPr>
          <w:p w:rsidR="00B07BB6" w:rsidRPr="00030664" w:rsidRDefault="00840023" w:rsidP="002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70" w:type="dxa"/>
            <w:vAlign w:val="center"/>
          </w:tcPr>
          <w:p w:rsidR="00B07BB6" w:rsidRPr="00C47ACB" w:rsidRDefault="00C47ACB" w:rsidP="00030664">
            <w:pPr>
              <w:jc w:val="center"/>
              <w:rPr>
                <w:sz w:val="20"/>
                <w:szCs w:val="20"/>
              </w:rPr>
            </w:pPr>
            <w:r w:rsidRPr="00C47ACB">
              <w:rPr>
                <w:sz w:val="20"/>
                <w:szCs w:val="20"/>
              </w:rPr>
              <w:t>Экономия бюджетных средств</w:t>
            </w:r>
          </w:p>
        </w:tc>
      </w:tr>
      <w:tr w:rsidR="00790423" w:rsidRPr="00030664" w:rsidTr="00AC52EA">
        <w:trPr>
          <w:jc w:val="center"/>
        </w:trPr>
        <w:tc>
          <w:tcPr>
            <w:tcW w:w="1706" w:type="dxa"/>
            <w:vAlign w:val="center"/>
          </w:tcPr>
          <w:p w:rsidR="00790423" w:rsidRPr="00030664" w:rsidRDefault="00C20E65" w:rsidP="00C13292">
            <w:pPr>
              <w:rPr>
                <w:sz w:val="20"/>
                <w:szCs w:val="20"/>
              </w:rPr>
            </w:pPr>
            <w:r w:rsidRPr="00800D25">
              <w:rPr>
                <w:sz w:val="20"/>
                <w:szCs w:val="20"/>
              </w:rPr>
              <w:t>Предоставление субсидии на возмещение недополучен</w:t>
            </w:r>
            <w:r w:rsidRPr="00C5652F">
              <w:rPr>
                <w:sz w:val="20"/>
                <w:szCs w:val="20"/>
              </w:rPr>
              <w:t>ных доходов от предоставления льготных услуг по перевозке населения по социально-значимым автобусным маршрутам.</w:t>
            </w:r>
          </w:p>
        </w:tc>
        <w:tc>
          <w:tcPr>
            <w:tcW w:w="1105" w:type="dxa"/>
            <w:vAlign w:val="center"/>
          </w:tcPr>
          <w:p w:rsidR="00790423" w:rsidRPr="00030664" w:rsidRDefault="00790423" w:rsidP="00030664">
            <w:pPr>
              <w:jc w:val="center"/>
              <w:rPr>
                <w:sz w:val="20"/>
                <w:szCs w:val="20"/>
              </w:rPr>
            </w:pPr>
            <w:r w:rsidRPr="00030664">
              <w:rPr>
                <w:sz w:val="20"/>
                <w:szCs w:val="20"/>
              </w:rPr>
              <w:t>0408</w:t>
            </w:r>
          </w:p>
        </w:tc>
        <w:tc>
          <w:tcPr>
            <w:tcW w:w="916" w:type="dxa"/>
            <w:vAlign w:val="center"/>
          </w:tcPr>
          <w:p w:rsidR="00790423" w:rsidRPr="009A32B7" w:rsidRDefault="009A32B7" w:rsidP="00030664">
            <w:pPr>
              <w:jc w:val="center"/>
              <w:rPr>
                <w:sz w:val="20"/>
                <w:szCs w:val="20"/>
              </w:rPr>
            </w:pPr>
            <w:r w:rsidRPr="009A32B7">
              <w:rPr>
                <w:sz w:val="20"/>
                <w:szCs w:val="20"/>
              </w:rPr>
              <w:t>6601203</w:t>
            </w:r>
          </w:p>
        </w:tc>
        <w:tc>
          <w:tcPr>
            <w:tcW w:w="990" w:type="dxa"/>
            <w:vAlign w:val="center"/>
          </w:tcPr>
          <w:p w:rsidR="00790423" w:rsidRPr="00030664" w:rsidRDefault="00790423" w:rsidP="00030664">
            <w:pPr>
              <w:jc w:val="center"/>
              <w:rPr>
                <w:sz w:val="20"/>
                <w:szCs w:val="20"/>
              </w:rPr>
            </w:pPr>
            <w:r w:rsidRPr="00030664">
              <w:rPr>
                <w:sz w:val="20"/>
                <w:szCs w:val="20"/>
              </w:rPr>
              <w:t>810</w:t>
            </w:r>
          </w:p>
        </w:tc>
        <w:tc>
          <w:tcPr>
            <w:tcW w:w="1282" w:type="dxa"/>
            <w:vAlign w:val="center"/>
          </w:tcPr>
          <w:p w:rsidR="00790423" w:rsidRPr="00840023" w:rsidRDefault="00840023" w:rsidP="00B07BB6">
            <w:pPr>
              <w:jc w:val="center"/>
              <w:rPr>
                <w:sz w:val="20"/>
                <w:szCs w:val="20"/>
              </w:rPr>
            </w:pPr>
            <w:r w:rsidRPr="00840023">
              <w:rPr>
                <w:bCs/>
                <w:sz w:val="20"/>
                <w:szCs w:val="20"/>
                <w:bdr w:val="none" w:sz="0" w:space="0" w:color="auto" w:frame="1"/>
              </w:rPr>
              <w:t>201,92075</w:t>
            </w:r>
          </w:p>
        </w:tc>
        <w:tc>
          <w:tcPr>
            <w:tcW w:w="1281" w:type="dxa"/>
            <w:vAlign w:val="center"/>
          </w:tcPr>
          <w:p w:rsidR="00790423" w:rsidRPr="00030664" w:rsidRDefault="00E73510" w:rsidP="00FC6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151,94175</w:t>
            </w:r>
            <w:bookmarkStart w:id="0" w:name="_GoBack"/>
            <w:bookmarkEnd w:id="0"/>
          </w:p>
        </w:tc>
        <w:tc>
          <w:tcPr>
            <w:tcW w:w="1220" w:type="dxa"/>
            <w:vAlign w:val="center"/>
          </w:tcPr>
          <w:p w:rsidR="00790423" w:rsidRPr="00030664" w:rsidRDefault="00392CB4" w:rsidP="00E73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49,97900</w:t>
            </w:r>
          </w:p>
        </w:tc>
        <w:tc>
          <w:tcPr>
            <w:tcW w:w="766" w:type="dxa"/>
            <w:vAlign w:val="center"/>
          </w:tcPr>
          <w:p w:rsidR="00790423" w:rsidRPr="00030664" w:rsidRDefault="007B42CB" w:rsidP="00624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24,75</w:t>
            </w:r>
          </w:p>
        </w:tc>
        <w:tc>
          <w:tcPr>
            <w:tcW w:w="1370" w:type="dxa"/>
            <w:vAlign w:val="center"/>
          </w:tcPr>
          <w:p w:rsidR="00790423" w:rsidRPr="00030664" w:rsidRDefault="00C47ACB" w:rsidP="00030664">
            <w:pPr>
              <w:jc w:val="center"/>
              <w:rPr>
                <w:sz w:val="20"/>
                <w:szCs w:val="20"/>
              </w:rPr>
            </w:pPr>
            <w:r w:rsidRPr="00C47ACB">
              <w:rPr>
                <w:sz w:val="20"/>
                <w:szCs w:val="20"/>
              </w:rPr>
              <w:t>Экономия бюджетных средств</w:t>
            </w:r>
          </w:p>
        </w:tc>
      </w:tr>
      <w:tr w:rsidR="00CE7BA5" w:rsidRPr="00030664" w:rsidTr="00AC52EA">
        <w:trPr>
          <w:jc w:val="center"/>
        </w:trPr>
        <w:tc>
          <w:tcPr>
            <w:tcW w:w="4717" w:type="dxa"/>
            <w:gridSpan w:val="4"/>
            <w:vAlign w:val="center"/>
          </w:tcPr>
          <w:p w:rsidR="00CE7BA5" w:rsidRPr="00030664" w:rsidRDefault="00CE7BA5" w:rsidP="004C1609">
            <w:pPr>
              <w:jc w:val="right"/>
              <w:rPr>
                <w:sz w:val="20"/>
                <w:szCs w:val="20"/>
              </w:rPr>
            </w:pPr>
            <w:r w:rsidRPr="00030664">
              <w:rPr>
                <w:sz w:val="20"/>
                <w:szCs w:val="20"/>
              </w:rPr>
              <w:t>Итого по ВЦП</w:t>
            </w:r>
          </w:p>
        </w:tc>
        <w:tc>
          <w:tcPr>
            <w:tcW w:w="1282" w:type="dxa"/>
            <w:vAlign w:val="center"/>
          </w:tcPr>
          <w:p w:rsidR="00CE7BA5" w:rsidRPr="00840023" w:rsidRDefault="00840023" w:rsidP="00F360ED">
            <w:pPr>
              <w:jc w:val="center"/>
              <w:rPr>
                <w:sz w:val="20"/>
                <w:szCs w:val="20"/>
              </w:rPr>
            </w:pPr>
            <w:r w:rsidRPr="00840023">
              <w:rPr>
                <w:sz w:val="20"/>
                <w:szCs w:val="20"/>
              </w:rPr>
              <w:t>2 356,42970</w:t>
            </w:r>
          </w:p>
        </w:tc>
        <w:tc>
          <w:tcPr>
            <w:tcW w:w="1281" w:type="dxa"/>
            <w:vAlign w:val="center"/>
          </w:tcPr>
          <w:p w:rsidR="00CE7BA5" w:rsidRPr="00030664" w:rsidRDefault="00CE7BA5" w:rsidP="002E4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</w:t>
            </w:r>
            <w:r w:rsidR="00A84AC2">
              <w:rPr>
                <w:sz w:val="20"/>
                <w:szCs w:val="20"/>
              </w:rPr>
              <w:t>3</w:t>
            </w:r>
            <w:r w:rsidR="002E4F6A">
              <w:rPr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  <w:t>,</w:t>
            </w:r>
            <w:r w:rsidR="002E4F6A">
              <w:rPr>
                <w:sz w:val="20"/>
                <w:szCs w:val="20"/>
              </w:rPr>
              <w:t>45070</w:t>
            </w:r>
          </w:p>
        </w:tc>
        <w:tc>
          <w:tcPr>
            <w:tcW w:w="1220" w:type="dxa"/>
            <w:vAlign w:val="center"/>
          </w:tcPr>
          <w:p w:rsidR="00CE7BA5" w:rsidRPr="00030664" w:rsidRDefault="00D634F9" w:rsidP="00D81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49,97900</w:t>
            </w:r>
          </w:p>
        </w:tc>
        <w:tc>
          <w:tcPr>
            <w:tcW w:w="766" w:type="dxa"/>
            <w:vAlign w:val="center"/>
          </w:tcPr>
          <w:p w:rsidR="00CE7BA5" w:rsidRPr="00030664" w:rsidRDefault="007B42CB" w:rsidP="00D81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2,12</w:t>
            </w:r>
          </w:p>
        </w:tc>
        <w:tc>
          <w:tcPr>
            <w:tcW w:w="1370" w:type="dxa"/>
            <w:vAlign w:val="center"/>
          </w:tcPr>
          <w:p w:rsidR="00CE7BA5" w:rsidRPr="00030664" w:rsidRDefault="00CE7BA5" w:rsidP="00E7234A">
            <w:pPr>
              <w:jc w:val="center"/>
              <w:rPr>
                <w:sz w:val="20"/>
                <w:szCs w:val="20"/>
              </w:rPr>
            </w:pPr>
          </w:p>
        </w:tc>
      </w:tr>
    </w:tbl>
    <w:p w:rsidR="006A4464" w:rsidRDefault="006A4464" w:rsidP="006A4464">
      <w:pPr>
        <w:jc w:val="both"/>
      </w:pPr>
    </w:p>
    <w:p w:rsidR="00933C4D" w:rsidRDefault="00933C4D" w:rsidP="006A4464">
      <w:pPr>
        <w:jc w:val="both"/>
      </w:pPr>
    </w:p>
    <w:p w:rsidR="00933C4D" w:rsidRDefault="00933C4D" w:rsidP="006A4464">
      <w:pPr>
        <w:jc w:val="both"/>
      </w:pPr>
    </w:p>
    <w:p w:rsidR="006A4464" w:rsidRPr="00E7234A" w:rsidRDefault="006A4464" w:rsidP="006A4464">
      <w:pPr>
        <w:jc w:val="both"/>
      </w:pPr>
      <w:r w:rsidRPr="00E7234A">
        <w:t>Раздел 2. Достижение показателей непосредственного результата (показателей мероприятий ВЦП)</w:t>
      </w:r>
    </w:p>
    <w:tbl>
      <w:tblPr>
        <w:tblStyle w:val="a4"/>
        <w:tblW w:w="10024" w:type="dxa"/>
        <w:jc w:val="center"/>
        <w:tblLook w:val="04A0" w:firstRow="1" w:lastRow="0" w:firstColumn="1" w:lastColumn="0" w:noHBand="0" w:noVBand="1"/>
      </w:tblPr>
      <w:tblGrid>
        <w:gridCol w:w="2579"/>
        <w:gridCol w:w="1284"/>
        <w:gridCol w:w="1844"/>
        <w:gridCol w:w="1508"/>
        <w:gridCol w:w="1544"/>
        <w:gridCol w:w="1265"/>
      </w:tblGrid>
      <w:tr w:rsidR="00354306" w:rsidRPr="00933C4D" w:rsidTr="00933C4D">
        <w:trPr>
          <w:jc w:val="center"/>
        </w:trPr>
        <w:tc>
          <w:tcPr>
            <w:tcW w:w="2579" w:type="dxa"/>
            <w:vMerge w:val="restart"/>
            <w:vAlign w:val="center"/>
          </w:tcPr>
          <w:p w:rsidR="00354306" w:rsidRPr="00933C4D" w:rsidRDefault="00354306" w:rsidP="00933C4D">
            <w:pPr>
              <w:jc w:val="center"/>
              <w:rPr>
                <w:sz w:val="20"/>
                <w:szCs w:val="20"/>
              </w:rPr>
            </w:pPr>
            <w:r w:rsidRPr="00933C4D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84" w:type="dxa"/>
            <w:vMerge w:val="restart"/>
            <w:vAlign w:val="center"/>
          </w:tcPr>
          <w:p w:rsidR="00354306" w:rsidRPr="00933C4D" w:rsidRDefault="00354306" w:rsidP="00933C4D">
            <w:pPr>
              <w:jc w:val="center"/>
              <w:rPr>
                <w:sz w:val="20"/>
                <w:szCs w:val="20"/>
              </w:rPr>
            </w:pPr>
            <w:r w:rsidRPr="00933C4D">
              <w:rPr>
                <w:sz w:val="20"/>
                <w:szCs w:val="20"/>
              </w:rPr>
              <w:t>Ед. изм.</w:t>
            </w:r>
          </w:p>
        </w:tc>
        <w:tc>
          <w:tcPr>
            <w:tcW w:w="3352" w:type="dxa"/>
            <w:gridSpan w:val="2"/>
            <w:vAlign w:val="center"/>
          </w:tcPr>
          <w:p w:rsidR="00354306" w:rsidRPr="00933C4D" w:rsidRDefault="00354306" w:rsidP="00AA11BA">
            <w:pPr>
              <w:jc w:val="center"/>
              <w:rPr>
                <w:sz w:val="20"/>
                <w:szCs w:val="20"/>
              </w:rPr>
            </w:pPr>
            <w:r w:rsidRPr="00933C4D">
              <w:rPr>
                <w:sz w:val="20"/>
                <w:szCs w:val="20"/>
              </w:rPr>
              <w:t xml:space="preserve">Значение показателя в </w:t>
            </w:r>
            <w:r w:rsidR="007E4EED" w:rsidRPr="00933C4D">
              <w:rPr>
                <w:sz w:val="20"/>
                <w:szCs w:val="20"/>
              </w:rPr>
              <w:t>201</w:t>
            </w:r>
            <w:r w:rsidR="00AA11BA">
              <w:rPr>
                <w:sz w:val="20"/>
                <w:szCs w:val="20"/>
              </w:rPr>
              <w:t>4</w:t>
            </w:r>
            <w:r w:rsidRPr="00933C4D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544" w:type="dxa"/>
            <w:vMerge w:val="restart"/>
            <w:vAlign w:val="center"/>
          </w:tcPr>
          <w:p w:rsidR="00354306" w:rsidRPr="00933C4D" w:rsidRDefault="00354306" w:rsidP="00933C4D">
            <w:pPr>
              <w:jc w:val="center"/>
              <w:rPr>
                <w:sz w:val="20"/>
                <w:szCs w:val="20"/>
              </w:rPr>
            </w:pPr>
            <w:r w:rsidRPr="00933C4D">
              <w:rPr>
                <w:sz w:val="20"/>
                <w:szCs w:val="20"/>
              </w:rPr>
              <w:t>Отклонени</w:t>
            </w:r>
            <w:proofErr w:type="gramStart"/>
            <w:r w:rsidRPr="00933C4D">
              <w:rPr>
                <w:sz w:val="20"/>
                <w:szCs w:val="20"/>
              </w:rPr>
              <w:t>е(</w:t>
            </w:r>
            <w:proofErr w:type="gramEnd"/>
            <w:r w:rsidRPr="00933C4D">
              <w:rPr>
                <w:sz w:val="20"/>
                <w:szCs w:val="20"/>
              </w:rPr>
              <w:t>%) (гр.4/гр.3*100)</w:t>
            </w:r>
          </w:p>
        </w:tc>
        <w:tc>
          <w:tcPr>
            <w:tcW w:w="1265" w:type="dxa"/>
            <w:vMerge w:val="restart"/>
            <w:vAlign w:val="center"/>
          </w:tcPr>
          <w:p w:rsidR="00354306" w:rsidRPr="00933C4D" w:rsidRDefault="00354306" w:rsidP="00933C4D">
            <w:pPr>
              <w:jc w:val="center"/>
              <w:rPr>
                <w:sz w:val="20"/>
                <w:szCs w:val="20"/>
              </w:rPr>
            </w:pPr>
            <w:r w:rsidRPr="00933C4D">
              <w:rPr>
                <w:sz w:val="20"/>
                <w:szCs w:val="20"/>
              </w:rPr>
              <w:t>Причины отклонений</w:t>
            </w:r>
          </w:p>
        </w:tc>
      </w:tr>
      <w:tr w:rsidR="00354306" w:rsidRPr="00933C4D" w:rsidTr="00933C4D">
        <w:trPr>
          <w:jc w:val="center"/>
        </w:trPr>
        <w:tc>
          <w:tcPr>
            <w:tcW w:w="2579" w:type="dxa"/>
            <w:vMerge/>
            <w:vAlign w:val="center"/>
          </w:tcPr>
          <w:p w:rsidR="00354306" w:rsidRPr="00933C4D" w:rsidRDefault="00354306" w:rsidP="0093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vAlign w:val="center"/>
          </w:tcPr>
          <w:p w:rsidR="00354306" w:rsidRPr="00933C4D" w:rsidRDefault="00354306" w:rsidP="0093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354306" w:rsidRPr="00933C4D" w:rsidRDefault="00354306" w:rsidP="00933C4D">
            <w:pPr>
              <w:jc w:val="center"/>
              <w:rPr>
                <w:sz w:val="20"/>
                <w:szCs w:val="20"/>
              </w:rPr>
            </w:pPr>
            <w:r w:rsidRPr="00933C4D">
              <w:rPr>
                <w:sz w:val="20"/>
                <w:szCs w:val="20"/>
              </w:rPr>
              <w:t>план</w:t>
            </w:r>
          </w:p>
        </w:tc>
        <w:tc>
          <w:tcPr>
            <w:tcW w:w="1508" w:type="dxa"/>
            <w:vAlign w:val="center"/>
          </w:tcPr>
          <w:p w:rsidR="00354306" w:rsidRPr="00933C4D" w:rsidRDefault="00354306" w:rsidP="00933C4D">
            <w:pPr>
              <w:jc w:val="center"/>
              <w:rPr>
                <w:sz w:val="20"/>
                <w:szCs w:val="20"/>
              </w:rPr>
            </w:pPr>
            <w:r w:rsidRPr="00933C4D">
              <w:rPr>
                <w:sz w:val="20"/>
                <w:szCs w:val="20"/>
              </w:rPr>
              <w:t>факт</w:t>
            </w:r>
          </w:p>
        </w:tc>
        <w:tc>
          <w:tcPr>
            <w:tcW w:w="1544" w:type="dxa"/>
            <w:vMerge/>
            <w:vAlign w:val="center"/>
          </w:tcPr>
          <w:p w:rsidR="00354306" w:rsidRPr="00933C4D" w:rsidRDefault="00354306" w:rsidP="0093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vMerge/>
            <w:vAlign w:val="center"/>
          </w:tcPr>
          <w:p w:rsidR="00354306" w:rsidRPr="00933C4D" w:rsidRDefault="00354306" w:rsidP="00933C4D">
            <w:pPr>
              <w:jc w:val="center"/>
              <w:rPr>
                <w:sz w:val="20"/>
                <w:szCs w:val="20"/>
              </w:rPr>
            </w:pPr>
          </w:p>
        </w:tc>
      </w:tr>
      <w:tr w:rsidR="00933C4D" w:rsidRPr="00933C4D" w:rsidTr="00933C4D">
        <w:trPr>
          <w:jc w:val="center"/>
        </w:trPr>
        <w:tc>
          <w:tcPr>
            <w:tcW w:w="2579" w:type="dxa"/>
            <w:vAlign w:val="center"/>
          </w:tcPr>
          <w:p w:rsidR="00933C4D" w:rsidRPr="00933C4D" w:rsidRDefault="001F25BF" w:rsidP="00933C4D">
            <w:pPr>
              <w:pStyle w:val="a5"/>
              <w:spacing w:after="0"/>
              <w:ind w:left="0"/>
              <w:rPr>
                <w:sz w:val="20"/>
                <w:szCs w:val="20"/>
              </w:rPr>
            </w:pPr>
            <w:r w:rsidRPr="001A1E20">
              <w:rPr>
                <w:sz w:val="20"/>
                <w:szCs w:val="20"/>
              </w:rPr>
              <w:t>Количество граждан</w:t>
            </w:r>
            <w:r>
              <w:rPr>
                <w:sz w:val="20"/>
                <w:szCs w:val="20"/>
              </w:rPr>
              <w:t>,</w:t>
            </w:r>
            <w:r w:rsidRPr="001A1E20">
              <w:rPr>
                <w:sz w:val="20"/>
                <w:szCs w:val="20"/>
              </w:rPr>
              <w:t xml:space="preserve"> перевез</w:t>
            </w:r>
            <w:r>
              <w:rPr>
                <w:sz w:val="20"/>
                <w:szCs w:val="20"/>
              </w:rPr>
              <w:t>ё</w:t>
            </w:r>
            <w:r w:rsidRPr="001A1E20">
              <w:rPr>
                <w:sz w:val="20"/>
                <w:szCs w:val="20"/>
              </w:rPr>
              <w:t>нных на льготных условиях по маршрутам № 1 «Тогур – Копыловка», № 2 «Тогур – Лебяжье».</w:t>
            </w:r>
          </w:p>
        </w:tc>
        <w:tc>
          <w:tcPr>
            <w:tcW w:w="1284" w:type="dxa"/>
            <w:vAlign w:val="center"/>
          </w:tcPr>
          <w:p w:rsidR="00933C4D" w:rsidRPr="00933C4D" w:rsidRDefault="001F25BF" w:rsidP="00933C4D">
            <w:pPr>
              <w:pStyle w:val="a5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1A1E20">
              <w:rPr>
                <w:sz w:val="20"/>
                <w:szCs w:val="20"/>
              </w:rPr>
              <w:t>еловек</w:t>
            </w:r>
          </w:p>
        </w:tc>
        <w:tc>
          <w:tcPr>
            <w:tcW w:w="1844" w:type="dxa"/>
            <w:vAlign w:val="center"/>
          </w:tcPr>
          <w:p w:rsidR="00933C4D" w:rsidRPr="00933C4D" w:rsidRDefault="001F25BF" w:rsidP="00933C4D">
            <w:pPr>
              <w:pStyle w:val="a5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1A1E20">
              <w:rPr>
                <w:sz w:val="20"/>
                <w:szCs w:val="20"/>
              </w:rPr>
              <w:t>Не менее 900 по каждому из маршрутов</w:t>
            </w:r>
          </w:p>
        </w:tc>
        <w:tc>
          <w:tcPr>
            <w:tcW w:w="1508" w:type="dxa"/>
            <w:vAlign w:val="center"/>
          </w:tcPr>
          <w:p w:rsidR="00933C4D" w:rsidRPr="00933C4D" w:rsidRDefault="00AE3BB0" w:rsidP="00933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1 888</w:t>
            </w:r>
          </w:p>
        </w:tc>
        <w:tc>
          <w:tcPr>
            <w:tcW w:w="1544" w:type="dxa"/>
            <w:vAlign w:val="center"/>
          </w:tcPr>
          <w:p w:rsidR="00933C4D" w:rsidRPr="00933C4D" w:rsidRDefault="00933C4D" w:rsidP="00933C4D">
            <w:pPr>
              <w:jc w:val="center"/>
              <w:rPr>
                <w:sz w:val="20"/>
                <w:szCs w:val="20"/>
              </w:rPr>
            </w:pPr>
            <w:r w:rsidRPr="00933C4D">
              <w:rPr>
                <w:sz w:val="20"/>
                <w:szCs w:val="20"/>
              </w:rPr>
              <w:t>0,00</w:t>
            </w:r>
          </w:p>
        </w:tc>
        <w:tc>
          <w:tcPr>
            <w:tcW w:w="1265" w:type="dxa"/>
            <w:vAlign w:val="center"/>
          </w:tcPr>
          <w:p w:rsidR="00933C4D" w:rsidRPr="00933C4D" w:rsidRDefault="00933C4D" w:rsidP="00933C4D">
            <w:pPr>
              <w:jc w:val="center"/>
              <w:rPr>
                <w:sz w:val="20"/>
                <w:szCs w:val="20"/>
              </w:rPr>
            </w:pPr>
            <w:r w:rsidRPr="00933C4D">
              <w:rPr>
                <w:sz w:val="20"/>
                <w:szCs w:val="20"/>
              </w:rPr>
              <w:t>-</w:t>
            </w:r>
          </w:p>
        </w:tc>
      </w:tr>
      <w:tr w:rsidR="00933C4D" w:rsidRPr="00933C4D" w:rsidTr="00933C4D">
        <w:trPr>
          <w:jc w:val="center"/>
        </w:trPr>
        <w:tc>
          <w:tcPr>
            <w:tcW w:w="2579" w:type="dxa"/>
            <w:vAlign w:val="center"/>
          </w:tcPr>
          <w:p w:rsidR="00AE3BB0" w:rsidRDefault="00AE3BB0" w:rsidP="00AE3BB0">
            <w:pPr>
              <w:pStyle w:val="a5"/>
              <w:spacing w:after="0"/>
              <w:ind w:left="0"/>
              <w:rPr>
                <w:sz w:val="20"/>
                <w:szCs w:val="20"/>
              </w:rPr>
            </w:pPr>
            <w:r w:rsidRPr="001A1E20">
              <w:rPr>
                <w:sz w:val="20"/>
                <w:szCs w:val="20"/>
              </w:rPr>
              <w:lastRenderedPageBreak/>
              <w:t>Количество граждан</w:t>
            </w:r>
            <w:r>
              <w:rPr>
                <w:sz w:val="20"/>
                <w:szCs w:val="20"/>
              </w:rPr>
              <w:t>,</w:t>
            </w:r>
            <w:r w:rsidRPr="001A1E20">
              <w:rPr>
                <w:sz w:val="20"/>
                <w:szCs w:val="20"/>
              </w:rPr>
              <w:t xml:space="preserve"> перевез</w:t>
            </w:r>
            <w:r>
              <w:rPr>
                <w:sz w:val="20"/>
                <w:szCs w:val="20"/>
              </w:rPr>
              <w:t>ё</w:t>
            </w:r>
            <w:r w:rsidRPr="001A1E20">
              <w:rPr>
                <w:sz w:val="20"/>
                <w:szCs w:val="20"/>
              </w:rPr>
              <w:t xml:space="preserve">нных на льготных условиях по маршрутам № 513 «Колпашево – Копыловка», </w:t>
            </w:r>
          </w:p>
          <w:p w:rsidR="00933C4D" w:rsidRPr="00933C4D" w:rsidRDefault="00AE3BB0" w:rsidP="00AE3BB0">
            <w:pPr>
              <w:pStyle w:val="a5"/>
              <w:spacing w:after="0"/>
              <w:ind w:left="0"/>
              <w:rPr>
                <w:sz w:val="20"/>
                <w:szCs w:val="20"/>
              </w:rPr>
            </w:pPr>
            <w:r w:rsidRPr="001A1E20">
              <w:rPr>
                <w:sz w:val="20"/>
                <w:szCs w:val="20"/>
              </w:rPr>
              <w:t xml:space="preserve">№ 514 «Колпашево – </w:t>
            </w:r>
            <w:proofErr w:type="spellStart"/>
            <w:r w:rsidRPr="001A1E20">
              <w:rPr>
                <w:sz w:val="20"/>
                <w:szCs w:val="20"/>
              </w:rPr>
              <w:t>Куржино</w:t>
            </w:r>
            <w:proofErr w:type="spellEnd"/>
            <w:r w:rsidRPr="001A1E20">
              <w:rPr>
                <w:sz w:val="20"/>
                <w:szCs w:val="20"/>
              </w:rPr>
              <w:t xml:space="preserve">», № 515 «Колпашево – Дальнее», № 150а «Колпашево – </w:t>
            </w:r>
            <w:proofErr w:type="spellStart"/>
            <w:r w:rsidRPr="001A1E20">
              <w:rPr>
                <w:sz w:val="20"/>
                <w:szCs w:val="20"/>
              </w:rPr>
              <w:t>Усть</w:t>
            </w:r>
            <w:proofErr w:type="spellEnd"/>
            <w:r w:rsidRPr="001A1E20">
              <w:rPr>
                <w:sz w:val="20"/>
                <w:szCs w:val="20"/>
              </w:rPr>
              <w:t xml:space="preserve">-Чая – </w:t>
            </w:r>
            <w:proofErr w:type="spellStart"/>
            <w:r w:rsidRPr="001A1E20">
              <w:rPr>
                <w:sz w:val="20"/>
                <w:szCs w:val="20"/>
              </w:rPr>
              <w:t>Чажемто</w:t>
            </w:r>
            <w:proofErr w:type="spellEnd"/>
            <w:r w:rsidRPr="001A1E20">
              <w:rPr>
                <w:sz w:val="20"/>
                <w:szCs w:val="20"/>
              </w:rPr>
              <w:t>».</w:t>
            </w:r>
          </w:p>
        </w:tc>
        <w:tc>
          <w:tcPr>
            <w:tcW w:w="1284" w:type="dxa"/>
            <w:vAlign w:val="center"/>
          </w:tcPr>
          <w:p w:rsidR="00933C4D" w:rsidRPr="00933C4D" w:rsidRDefault="00BD4608" w:rsidP="00933C4D">
            <w:pPr>
              <w:pStyle w:val="a5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1A1E20">
              <w:rPr>
                <w:sz w:val="20"/>
                <w:szCs w:val="20"/>
              </w:rPr>
              <w:t>еловек</w:t>
            </w:r>
          </w:p>
        </w:tc>
        <w:tc>
          <w:tcPr>
            <w:tcW w:w="1844" w:type="dxa"/>
            <w:vAlign w:val="center"/>
          </w:tcPr>
          <w:p w:rsidR="00933C4D" w:rsidRPr="00933C4D" w:rsidRDefault="00357B05" w:rsidP="00624498">
            <w:pPr>
              <w:pStyle w:val="a5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1A1E20">
              <w:rPr>
                <w:sz w:val="20"/>
                <w:szCs w:val="20"/>
              </w:rPr>
              <w:t>Не менее 100 по каждому из маршрутов</w:t>
            </w:r>
          </w:p>
        </w:tc>
        <w:tc>
          <w:tcPr>
            <w:tcW w:w="1508" w:type="dxa"/>
            <w:vAlign w:val="center"/>
          </w:tcPr>
          <w:p w:rsidR="00933C4D" w:rsidRPr="00933C4D" w:rsidRDefault="00152277" w:rsidP="00624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3 410</w:t>
            </w:r>
          </w:p>
        </w:tc>
        <w:tc>
          <w:tcPr>
            <w:tcW w:w="1544" w:type="dxa"/>
            <w:vAlign w:val="center"/>
          </w:tcPr>
          <w:p w:rsidR="00933C4D" w:rsidRPr="00933C4D" w:rsidRDefault="00933C4D" w:rsidP="00933C4D">
            <w:pPr>
              <w:jc w:val="center"/>
              <w:rPr>
                <w:sz w:val="20"/>
                <w:szCs w:val="20"/>
              </w:rPr>
            </w:pPr>
            <w:r w:rsidRPr="00933C4D">
              <w:rPr>
                <w:sz w:val="20"/>
                <w:szCs w:val="20"/>
              </w:rPr>
              <w:t>0,00</w:t>
            </w:r>
          </w:p>
        </w:tc>
        <w:tc>
          <w:tcPr>
            <w:tcW w:w="1265" w:type="dxa"/>
            <w:vAlign w:val="center"/>
          </w:tcPr>
          <w:p w:rsidR="00933C4D" w:rsidRPr="00933C4D" w:rsidRDefault="00933C4D" w:rsidP="00933C4D">
            <w:pPr>
              <w:jc w:val="center"/>
              <w:rPr>
                <w:sz w:val="20"/>
                <w:szCs w:val="20"/>
              </w:rPr>
            </w:pPr>
            <w:r w:rsidRPr="00933C4D">
              <w:rPr>
                <w:sz w:val="20"/>
                <w:szCs w:val="20"/>
              </w:rPr>
              <w:t>-</w:t>
            </w:r>
          </w:p>
        </w:tc>
      </w:tr>
    </w:tbl>
    <w:p w:rsidR="00C04EF8" w:rsidRDefault="00C04EF8"/>
    <w:p w:rsidR="00C04EF8" w:rsidRPr="00C04EF8" w:rsidRDefault="00C04EF8" w:rsidP="00C04EF8"/>
    <w:p w:rsidR="00C04EF8" w:rsidRDefault="00C04EF8" w:rsidP="00C04EF8"/>
    <w:p w:rsidR="00FB22BC" w:rsidRDefault="00C04EF8" w:rsidP="00C04EF8">
      <w:r>
        <w:t>Подготовлено:</w:t>
      </w:r>
    </w:p>
    <w:p w:rsidR="00C04EF8" w:rsidRDefault="00C04EF8" w:rsidP="00C04EF8"/>
    <w:p w:rsidR="00C04EF8" w:rsidRPr="00C04EF8" w:rsidRDefault="00C04EF8" w:rsidP="00C04EF8">
      <w:r>
        <w:t>Ведущий специалист по ДХ и ТО</w:t>
      </w:r>
      <w:r>
        <w:tab/>
      </w:r>
      <w:r>
        <w:tab/>
      </w:r>
      <w:r>
        <w:tab/>
      </w:r>
      <w:r>
        <w:tab/>
      </w:r>
      <w:r>
        <w:tab/>
      </w:r>
      <w:r>
        <w:tab/>
        <w:t>И.В.Ивченко</w:t>
      </w:r>
    </w:p>
    <w:sectPr w:rsidR="00C04EF8" w:rsidRPr="00C04EF8" w:rsidSect="00B478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4464"/>
    <w:rsid w:val="00010881"/>
    <w:rsid w:val="00023480"/>
    <w:rsid w:val="00030664"/>
    <w:rsid w:val="000F6BE8"/>
    <w:rsid w:val="001123CB"/>
    <w:rsid w:val="00114EA1"/>
    <w:rsid w:val="00152277"/>
    <w:rsid w:val="001B3B91"/>
    <w:rsid w:val="001F25BF"/>
    <w:rsid w:val="00235ED0"/>
    <w:rsid w:val="00242F87"/>
    <w:rsid w:val="00294244"/>
    <w:rsid w:val="002C025F"/>
    <w:rsid w:val="002E4F6A"/>
    <w:rsid w:val="00354306"/>
    <w:rsid w:val="00357B05"/>
    <w:rsid w:val="00366A44"/>
    <w:rsid w:val="00392CB4"/>
    <w:rsid w:val="003E799D"/>
    <w:rsid w:val="00446588"/>
    <w:rsid w:val="004B7A0E"/>
    <w:rsid w:val="004C1609"/>
    <w:rsid w:val="004D4CE1"/>
    <w:rsid w:val="005E5DF7"/>
    <w:rsid w:val="006A4464"/>
    <w:rsid w:val="00730842"/>
    <w:rsid w:val="00742899"/>
    <w:rsid w:val="00751577"/>
    <w:rsid w:val="00790423"/>
    <w:rsid w:val="007A1AD8"/>
    <w:rsid w:val="007A1FF3"/>
    <w:rsid w:val="007B42CB"/>
    <w:rsid w:val="007E4EED"/>
    <w:rsid w:val="007F48DE"/>
    <w:rsid w:val="0082062A"/>
    <w:rsid w:val="00820967"/>
    <w:rsid w:val="00840023"/>
    <w:rsid w:val="008415EF"/>
    <w:rsid w:val="008A7AE4"/>
    <w:rsid w:val="008F0B80"/>
    <w:rsid w:val="00933C4D"/>
    <w:rsid w:val="009A32B7"/>
    <w:rsid w:val="009D686D"/>
    <w:rsid w:val="00A74ACF"/>
    <w:rsid w:val="00A84AC2"/>
    <w:rsid w:val="00AA11BA"/>
    <w:rsid w:val="00AB7333"/>
    <w:rsid w:val="00AC52EA"/>
    <w:rsid w:val="00AE2E4D"/>
    <w:rsid w:val="00AE3BB0"/>
    <w:rsid w:val="00B07BB6"/>
    <w:rsid w:val="00B31A41"/>
    <w:rsid w:val="00B33D8D"/>
    <w:rsid w:val="00B4353D"/>
    <w:rsid w:val="00B478DB"/>
    <w:rsid w:val="00BA3E42"/>
    <w:rsid w:val="00BD4608"/>
    <w:rsid w:val="00C04EF8"/>
    <w:rsid w:val="00C13292"/>
    <w:rsid w:val="00C20E65"/>
    <w:rsid w:val="00C241AF"/>
    <w:rsid w:val="00C47ACB"/>
    <w:rsid w:val="00CC799F"/>
    <w:rsid w:val="00CE7BA5"/>
    <w:rsid w:val="00D634F9"/>
    <w:rsid w:val="00E7234A"/>
    <w:rsid w:val="00E73510"/>
    <w:rsid w:val="00EF46A0"/>
    <w:rsid w:val="00FB22BC"/>
    <w:rsid w:val="00FC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464"/>
    <w:pPr>
      <w:ind w:left="720"/>
      <w:contextualSpacing/>
    </w:pPr>
  </w:style>
  <w:style w:type="table" w:styleId="a4">
    <w:name w:val="Table Grid"/>
    <w:basedOn w:val="a1"/>
    <w:uiPriority w:val="59"/>
    <w:rsid w:val="006A44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unhideWhenUsed/>
    <w:rsid w:val="0075157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7515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AE3BB0"/>
    <w:pPr>
      <w:jc w:val="center"/>
    </w:pPr>
    <w:rPr>
      <w:b/>
      <w:sz w:val="36"/>
      <w:szCs w:val="20"/>
    </w:rPr>
  </w:style>
  <w:style w:type="character" w:customStyle="1" w:styleId="a8">
    <w:name w:val="Подзаголовок Знак"/>
    <w:basedOn w:val="a0"/>
    <w:link w:val="a7"/>
    <w:rsid w:val="00AE3BB0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А. Чуков</dc:creator>
  <cp:keywords/>
  <dc:description/>
  <cp:lastModifiedBy>Иван В. Ивченко</cp:lastModifiedBy>
  <cp:revision>44</cp:revision>
  <dcterms:created xsi:type="dcterms:W3CDTF">2012-08-08T03:11:00Z</dcterms:created>
  <dcterms:modified xsi:type="dcterms:W3CDTF">2016-04-14T08:46:00Z</dcterms:modified>
</cp:coreProperties>
</file>