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6"/>
      </w:tblGrid>
      <w:tr w:rsidR="00786787" w:rsidTr="00D23CC4">
        <w:tc>
          <w:tcPr>
            <w:tcW w:w="3402" w:type="dxa"/>
          </w:tcPr>
          <w:p w:rsidR="00B16FF0" w:rsidRPr="000F707D" w:rsidRDefault="00483918" w:rsidP="000F7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F025A" w:rsidRPr="000F707D">
              <w:rPr>
                <w:sz w:val="28"/>
                <w:szCs w:val="28"/>
              </w:rPr>
              <w:t>.</w:t>
            </w:r>
            <w:r w:rsidR="000F707D" w:rsidRPr="000F707D">
              <w:rPr>
                <w:sz w:val="28"/>
                <w:szCs w:val="28"/>
              </w:rPr>
              <w:t>10</w:t>
            </w:r>
            <w:r w:rsidR="001805C5" w:rsidRPr="000F707D">
              <w:rPr>
                <w:sz w:val="28"/>
                <w:szCs w:val="28"/>
              </w:rPr>
              <w:t>.</w:t>
            </w:r>
            <w:r w:rsidR="00023C96" w:rsidRPr="000F70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023C96" w:rsidRPr="000F707D">
              <w:rPr>
                <w:sz w:val="28"/>
                <w:szCs w:val="28"/>
              </w:rPr>
              <w:t>г.</w:t>
            </w:r>
            <w:r w:rsidR="00B16FF0" w:rsidRPr="000F707D">
              <w:rPr>
                <w:sz w:val="28"/>
                <w:szCs w:val="28"/>
              </w:rPr>
              <w:t xml:space="preserve">  № _</w:t>
            </w:r>
            <w:r w:rsidR="000F707D" w:rsidRPr="000F707D">
              <w:rPr>
                <w:sz w:val="28"/>
                <w:szCs w:val="28"/>
              </w:rPr>
              <w:t>_____</w:t>
            </w:r>
            <w:r w:rsidR="000F707D">
              <w:rPr>
                <w:sz w:val="28"/>
                <w:szCs w:val="28"/>
              </w:rPr>
              <w:t>__</w:t>
            </w:r>
            <w:r w:rsidR="00B16FF0" w:rsidRPr="000F707D">
              <w:rPr>
                <w:sz w:val="28"/>
                <w:szCs w:val="28"/>
              </w:rPr>
              <w:t>_</w:t>
            </w:r>
          </w:p>
          <w:p w:rsidR="00B16FF0" w:rsidRPr="000F707D" w:rsidRDefault="000F707D" w:rsidP="000F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</w:t>
            </w:r>
            <w:r w:rsidRPr="000F707D">
              <w:rPr>
                <w:sz w:val="28"/>
                <w:szCs w:val="28"/>
              </w:rPr>
              <w:t xml:space="preserve">___ </w:t>
            </w:r>
            <w:r w:rsidR="00B16FF0" w:rsidRPr="000F707D">
              <w:rPr>
                <w:sz w:val="28"/>
                <w:szCs w:val="28"/>
              </w:rPr>
              <w:t>от _</w:t>
            </w:r>
            <w:r w:rsidRPr="000F707D">
              <w:rPr>
                <w:sz w:val="28"/>
                <w:szCs w:val="28"/>
              </w:rPr>
              <w:t>_</w:t>
            </w:r>
            <w:r w:rsidR="00B16FF0" w:rsidRPr="000F707D">
              <w:rPr>
                <w:sz w:val="28"/>
                <w:szCs w:val="28"/>
              </w:rPr>
              <w:t>______</w:t>
            </w:r>
          </w:p>
          <w:p w:rsidR="00786787" w:rsidRDefault="00786787" w:rsidP="001805C5">
            <w:pPr>
              <w:jc w:val="center"/>
            </w:pPr>
          </w:p>
        </w:tc>
        <w:tc>
          <w:tcPr>
            <w:tcW w:w="2835" w:type="dxa"/>
          </w:tcPr>
          <w:p w:rsidR="00786787" w:rsidRDefault="00786787" w:rsidP="001805C5">
            <w:pPr>
              <w:jc w:val="center"/>
            </w:pPr>
          </w:p>
        </w:tc>
        <w:tc>
          <w:tcPr>
            <w:tcW w:w="3226" w:type="dxa"/>
          </w:tcPr>
          <w:p w:rsidR="00786787" w:rsidRPr="00B86040" w:rsidRDefault="00786787" w:rsidP="001805C5">
            <w:pPr>
              <w:jc w:val="center"/>
              <w:rPr>
                <w:b/>
              </w:rPr>
            </w:pPr>
          </w:p>
        </w:tc>
      </w:tr>
    </w:tbl>
    <w:p w:rsidR="00D23CC4" w:rsidRDefault="00D23CC4" w:rsidP="00D23CC4">
      <w:pPr>
        <w:pStyle w:val="Default"/>
      </w:pPr>
    </w:p>
    <w:p w:rsidR="000F707D" w:rsidRDefault="000F707D" w:rsidP="00D23CC4">
      <w:pPr>
        <w:pStyle w:val="Default"/>
      </w:pPr>
    </w:p>
    <w:p w:rsidR="00483918" w:rsidRDefault="00483918" w:rsidP="00483918">
      <w:pPr>
        <w:jc w:val="center"/>
        <w:rPr>
          <w:color w:val="000000"/>
          <w:sz w:val="28"/>
        </w:rPr>
      </w:pPr>
    </w:p>
    <w:p w:rsidR="00483918" w:rsidRDefault="00483918" w:rsidP="0048391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Заключение</w:t>
      </w:r>
    </w:p>
    <w:p w:rsidR="00483918" w:rsidRDefault="00483918" w:rsidP="00483918">
      <w:pPr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 xml:space="preserve">об оценке регулирующего воздействия </w:t>
      </w:r>
      <w:r>
        <w:rPr>
          <w:sz w:val="28"/>
        </w:rPr>
        <w:t>проекта постановления Администрации Колпашевского района об утверждении положения о предоставлении субсидии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</w:r>
    </w:p>
    <w:p w:rsidR="00483918" w:rsidRDefault="00483918" w:rsidP="00483918">
      <w:pPr>
        <w:ind w:firstLine="852"/>
        <w:jc w:val="both"/>
        <w:rPr>
          <w:b/>
          <w:color w:val="000000"/>
          <w:sz w:val="28"/>
        </w:rPr>
      </w:pPr>
    </w:p>
    <w:p w:rsidR="00483918" w:rsidRDefault="00483918" w:rsidP="00483918">
      <w:pPr>
        <w:ind w:firstLine="852"/>
        <w:jc w:val="both"/>
        <w:rPr>
          <w:sz w:val="28"/>
        </w:rPr>
      </w:pPr>
      <w:r>
        <w:rPr>
          <w:sz w:val="28"/>
        </w:rPr>
        <w:t>Правовой отдел Администрации Колпашевского района в соответствии с пунктом 26 Порядка проведения оценки регулирующего воздействия проектов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деятельности, утвержденного Постановлением Администрации Колпашевского района от 29.12.2015 №1400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 (далее – Порядок проведения ОРВ), рассмотрев проект постановления Администрации Колпашевского района об утверждении положения о предоставлении субсидии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 (далее – Проект постановления), сводный отчёт о проведении оценки регулирующего воздействия, сводку предложений, поступивших в ходе проведения публичного обсуждения посредством проведения публичных консультаций проекта акта от 04.10.2019, подготовленные отделом предпринимательства и агропромышленного комплекса Администрации Колпашевского района сообщает следующее.</w:t>
      </w:r>
    </w:p>
    <w:p w:rsidR="00483918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Проект акта направлен разработчиком для подготовки настоящего заключения впервые.</w:t>
      </w:r>
    </w:p>
    <w:p w:rsidR="00483918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Степень регулирующего в</w:t>
      </w:r>
      <w:r w:rsidR="009B349D">
        <w:rPr>
          <w:sz w:val="28"/>
          <w:shd w:val="clear" w:color="auto" w:fill="FFFFFF"/>
        </w:rPr>
        <w:t>оздействия проекта акта: высокая</w:t>
      </w:r>
      <w:bookmarkStart w:id="0" w:name="_GoBack"/>
      <w:bookmarkEnd w:id="0"/>
      <w:r>
        <w:rPr>
          <w:sz w:val="28"/>
          <w:shd w:val="clear" w:color="auto" w:fill="FFFFFF"/>
        </w:rPr>
        <w:t>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рамках проведения процедуры оценки регулирующего воздействия разработчиком правового акта были проведены следующие мероприятия:</w:t>
      </w:r>
    </w:p>
    <w:p w:rsidR="00483918" w:rsidRDefault="00483918" w:rsidP="00483918">
      <w:pPr>
        <w:numPr>
          <w:ilvl w:val="0"/>
          <w:numId w:val="6"/>
        </w:numPr>
        <w:ind w:firstLine="709"/>
        <w:jc w:val="both"/>
        <w:rPr>
          <w:sz w:val="28"/>
        </w:rPr>
      </w:pPr>
      <w:r>
        <w:rPr>
          <w:sz w:val="28"/>
        </w:rPr>
        <w:t>В период с 15.08.2019 по 26.08.2019 проведено обсуждение идеи (концепции) предлагаемого правового регулирования.</w:t>
      </w:r>
    </w:p>
    <w:p w:rsidR="00483918" w:rsidRDefault="00483918" w:rsidP="00483918">
      <w:pPr>
        <w:numPr>
          <w:ilvl w:val="0"/>
          <w:numId w:val="6"/>
        </w:numPr>
        <w:ind w:firstLine="709"/>
        <w:jc w:val="both"/>
        <w:rPr>
          <w:sz w:val="28"/>
        </w:rPr>
      </w:pPr>
      <w:r>
        <w:rPr>
          <w:sz w:val="28"/>
        </w:rPr>
        <w:t>разработан проекта акта, сформирован сводный отчёт о проведении оценки регулирующего воздействия, в период с 27.08.2019 по 25.09.2019 проведено публичное обсуждение проекта акта.</w:t>
      </w:r>
    </w:p>
    <w:p w:rsidR="00483918" w:rsidRDefault="00483918" w:rsidP="00483918">
      <w:pPr>
        <w:numPr>
          <w:ilvl w:val="0"/>
          <w:numId w:val="6"/>
        </w:numPr>
        <w:ind w:firstLine="709"/>
        <w:jc w:val="both"/>
        <w:rPr>
          <w:sz w:val="28"/>
        </w:rPr>
      </w:pPr>
      <w:r>
        <w:rPr>
          <w:sz w:val="28"/>
        </w:rPr>
        <w:t>Информация о проведении ОРВ размещена на официальном сайте органов местного самоуправления муниципального образования «Колпашевский район».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Проект постановления подготовлен с целью реализации на районном уровне механизма предоставления финансовой поддержки субъектам малого и среднего предпринимательства, осуществляющим деятельность в сфере производства товаров, работ, услуг.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Проект постановления направлен на: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-повышение уровня доступности финансовых форм поддержки субъектов малого и среднего предпринимательства, осуществляющим деятельность в сфере производства товаров, работ, услуг.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Принятие муниципального правового акта позволит реализовать на районном уровне механизм предоставления финансовой поддержки субъектов малого и среднего предпринимательства, осуществляющим деятельность в сфере производства товаров, работ, услуг.</w:t>
      </w:r>
    </w:p>
    <w:p w:rsidR="00483918" w:rsidRDefault="00483918" w:rsidP="00483918">
      <w:pPr>
        <w:ind w:firstLine="709"/>
        <w:jc w:val="both"/>
        <w:rPr>
          <w:sz w:val="28"/>
        </w:rPr>
      </w:pPr>
    </w:p>
    <w:p w:rsidR="00483918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Анализ предлагаемого правового регулирования</w:t>
      </w:r>
    </w:p>
    <w:p w:rsidR="00483918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Проект акта подготовлен разработчиком в рамках реализации Бюджетного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 и Федерального закона от 24 июля 2007г. № 209-ФЗ «О развитии малого и среднего предпринимательства в Российской Федерации», в соответствии с которыми к полномочиям органов местного самоуправления отнесены полномочия по содействию развития малого и среднего предпринимательства.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  <w:shd w:val="clear" w:color="auto" w:fill="FFFFFF"/>
        </w:rPr>
        <w:t>При подготовке проекта акта и сводного отчета немаловажное значение имеет тот факт, что разработчиком был изучен опыт решения аналогичной проблемы в других муниципальных образованиях Томской области.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Предлагаемое правовое регулирование позволит реализовать механизм, который позволит активизировать деятельность субъектов малого и среднего предпринимательства в приоритетных для района отраслях экономики. Получателями субсидии с целью достижения показателей результативности будут созданы новые рабочие места (сохранены действующие рабочие места) с заработной платой в размере не ниже размера минимальной заработной платы, установленного региональным соглашением о минимальной заработной плате в Томской области.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  <w:shd w:val="clear" w:color="auto" w:fill="FFFFFF"/>
        </w:rPr>
        <w:t>Разработчик в сводном отчете указывает, что д</w:t>
      </w:r>
      <w:r>
        <w:rPr>
          <w:sz w:val="28"/>
        </w:rPr>
        <w:t>ополнительное финансирование из бюджета муниципального образования «Колпашевский район» не потребуется.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Также разработчиком в сводном отчете указано, что риск не достижения цели, отсутствует.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Риск решения проблемы предложенным способом регулирования заключается в несоблюдении получателями субсидии условий предоставления субсидий, а также в неэффективном использовании средств финансовой поддержки в части не достижения показателей результативности. Снижение риска нецелевого использования субсидии обеспечивается предоставлением субсидии только в целях возмещения части уже понесенных затрат.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Уведомление о проведении публичного обсуждения проекта акта размещено на официальном сайте органов местного самоуправления муниципального образования «Колпашевский район» в разделе «Оценка регулирующего воздействия» с приложением проекта акта, сводного отчета о проведении оценки регулирующего воздействия, перечня вопросов для участников публичных консультаций, сводки предложений по результатам обсуждения идеи предлагаемого правового регулирования.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Сроки проведения публичного обсуждения: с 27 августа по 25 сентября 2019 года.</w:t>
      </w:r>
    </w:p>
    <w:p w:rsidR="00483918" w:rsidRDefault="00483918" w:rsidP="00483918">
      <w:pPr>
        <w:ind w:firstLine="709"/>
        <w:jc w:val="both"/>
        <w:rPr>
          <w:sz w:val="28"/>
        </w:rPr>
      </w:pPr>
      <w:r>
        <w:rPr>
          <w:sz w:val="28"/>
        </w:rPr>
        <w:t>В указанные в размещенном уведомлении сроки (с 27 августа по 25 сентября 2019 года) и по указанным в уведомлении адресам предложения по теме публичных консультаций не поступали.</w:t>
      </w:r>
    </w:p>
    <w:p w:rsidR="00483918" w:rsidRDefault="00483918" w:rsidP="00483918">
      <w:pPr>
        <w:ind w:firstLine="709"/>
        <w:jc w:val="both"/>
        <w:rPr>
          <w:b/>
          <w:sz w:val="28"/>
          <w:shd w:val="clear" w:color="auto" w:fill="FFFFFF"/>
        </w:rPr>
      </w:pPr>
    </w:p>
    <w:p w:rsidR="00483918" w:rsidRDefault="00483918" w:rsidP="00483918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Выводы по результатам оценки регулирующего воздействия проекта акта.</w:t>
      </w:r>
    </w:p>
    <w:p w:rsidR="00483918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По результатам оценки регулирующего воздействия считаем, что наличие проблемы и целесообразность ее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деятельности,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72C4C" w:rsidRDefault="00483918" w:rsidP="00483918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Таким образом, разработчиком в полной мере соблюден установленный порядок проведения оценки регулирующего воздействия и имеются достаточные основания для принятия решения, о введении предлагаемого разработчиком варианта правового регулирования.</w:t>
      </w:r>
    </w:p>
    <w:p w:rsidR="00483918" w:rsidRDefault="00483918" w:rsidP="00483918">
      <w:pPr>
        <w:ind w:firstLine="709"/>
        <w:jc w:val="both"/>
        <w:rPr>
          <w:sz w:val="28"/>
          <w:szCs w:val="28"/>
        </w:rPr>
      </w:pPr>
    </w:p>
    <w:p w:rsidR="00D23CC4" w:rsidRDefault="00D23CC4" w:rsidP="00D23CC4">
      <w:pPr>
        <w:ind w:firstLine="709"/>
        <w:jc w:val="both"/>
        <w:rPr>
          <w:sz w:val="28"/>
          <w:szCs w:val="28"/>
        </w:rPr>
      </w:pPr>
    </w:p>
    <w:p w:rsidR="00D23CC4" w:rsidRDefault="00D23CC4" w:rsidP="00D23CC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Д.В.Гришаев</w:t>
      </w:r>
    </w:p>
    <w:p w:rsidR="00F6407C" w:rsidRDefault="00F6407C" w:rsidP="00D23CC4">
      <w:pPr>
        <w:jc w:val="both"/>
        <w:rPr>
          <w:sz w:val="28"/>
          <w:szCs w:val="28"/>
        </w:rPr>
      </w:pPr>
    </w:p>
    <w:p w:rsidR="00483918" w:rsidRDefault="00F6407C" w:rsidP="00D23CC4">
      <w:pPr>
        <w:jc w:val="both"/>
        <w:rPr>
          <w:sz w:val="22"/>
          <w:szCs w:val="22"/>
        </w:rPr>
      </w:pPr>
      <w:r w:rsidRPr="00F6407C">
        <w:rPr>
          <w:sz w:val="22"/>
          <w:szCs w:val="22"/>
        </w:rPr>
        <w:t>М.Н. Комарова</w:t>
      </w:r>
    </w:p>
    <w:p w:rsidR="00F6407C" w:rsidRPr="00F6407C" w:rsidRDefault="00F6407C" w:rsidP="00D23CC4">
      <w:pPr>
        <w:jc w:val="both"/>
        <w:rPr>
          <w:sz w:val="22"/>
          <w:szCs w:val="22"/>
        </w:rPr>
      </w:pPr>
      <w:r w:rsidRPr="00F6407C">
        <w:rPr>
          <w:sz w:val="22"/>
          <w:szCs w:val="22"/>
        </w:rPr>
        <w:t>5-81-67</w:t>
      </w:r>
    </w:p>
    <w:sectPr w:rsidR="00F6407C" w:rsidRPr="00F6407C" w:rsidSect="00483918"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B4" w:rsidRDefault="00D935B4" w:rsidP="00786787">
      <w:r>
        <w:separator/>
      </w:r>
    </w:p>
  </w:endnote>
  <w:endnote w:type="continuationSeparator" w:id="0">
    <w:p w:rsidR="00D935B4" w:rsidRDefault="00D935B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B4" w:rsidRDefault="00D935B4" w:rsidP="00786787">
      <w:r>
        <w:separator/>
      </w:r>
    </w:p>
  </w:footnote>
  <w:footnote w:type="continuationSeparator" w:id="0">
    <w:p w:rsidR="00D935B4" w:rsidRDefault="00D935B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EB168A0" wp14:editId="0707A51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2" name="Рисунок 2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A31099" w:rsidRPr="00B9736D" w:rsidRDefault="00A31099" w:rsidP="00A31099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ПРАВОВОЙ ОТДЕЛ</w:t>
                </w:r>
              </w:p>
              <w:p w:rsidR="00BE475B" w:rsidRPr="00F10D8E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E475B" w:rsidRPr="00F10D8E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 xml:space="preserve">тел. (38-254) </w:t>
                </w:r>
                <w:r w:rsidR="00A31099" w:rsidRPr="00F10D8E">
                  <w:rPr>
                    <w:sz w:val="18"/>
                    <w:szCs w:val="18"/>
                  </w:rPr>
                  <w:t xml:space="preserve">5-29-40, 5-81-67,  факс  (38-254) 5-35-37    </w:t>
                </w:r>
              </w:p>
              <w:p w:rsidR="009A177C" w:rsidRPr="000F707D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  <w:lang w:val="en-US"/>
                  </w:rPr>
                  <w:t>e</w:t>
                </w:r>
                <w:r w:rsidRPr="000F707D">
                  <w:rPr>
                    <w:sz w:val="18"/>
                    <w:szCs w:val="18"/>
                  </w:rPr>
                  <w:t>-</w:t>
                </w:r>
                <w:r w:rsidRPr="00F10D8E">
                  <w:rPr>
                    <w:sz w:val="18"/>
                    <w:szCs w:val="18"/>
                    <w:lang w:val="en-US"/>
                  </w:rPr>
                  <w:t>mail</w:t>
                </w:r>
                <w:r w:rsidRPr="000F707D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0F707D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0F707D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0F707D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F10D8E" w:rsidRPr="000F707D">
                  <w:rPr>
                    <w:sz w:val="18"/>
                    <w:szCs w:val="18"/>
                  </w:rPr>
                  <w:t xml:space="preserve">  </w:t>
                </w:r>
                <w:r w:rsidRPr="00F10D8E">
                  <w:rPr>
                    <w:sz w:val="18"/>
                    <w:szCs w:val="18"/>
                  </w:rPr>
                  <w:t>сайт</w:t>
                </w:r>
                <w:r w:rsidRPr="000F707D">
                  <w:rPr>
                    <w:sz w:val="18"/>
                    <w:szCs w:val="18"/>
                  </w:rPr>
                  <w:t xml:space="preserve">         </w:t>
                </w:r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http</w:t>
                </w:r>
                <w:r w:rsidRPr="000F707D">
                  <w:rPr>
                    <w:color w:val="7030A0"/>
                    <w:sz w:val="18"/>
                    <w:szCs w:val="18"/>
                  </w:rPr>
                  <w:t>://</w:t>
                </w:r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kolpadm</w:t>
                </w:r>
                <w:r w:rsidRPr="000F707D">
                  <w:rPr>
                    <w:color w:val="7030A0"/>
                    <w:sz w:val="18"/>
                    <w:szCs w:val="18"/>
                  </w:rPr>
                  <w:t>.</w:t>
                </w:r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ru</w:t>
                </w:r>
                <w:r w:rsidRPr="000F707D">
                  <w:rPr>
                    <w:color w:val="7030A0"/>
                    <w:sz w:val="18"/>
                    <w:szCs w:val="18"/>
                  </w:rPr>
                  <w:t>/</w:t>
                </w:r>
              </w:p>
              <w:p w:rsidR="009A177C" w:rsidRPr="00F10D8E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B16F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EFB"/>
    <w:multiLevelType w:val="hybridMultilevel"/>
    <w:tmpl w:val="53CADFA4"/>
    <w:lvl w:ilvl="0" w:tplc="43EA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62E71"/>
    <w:multiLevelType w:val="hybridMultilevel"/>
    <w:tmpl w:val="E70A1264"/>
    <w:lvl w:ilvl="0" w:tplc="C3CC1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268DC"/>
    <w:multiLevelType w:val="hybridMultilevel"/>
    <w:tmpl w:val="53CADFA4"/>
    <w:lvl w:ilvl="0" w:tplc="43EA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B0AC9"/>
    <w:multiLevelType w:val="multilevel"/>
    <w:tmpl w:val="CADA9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B62D5"/>
    <w:multiLevelType w:val="multilevel"/>
    <w:tmpl w:val="8864D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92C7178"/>
    <w:multiLevelType w:val="hybridMultilevel"/>
    <w:tmpl w:val="6574A16A"/>
    <w:lvl w:ilvl="0" w:tplc="AA0AF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09A4"/>
    <w:rsid w:val="00023C96"/>
    <w:rsid w:val="00045C52"/>
    <w:rsid w:val="000648A9"/>
    <w:rsid w:val="000705E8"/>
    <w:rsid w:val="000B106A"/>
    <w:rsid w:val="000B30B6"/>
    <w:rsid w:val="000F4C94"/>
    <w:rsid w:val="000F707D"/>
    <w:rsid w:val="001018BB"/>
    <w:rsid w:val="0010439C"/>
    <w:rsid w:val="001243E2"/>
    <w:rsid w:val="00137C57"/>
    <w:rsid w:val="00141561"/>
    <w:rsid w:val="00145BB9"/>
    <w:rsid w:val="0015544E"/>
    <w:rsid w:val="00172094"/>
    <w:rsid w:val="001774DB"/>
    <w:rsid w:val="001805C5"/>
    <w:rsid w:val="001808EE"/>
    <w:rsid w:val="001A2A41"/>
    <w:rsid w:val="001D7564"/>
    <w:rsid w:val="001E01F9"/>
    <w:rsid w:val="001F1A56"/>
    <w:rsid w:val="00205850"/>
    <w:rsid w:val="00205E70"/>
    <w:rsid w:val="00206DC9"/>
    <w:rsid w:val="002132A2"/>
    <w:rsid w:val="00221F8F"/>
    <w:rsid w:val="002379E4"/>
    <w:rsid w:val="0024247E"/>
    <w:rsid w:val="00250E07"/>
    <w:rsid w:val="00266564"/>
    <w:rsid w:val="0027172E"/>
    <w:rsid w:val="002735C5"/>
    <w:rsid w:val="00280F32"/>
    <w:rsid w:val="00292EC9"/>
    <w:rsid w:val="00294158"/>
    <w:rsid w:val="002A1366"/>
    <w:rsid w:val="002A1A16"/>
    <w:rsid w:val="002B134C"/>
    <w:rsid w:val="002D7B5C"/>
    <w:rsid w:val="00307D3B"/>
    <w:rsid w:val="00315236"/>
    <w:rsid w:val="003231B4"/>
    <w:rsid w:val="003237F2"/>
    <w:rsid w:val="00335ED0"/>
    <w:rsid w:val="00361B13"/>
    <w:rsid w:val="0036434D"/>
    <w:rsid w:val="00381784"/>
    <w:rsid w:val="00397C10"/>
    <w:rsid w:val="003A0304"/>
    <w:rsid w:val="003A6E89"/>
    <w:rsid w:val="003B4042"/>
    <w:rsid w:val="003B6668"/>
    <w:rsid w:val="003C1069"/>
    <w:rsid w:val="003C5E63"/>
    <w:rsid w:val="003D5E53"/>
    <w:rsid w:val="004200D7"/>
    <w:rsid w:val="00420CD4"/>
    <w:rsid w:val="004215B0"/>
    <w:rsid w:val="0042443B"/>
    <w:rsid w:val="00434BF6"/>
    <w:rsid w:val="0044678D"/>
    <w:rsid w:val="00447218"/>
    <w:rsid w:val="00460114"/>
    <w:rsid w:val="00465AF8"/>
    <w:rsid w:val="00466782"/>
    <w:rsid w:val="004752A8"/>
    <w:rsid w:val="00477C91"/>
    <w:rsid w:val="00483918"/>
    <w:rsid w:val="004B2477"/>
    <w:rsid w:val="004C6EB6"/>
    <w:rsid w:val="004D0F5E"/>
    <w:rsid w:val="004E04F5"/>
    <w:rsid w:val="004E4259"/>
    <w:rsid w:val="005001C6"/>
    <w:rsid w:val="00507160"/>
    <w:rsid w:val="00515B2A"/>
    <w:rsid w:val="00522A40"/>
    <w:rsid w:val="005313BA"/>
    <w:rsid w:val="005377CF"/>
    <w:rsid w:val="005536CA"/>
    <w:rsid w:val="00562AEC"/>
    <w:rsid w:val="00576E3A"/>
    <w:rsid w:val="005805F2"/>
    <w:rsid w:val="005912CD"/>
    <w:rsid w:val="005A4C71"/>
    <w:rsid w:val="005D0AD4"/>
    <w:rsid w:val="00605658"/>
    <w:rsid w:val="006146B2"/>
    <w:rsid w:val="00641422"/>
    <w:rsid w:val="0064342C"/>
    <w:rsid w:val="00646AF9"/>
    <w:rsid w:val="006726F3"/>
    <w:rsid w:val="00695701"/>
    <w:rsid w:val="006A0E5C"/>
    <w:rsid w:val="006C6E85"/>
    <w:rsid w:val="006F558A"/>
    <w:rsid w:val="007023D2"/>
    <w:rsid w:val="00713B82"/>
    <w:rsid w:val="0071405C"/>
    <w:rsid w:val="007163D0"/>
    <w:rsid w:val="00733FDE"/>
    <w:rsid w:val="007524C2"/>
    <w:rsid w:val="00763A1D"/>
    <w:rsid w:val="007722D0"/>
    <w:rsid w:val="00782B82"/>
    <w:rsid w:val="00786787"/>
    <w:rsid w:val="007B0115"/>
    <w:rsid w:val="007C334A"/>
    <w:rsid w:val="007C5FCE"/>
    <w:rsid w:val="007E3BB6"/>
    <w:rsid w:val="007E48D2"/>
    <w:rsid w:val="007F220E"/>
    <w:rsid w:val="008227E1"/>
    <w:rsid w:val="0082520A"/>
    <w:rsid w:val="00832213"/>
    <w:rsid w:val="00832A22"/>
    <w:rsid w:val="00855DEF"/>
    <w:rsid w:val="00862343"/>
    <w:rsid w:val="00863671"/>
    <w:rsid w:val="00863BCF"/>
    <w:rsid w:val="008644E3"/>
    <w:rsid w:val="00865792"/>
    <w:rsid w:val="0087590B"/>
    <w:rsid w:val="008C2EB6"/>
    <w:rsid w:val="008E4898"/>
    <w:rsid w:val="008F025A"/>
    <w:rsid w:val="00950633"/>
    <w:rsid w:val="009540C7"/>
    <w:rsid w:val="0096073C"/>
    <w:rsid w:val="00966252"/>
    <w:rsid w:val="00967FE3"/>
    <w:rsid w:val="00991500"/>
    <w:rsid w:val="009A177C"/>
    <w:rsid w:val="009A6B24"/>
    <w:rsid w:val="009B349D"/>
    <w:rsid w:val="009B43DB"/>
    <w:rsid w:val="009C5DF9"/>
    <w:rsid w:val="009D0400"/>
    <w:rsid w:val="009F2A1B"/>
    <w:rsid w:val="009F4818"/>
    <w:rsid w:val="009F52D5"/>
    <w:rsid w:val="00A27B39"/>
    <w:rsid w:val="00A31099"/>
    <w:rsid w:val="00A339C3"/>
    <w:rsid w:val="00A3468B"/>
    <w:rsid w:val="00A40707"/>
    <w:rsid w:val="00A47817"/>
    <w:rsid w:val="00A54776"/>
    <w:rsid w:val="00A66E7A"/>
    <w:rsid w:val="00A80716"/>
    <w:rsid w:val="00A91376"/>
    <w:rsid w:val="00A96433"/>
    <w:rsid w:val="00AB482B"/>
    <w:rsid w:val="00AB68BE"/>
    <w:rsid w:val="00AE6A4F"/>
    <w:rsid w:val="00B01A61"/>
    <w:rsid w:val="00B0293A"/>
    <w:rsid w:val="00B07BA2"/>
    <w:rsid w:val="00B16FF0"/>
    <w:rsid w:val="00B3387B"/>
    <w:rsid w:val="00B42CAE"/>
    <w:rsid w:val="00B55449"/>
    <w:rsid w:val="00B57195"/>
    <w:rsid w:val="00B600F8"/>
    <w:rsid w:val="00B75BCB"/>
    <w:rsid w:val="00B87101"/>
    <w:rsid w:val="00B902D5"/>
    <w:rsid w:val="00BA003E"/>
    <w:rsid w:val="00BE475B"/>
    <w:rsid w:val="00BF1752"/>
    <w:rsid w:val="00C06BD4"/>
    <w:rsid w:val="00C100FF"/>
    <w:rsid w:val="00C168B1"/>
    <w:rsid w:val="00C175FB"/>
    <w:rsid w:val="00C3772B"/>
    <w:rsid w:val="00C410FD"/>
    <w:rsid w:val="00C656BB"/>
    <w:rsid w:val="00C96874"/>
    <w:rsid w:val="00CB0FE5"/>
    <w:rsid w:val="00CC04C3"/>
    <w:rsid w:val="00CE588E"/>
    <w:rsid w:val="00CF3534"/>
    <w:rsid w:val="00CF41DA"/>
    <w:rsid w:val="00D141EE"/>
    <w:rsid w:val="00D152A2"/>
    <w:rsid w:val="00D23CC4"/>
    <w:rsid w:val="00D24293"/>
    <w:rsid w:val="00D333B7"/>
    <w:rsid w:val="00D37690"/>
    <w:rsid w:val="00D721DD"/>
    <w:rsid w:val="00D73E2D"/>
    <w:rsid w:val="00D75CA9"/>
    <w:rsid w:val="00D76C2A"/>
    <w:rsid w:val="00D935B4"/>
    <w:rsid w:val="00DA4BE5"/>
    <w:rsid w:val="00DA5E65"/>
    <w:rsid w:val="00DC0797"/>
    <w:rsid w:val="00DC438B"/>
    <w:rsid w:val="00DC70C1"/>
    <w:rsid w:val="00DD0F45"/>
    <w:rsid w:val="00DE2961"/>
    <w:rsid w:val="00DF25C2"/>
    <w:rsid w:val="00DF7EB3"/>
    <w:rsid w:val="00E00A82"/>
    <w:rsid w:val="00E029B6"/>
    <w:rsid w:val="00E20487"/>
    <w:rsid w:val="00E216A2"/>
    <w:rsid w:val="00E271BF"/>
    <w:rsid w:val="00E30757"/>
    <w:rsid w:val="00E32FA2"/>
    <w:rsid w:val="00E3466A"/>
    <w:rsid w:val="00E355B7"/>
    <w:rsid w:val="00E409A1"/>
    <w:rsid w:val="00E712F7"/>
    <w:rsid w:val="00E82160"/>
    <w:rsid w:val="00E9451B"/>
    <w:rsid w:val="00EA50BE"/>
    <w:rsid w:val="00EA592A"/>
    <w:rsid w:val="00EA72AA"/>
    <w:rsid w:val="00EC05B4"/>
    <w:rsid w:val="00EC5B53"/>
    <w:rsid w:val="00ED44F6"/>
    <w:rsid w:val="00ED7CC2"/>
    <w:rsid w:val="00EF6E47"/>
    <w:rsid w:val="00F10D8E"/>
    <w:rsid w:val="00F24769"/>
    <w:rsid w:val="00F45C51"/>
    <w:rsid w:val="00F547D0"/>
    <w:rsid w:val="00F6407C"/>
    <w:rsid w:val="00F70388"/>
    <w:rsid w:val="00F72C4C"/>
    <w:rsid w:val="00F96145"/>
    <w:rsid w:val="00FA1D08"/>
    <w:rsid w:val="00FA77E1"/>
    <w:rsid w:val="00FB2727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23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2D7B5C"/>
    <w:rPr>
      <w:color w:val="008000"/>
    </w:rPr>
  </w:style>
  <w:style w:type="paragraph" w:styleId="2">
    <w:name w:val="Body Text 2"/>
    <w:basedOn w:val="a"/>
    <w:link w:val="20"/>
    <w:semiHidden/>
    <w:rsid w:val="00DC438B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43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24769"/>
    <w:pPr>
      <w:spacing w:before="100" w:beforeAutospacing="1" w:after="100" w:afterAutospacing="1"/>
    </w:pPr>
  </w:style>
  <w:style w:type="paragraph" w:customStyle="1" w:styleId="11">
    <w:name w:val="1"/>
    <w:basedOn w:val="a"/>
    <w:rsid w:val="00E00A8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00A82"/>
    <w:rPr>
      <w:b/>
      <w:bCs/>
    </w:rPr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23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2D7B5C"/>
    <w:rPr>
      <w:color w:val="008000"/>
    </w:rPr>
  </w:style>
  <w:style w:type="paragraph" w:styleId="2">
    <w:name w:val="Body Text 2"/>
    <w:basedOn w:val="a"/>
    <w:link w:val="20"/>
    <w:semiHidden/>
    <w:rsid w:val="00DC438B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43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24769"/>
    <w:pPr>
      <w:spacing w:before="100" w:beforeAutospacing="1" w:after="100" w:afterAutospacing="1"/>
    </w:pPr>
  </w:style>
  <w:style w:type="paragraph" w:customStyle="1" w:styleId="11">
    <w:name w:val="1"/>
    <w:basedOn w:val="a"/>
    <w:rsid w:val="00E00A8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00A82"/>
    <w:rPr>
      <w:b/>
      <w:bCs/>
    </w:rPr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F71F-A170-4B1F-AE36-0B0E87B7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6</cp:revision>
  <cp:lastPrinted>2019-10-29T05:34:00Z</cp:lastPrinted>
  <dcterms:created xsi:type="dcterms:W3CDTF">2019-10-29T02:11:00Z</dcterms:created>
  <dcterms:modified xsi:type="dcterms:W3CDTF">2019-10-29T07:05:00Z</dcterms:modified>
</cp:coreProperties>
</file>