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7E" w:rsidRDefault="00F71C7E" w:rsidP="00F71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C7E" w:rsidRDefault="0006457D" w:rsidP="00F71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F71C7E">
        <w:rPr>
          <w:rFonts w:ascii="Times New Roman" w:hAnsi="Times New Roman" w:cs="Times New Roman"/>
          <w:sz w:val="28"/>
          <w:szCs w:val="28"/>
        </w:rPr>
        <w:t xml:space="preserve"> о проверках, проведе</w:t>
      </w:r>
      <w:r>
        <w:rPr>
          <w:rFonts w:ascii="Times New Roman" w:hAnsi="Times New Roman" w:cs="Times New Roman"/>
          <w:sz w:val="28"/>
          <w:szCs w:val="28"/>
        </w:rPr>
        <w:t xml:space="preserve">нных в МКУ «Архив» </w:t>
      </w:r>
    </w:p>
    <w:tbl>
      <w:tblPr>
        <w:tblStyle w:val="a3"/>
        <w:tblW w:w="0" w:type="auto"/>
        <w:tblLook w:val="04A0"/>
      </w:tblPr>
      <w:tblGrid>
        <w:gridCol w:w="668"/>
        <w:gridCol w:w="1534"/>
        <w:gridCol w:w="3317"/>
        <w:gridCol w:w="2148"/>
        <w:gridCol w:w="1904"/>
      </w:tblGrid>
      <w:tr w:rsidR="00F71C7E" w:rsidTr="00F71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F71C7E" w:rsidTr="00F71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законодательства о размещении заказов в части своевременности предоставления сведений об исполнении (прекращении действия) муниципальных контрактов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УФЭП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нет</w:t>
            </w:r>
          </w:p>
        </w:tc>
      </w:tr>
      <w:tr w:rsidR="00F71C7E" w:rsidTr="00F71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Несвоевременное предоставление сведений о невозможности удержания НДФЛ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МРИФНС №4 по Томской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устранены</w:t>
            </w:r>
          </w:p>
        </w:tc>
      </w:tr>
      <w:tr w:rsidR="00F71C7E" w:rsidTr="00F71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обоснованности предоставления компенсации расходов по оплате стоимости проезда и провоза багажа в пределах РФ к месту использования отпуска и обратно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УФЭП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установлено.</w:t>
            </w:r>
          </w:p>
        </w:tc>
      </w:tr>
      <w:tr w:rsidR="00F71C7E" w:rsidTr="00F71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кассовой дисциплины и проверка целевого использования  бюджетных средств, полученных наличными. Расчеты с подотчетными лицами.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УФЭП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устранены. </w:t>
            </w:r>
          </w:p>
        </w:tc>
      </w:tr>
      <w:tr w:rsidR="00F71C7E" w:rsidTr="00F71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 сохранность основных средств, правильность начисления амортизации.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УФЭП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E" w:rsidRDefault="00F7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устранены. </w:t>
            </w:r>
          </w:p>
        </w:tc>
      </w:tr>
    </w:tbl>
    <w:p w:rsidR="00F71C7E" w:rsidRDefault="00F71C7E" w:rsidP="00F71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1C7E" w:rsidRDefault="00F71C7E" w:rsidP="00F71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C08CE" w:rsidRDefault="00F71C7E" w:rsidP="00F71C7E"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Смородкина</w:t>
      </w:r>
      <w:proofErr w:type="spellEnd"/>
    </w:p>
    <w:sectPr w:rsidR="00BC08CE" w:rsidSect="0050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7E"/>
    <w:rsid w:val="0006457D"/>
    <w:rsid w:val="004C5B43"/>
    <w:rsid w:val="00507D74"/>
    <w:rsid w:val="00854C21"/>
    <w:rsid w:val="00895B81"/>
    <w:rsid w:val="00B31F36"/>
    <w:rsid w:val="00F4148B"/>
    <w:rsid w:val="00F7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>DNS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Гл.Бухгалтер</dc:creator>
  <cp:keywords/>
  <dc:description/>
  <cp:lastModifiedBy>Shapova</cp:lastModifiedBy>
  <cp:revision>8</cp:revision>
  <dcterms:created xsi:type="dcterms:W3CDTF">2013-04-16T08:16:00Z</dcterms:created>
  <dcterms:modified xsi:type="dcterms:W3CDTF">2013-04-17T03:15:00Z</dcterms:modified>
</cp:coreProperties>
</file>