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F" w:rsidRPr="00B761E9" w:rsidRDefault="00E0542F" w:rsidP="00E0542F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 инвестиционных площадок</w:t>
      </w:r>
    </w:p>
    <w:p w:rsidR="00E0542F" w:rsidRDefault="00E0542F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«Колпашевский район»</w:t>
      </w:r>
    </w:p>
    <w:p w:rsidR="00AB7C2D" w:rsidRPr="00DC786D" w:rsidRDefault="00EC36BC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DC786D">
        <w:rPr>
          <w:b/>
          <w:sz w:val="28"/>
          <w:szCs w:val="28"/>
        </w:rPr>
        <w:t xml:space="preserve">на </w:t>
      </w:r>
      <w:r w:rsidR="00DC786D" w:rsidRPr="00DC786D">
        <w:rPr>
          <w:b/>
          <w:sz w:val="28"/>
          <w:szCs w:val="28"/>
        </w:rPr>
        <w:t>01.06.2018</w:t>
      </w:r>
    </w:p>
    <w:tbl>
      <w:tblPr>
        <w:tblpPr w:leftFromText="180" w:rightFromText="180" w:vertAnchor="text" w:horzAnchor="margin" w:tblpXSpec="center" w:tblpY="373"/>
        <w:tblW w:w="15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2696"/>
        <w:gridCol w:w="1201"/>
        <w:gridCol w:w="925"/>
        <w:gridCol w:w="2690"/>
        <w:gridCol w:w="992"/>
        <w:gridCol w:w="1417"/>
        <w:gridCol w:w="2411"/>
      </w:tblGrid>
      <w:tr w:rsidR="00E0542F" w:rsidRPr="00B761E9" w:rsidTr="00DC78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E0542F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Pr="00B761E9">
              <w:rPr>
                <w:bCs/>
                <w:spacing w:val="-4"/>
                <w:sz w:val="21"/>
                <w:szCs w:val="21"/>
              </w:rPr>
              <w:t xml:space="preserve">вание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расположения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собствен-ности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4041D7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Площадь,</w:t>
            </w:r>
            <w:r>
              <w:rPr>
                <w:bCs/>
                <w:spacing w:val="-4"/>
                <w:sz w:val="21"/>
                <w:szCs w:val="21"/>
              </w:rPr>
              <w:br/>
            </w:r>
            <w:r w:rsidR="00E0542F">
              <w:rPr>
                <w:bCs/>
                <w:spacing w:val="-4"/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E0542F" w:rsidRPr="00B761E9" w:rsidRDefault="00100C99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и комму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никаций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сооруже</w:t>
            </w:r>
            <w:r w:rsidR="00182AE2">
              <w:rPr>
                <w:bCs/>
                <w:spacing w:val="-4"/>
                <w:sz w:val="21"/>
                <w:szCs w:val="21"/>
              </w:rPr>
              <w:t>-</w:t>
            </w:r>
            <w:r w:rsidRPr="00B761E9">
              <w:rPr>
                <w:bCs/>
                <w:spacing w:val="-4"/>
                <w:sz w:val="21"/>
                <w:szCs w:val="21"/>
              </w:rPr>
              <w:t>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5F0FB6" w:rsidP="005F0FB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 xml:space="preserve">Предпола-гаемые </w:t>
            </w:r>
            <w:r>
              <w:rPr>
                <w:bCs/>
                <w:spacing w:val="-4"/>
                <w:sz w:val="21"/>
                <w:szCs w:val="21"/>
              </w:rPr>
              <w:br/>
              <w:t xml:space="preserve">направления </w:t>
            </w:r>
            <w:r>
              <w:rPr>
                <w:bCs/>
                <w:spacing w:val="-4"/>
                <w:sz w:val="21"/>
                <w:szCs w:val="21"/>
              </w:rPr>
              <w:br/>
              <w:t>использ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ования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Наименование организации, реализующей инвестиционный проект</w:t>
            </w:r>
          </w:p>
        </w:tc>
      </w:tr>
      <w:tr w:rsidR="00E0542F" w:rsidRPr="005F0FB6" w:rsidTr="00DC786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9</w:t>
            </w:r>
          </w:p>
        </w:tc>
      </w:tr>
      <w:tr w:rsidR="005F0FB6" w:rsidRPr="000C565B" w:rsidTr="00DC786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Инвестиционная площадка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под строительство автозаправочной станции (АЗС) и придорожного кафе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на территории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муниципального образования «Инкинское сельское поселение»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62-ой км автомобильной дороги Могильный Мыс - Парабель - Каргасок Колпашевского района Томской области.</w:t>
            </w:r>
          </w:p>
          <w:p w:rsidR="005F0FB6" w:rsidRPr="000C565B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Участок находится примерно в  0,8 км от административного центра поселения - с.</w:t>
            </w:r>
            <w:r w:rsidR="00764572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Инкино,</w:t>
            </w:r>
          </w:p>
          <w:p w:rsidR="005F0FB6" w:rsidRPr="000C565B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101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Колпашево,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360 км до г. Томска.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</w:t>
            </w:r>
            <w:r w:rsidR="00E456D6">
              <w:rPr>
                <w:sz w:val="21"/>
                <w:szCs w:val="21"/>
              </w:rPr>
              <w:t> </w:t>
            </w:r>
            <w:r w:rsidRPr="000C565B">
              <w:rPr>
                <w:sz w:val="21"/>
                <w:szCs w:val="21"/>
              </w:rPr>
              <w:t>000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Инженерная инфраструктура отсутствует.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Автомобильная дорога обычного типа, с гравийным покрытием.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Имеется </w:t>
            </w:r>
            <w:r w:rsidRPr="000C565B">
              <w:rPr>
                <w:color w:val="000000" w:themeColor="text1"/>
                <w:sz w:val="21"/>
                <w:szCs w:val="21"/>
              </w:rPr>
              <w:t>широкий спектр услуг связи: АТС, Мегафон, ТЕ</w:t>
            </w:r>
            <w:r w:rsidRPr="000C565B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0C565B">
              <w:rPr>
                <w:color w:val="000000" w:themeColor="text1"/>
                <w:sz w:val="21"/>
                <w:szCs w:val="21"/>
              </w:rPr>
              <w:t>Е-</w:t>
            </w:r>
            <w:r w:rsidR="00764572">
              <w:rPr>
                <w:color w:val="000000" w:themeColor="text1"/>
                <w:sz w:val="21"/>
                <w:szCs w:val="21"/>
              </w:rPr>
              <w:t>2, Велком, оптико-волокон</w:t>
            </w:r>
            <w:r w:rsidRPr="000C565B">
              <w:rPr>
                <w:color w:val="000000" w:themeColor="text1"/>
                <w:sz w:val="21"/>
                <w:szCs w:val="21"/>
              </w:rPr>
              <w:t>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Для размещения автозаправоч</w:t>
            </w:r>
            <w:r w:rsidR="000C565B" w:rsidRPr="000C565B">
              <w:rPr>
                <w:sz w:val="21"/>
                <w:szCs w:val="21"/>
              </w:rPr>
              <w:t>-</w:t>
            </w:r>
            <w:r w:rsidRPr="000C565B">
              <w:rPr>
                <w:sz w:val="21"/>
                <w:szCs w:val="21"/>
              </w:rPr>
              <w:t>ной станции (АЗС) и при</w:t>
            </w:r>
            <w:r w:rsidR="00C33883">
              <w:rPr>
                <w:sz w:val="21"/>
                <w:szCs w:val="21"/>
              </w:rPr>
              <w:t>-</w:t>
            </w:r>
            <w:r w:rsidRPr="000C565B">
              <w:rPr>
                <w:sz w:val="21"/>
                <w:szCs w:val="21"/>
              </w:rPr>
              <w:t>дорожного кафе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Администрация Инкинского сельского поселения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(636443 с.</w:t>
            </w:r>
            <w:r w:rsidR="00764572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Инкино,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пер. Кооперативный,11),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тел. 8 (382 54) 9-31-36</w:t>
            </w:r>
          </w:p>
          <w:p w:rsidR="005F0FB6" w:rsidRPr="000C565B" w:rsidRDefault="005F0FB6" w:rsidP="001F078B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факс 8 (382 54) 9-31-67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Адрес эл.почты: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inkino@tomsk.gov.ru</w:t>
            </w:r>
          </w:p>
        </w:tc>
      </w:tr>
      <w:tr w:rsidR="005F0FB6" w:rsidRPr="000C565B" w:rsidTr="00DC786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Инвестиционная площадка 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под строительство мини-завода по производству керамических изделий на территории муниципального образования «Чажемтовское сельское поселение»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0C565B">
              <w:rPr>
                <w:rFonts w:eastAsia="Lucida Sans Unicode"/>
                <w:kern w:val="2"/>
                <w:sz w:val="21"/>
                <w:szCs w:val="21"/>
              </w:rPr>
              <w:t>Томс</w:t>
            </w:r>
            <w:r w:rsidR="003B4CE0">
              <w:rPr>
                <w:rFonts w:eastAsia="Lucida Sans Unicode"/>
                <w:kern w:val="2"/>
                <w:sz w:val="21"/>
                <w:szCs w:val="21"/>
              </w:rPr>
              <w:t>кая область, Колпашевский район.</w:t>
            </w:r>
            <w:r w:rsidRPr="000C565B">
              <w:rPr>
                <w:rFonts w:eastAsia="Lucida Sans Unicode"/>
                <w:kern w:val="2"/>
                <w:sz w:val="21"/>
                <w:szCs w:val="21"/>
              </w:rPr>
              <w:t xml:space="preserve">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Участок находится примерно в  3 км от административного центра поселения - с.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Чажемто,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48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Колпашево,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274 км до областного центра (г.Томск).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1050 000 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Инженерная инфраструктура отсутствует.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Возможность подключения к централизованной сети газоснабжения – 3 км.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До автомобильной дороги обычного типа с асфальтовым покрытием (Томск</w:t>
            </w:r>
            <w:r w:rsidR="003B4CE0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 xml:space="preserve">- Каргала - Колпашево) 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грунтовая дорога протяженностью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300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Для размещения объектов мини-завода по производству керамических изделий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Администрация Чажемтовского сельского поселения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(636423 с. Чажемто,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ул. Ленина, 24),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0C565B">
              <w:rPr>
                <w:sz w:val="21"/>
                <w:szCs w:val="21"/>
              </w:rPr>
              <w:t>ел.8 (382 54) 2-12-36,</w:t>
            </w:r>
          </w:p>
          <w:p w:rsidR="005F0FB6" w:rsidRPr="000C565B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0C565B">
              <w:rPr>
                <w:sz w:val="21"/>
                <w:szCs w:val="21"/>
              </w:rPr>
              <w:t>акс 8 (382 54) 2-12-42  и  8 (382 54) 2-16-94,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Адрес эл.почты: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chagemto@tomsk.gov.ru</w:t>
            </w:r>
          </w:p>
        </w:tc>
      </w:tr>
    </w:tbl>
    <w:p w:rsidR="00D57AF1" w:rsidRPr="003B4CE0" w:rsidRDefault="00D57AF1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3E410B" w:rsidRPr="003B4CE0" w:rsidTr="001F6F87">
        <w:trPr>
          <w:cantSplit/>
          <w:trHeight w:val="26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Инвестиционная площадка 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под строительство индивидуальных жилых домов в микрорайоне «Юбилейный» на территории муниципального образования «Чажемтовское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2E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село Чажемто.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административном центре поселения - </w:t>
            </w:r>
            <w:r w:rsidR="00A53C8D" w:rsidRPr="003B4CE0">
              <w:rPr>
                <w:sz w:val="21"/>
                <w:szCs w:val="21"/>
              </w:rPr>
              <w:t>с. Чажемто</w:t>
            </w:r>
            <w:r w:rsidRPr="003B4CE0">
              <w:rPr>
                <w:sz w:val="21"/>
                <w:szCs w:val="21"/>
              </w:rPr>
              <w:t xml:space="preserve">, 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 45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 xml:space="preserve">Колпашево и 277 км до областного центра (г.Томск),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в 0,5 км. </w:t>
            </w:r>
            <w:r w:rsidR="0068187A">
              <w:rPr>
                <w:sz w:val="21"/>
                <w:szCs w:val="21"/>
              </w:rPr>
              <w:t>д</w:t>
            </w:r>
            <w:r w:rsidRPr="003B4CE0">
              <w:rPr>
                <w:sz w:val="21"/>
                <w:szCs w:val="21"/>
              </w:rPr>
              <w:t>о автодороги регионального значения Томск-Каргала-Колпашево.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225 000 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Согласно ПСД будут построены: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- электросети общей протяженностью 3,9875 км и подведены к каждому из 66 домовладений;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- </w:t>
            </w:r>
            <w:r w:rsidR="003B4CE0">
              <w:rPr>
                <w:sz w:val="21"/>
                <w:szCs w:val="21"/>
              </w:rPr>
              <w:t>водопровод общей протяжен</w:t>
            </w:r>
            <w:r w:rsidRPr="003B4CE0">
              <w:rPr>
                <w:sz w:val="21"/>
                <w:szCs w:val="21"/>
              </w:rPr>
              <w:t>ностью 5,5 км и подвед</w:t>
            </w:r>
            <w:r w:rsidR="003B4CE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>н к каждому из 66 домовладений.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Возможность подключения к централизованной сети газоснабжения -  ориентировочно  до 0,1 км.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Протяженность улично-дорожной сети внутри микрорайона </w:t>
            </w:r>
            <w:r w:rsidR="00563A2E">
              <w:rPr>
                <w:sz w:val="21"/>
                <w:szCs w:val="21"/>
              </w:rPr>
              <w:t xml:space="preserve">- </w:t>
            </w:r>
            <w:r w:rsidRPr="003B4CE0">
              <w:rPr>
                <w:sz w:val="21"/>
                <w:szCs w:val="21"/>
              </w:rPr>
              <w:t>3,5 км (автодорога с твердым покрытием).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Имеется широкий спектр услуг связи: АТС, МТС, Мегафон, ТЕLЕ-2, Билайн, Велком, оптико-волоконная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жилую малоэтаж-ную застройку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Чажемтовского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(636423 с. Чажемто,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ул. Ленина, 24),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2-12-36,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2-12-42  и  8 (382 54) 2-16-94,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chagemto@tomsk.gov.ru</w:t>
            </w:r>
          </w:p>
        </w:tc>
      </w:tr>
    </w:tbl>
    <w:p w:rsidR="004D0BB6" w:rsidRPr="003B4CE0" w:rsidRDefault="004D0BB6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4D0BB6" w:rsidRPr="003B4CE0" w:rsidTr="001F6F87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объекта по переработке вторичного сырья на территории му</w:t>
            </w:r>
            <w:r w:rsidR="00982330">
              <w:rPr>
                <w:sz w:val="21"/>
                <w:szCs w:val="21"/>
              </w:rPr>
              <w:t>ниципального образования «Новосё</w:t>
            </w:r>
            <w:r w:rsidRPr="003B4CE0">
              <w:rPr>
                <w:sz w:val="21"/>
                <w:szCs w:val="21"/>
              </w:rPr>
              <w:t xml:space="preserve">ловское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д. Маракса.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Участок находится в 4 км от административного центра поселения -           с.Новос</w:t>
            </w:r>
            <w:r w:rsidR="00982330">
              <w:rPr>
                <w:rFonts w:eastAsia="Lucida Sans Unicode"/>
                <w:kern w:val="2"/>
                <w:sz w:val="21"/>
                <w:szCs w:val="21"/>
              </w:rPr>
              <w:t>ё</w:t>
            </w:r>
            <w:r w:rsidRPr="003B4CE0">
              <w:rPr>
                <w:rFonts w:eastAsia="Lucida Sans Unicode"/>
                <w:kern w:val="2"/>
                <w:sz w:val="21"/>
                <w:szCs w:val="21"/>
              </w:rPr>
              <w:t>лово,</w:t>
            </w:r>
          </w:p>
          <w:p w:rsidR="0098233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в 7 км до г.Колпашево 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325 км до областного центра (г.Томск),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0,1 км до автодороги Белый Яр  - Колпашево.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Земель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ный участок не сформи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рован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 Технологическое присоединение к  централизованному электроснабжению в соответствии с техническими условиями энергоснабжающей организации.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Автомобильная дорога обычного типа с гравийным покрытием.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>Е-2, Билайн, Велком.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размещение объекта по переработке вторсырья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Новоселовского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(636446 с. Новос</w:t>
            </w:r>
            <w:r w:rsidR="0098233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>лово, Колпашевского района,  ул. Центральная,11/1),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 21 88,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 21 36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n-selovs@tomsk.gov.ru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объекта по разведению КРС мясомолочного направления и создания на ее базе производства по переработке сельскохозяйственной продукции на территории муниципального образования «Новос</w:t>
            </w:r>
            <w:r w:rsidR="0098233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 xml:space="preserve">ловское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д. Маракса.</w:t>
            </w:r>
          </w:p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4 км от административного центра поселения -          </w:t>
            </w:r>
          </w:p>
          <w:p w:rsidR="00DD6E6B" w:rsidRDefault="00982330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Новосё</w:t>
            </w:r>
            <w:r w:rsidR="005F0FB6" w:rsidRPr="003B4CE0">
              <w:rPr>
                <w:sz w:val="21"/>
                <w:szCs w:val="21"/>
              </w:rPr>
              <w:t xml:space="preserve">лово, </w:t>
            </w:r>
          </w:p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в 7 км до г. Колпашево 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325 км до областного центра (г. Томск)</w:t>
            </w:r>
            <w:r w:rsidR="00DD6E6B">
              <w:rPr>
                <w:sz w:val="21"/>
                <w:szCs w:val="21"/>
              </w:rPr>
              <w:t>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0,1 км до автодороги Белый Яр  - Колпашево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Земель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ный участок не сформи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рован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 Технологическое присоединение к  централизованному электроснабжению в соответствии с техническими условиями энергоснабжающей организации.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Автомобильная дорога обычного типа с гравийным покрытием.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>Е-2, Билайн, Велком.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размещение объекта по разведению КРС мясомолочного направления и переработке сельскохозяйственной продукции.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19477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Новосё</w:t>
            </w:r>
            <w:r w:rsidR="005F0FB6" w:rsidRPr="003B4CE0">
              <w:rPr>
                <w:sz w:val="21"/>
                <w:szCs w:val="21"/>
              </w:rPr>
              <w:t>ловского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19477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(636446 с. Новосё</w:t>
            </w:r>
            <w:r w:rsidR="005F0FB6" w:rsidRPr="003B4CE0">
              <w:rPr>
                <w:sz w:val="21"/>
                <w:szCs w:val="21"/>
              </w:rPr>
              <w:t>лово, Колпашевского района,  ул. Центральная,11/1),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 21 88,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 21 36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n-selovs@tomsk.gov.ru</w:t>
            </w:r>
          </w:p>
        </w:tc>
      </w:tr>
    </w:tbl>
    <w:p w:rsidR="001F6F87" w:rsidRPr="003B4CE0" w:rsidRDefault="001F6F87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3E410B" w:rsidRPr="003B4CE0" w:rsidTr="001F6F87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«</w:t>
            </w:r>
            <w:r w:rsidR="007832DF" w:rsidRPr="00DC786D">
              <w:rPr>
                <w:sz w:val="21"/>
                <w:szCs w:val="21"/>
              </w:rPr>
              <w:t>Новоселовское</w:t>
            </w:r>
            <w:r w:rsidRPr="00DC786D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сельское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C5" w:rsidRDefault="00AD4294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он, п.Дальнее, </w:t>
            </w:r>
          </w:p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ул.Школьная, земельный участок между д.12 и АТС.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Участок находится в административном центре поселения - п.Дальнее,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60 км до г.Колпашево,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376 км до областного центра (г.Томск)</w:t>
            </w:r>
          </w:p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0,8 км до автомобильной дороги Тогур – Дальнее.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52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10</w:t>
            </w:r>
            <w:r w:rsidR="001A2552" w:rsidRPr="003B4CE0">
              <w:rPr>
                <w:sz w:val="21"/>
                <w:szCs w:val="21"/>
              </w:rPr>
              <w:t> </w:t>
            </w:r>
            <w:r w:rsidRPr="003B4CE0">
              <w:rPr>
                <w:sz w:val="21"/>
                <w:szCs w:val="21"/>
              </w:rPr>
              <w:t>000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Электроснабжение – дизельная электростанция, 0,05 км от ближайшей точки подключения.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Автомобильная дорога регионального значения Тогур - Дальнее на расстоянии 0,8 км от земельного участка.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Велком, оптико-волоконная связь.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объектов по сбору, переработке дикорасту</w:t>
            </w:r>
            <w:r w:rsidR="00465166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щего сырья и лекарствен</w:t>
            </w:r>
            <w:r w:rsidR="00465166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ных трав.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Администрация Новосёловского сельского поселения</w:t>
            </w: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(636446 с. Новосёлово, Колпашевского района,  ул. Центральная,11/1),</w:t>
            </w: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тел. 8 (382 54) 2 21 88,</w:t>
            </w: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факс 8 (382 54) 2 21 36</w:t>
            </w: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7832DF" w:rsidRPr="00DC786D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C786D">
              <w:rPr>
                <w:sz w:val="21"/>
                <w:szCs w:val="21"/>
              </w:rPr>
              <w:t>n-selovs@tomsk.gov.ru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«Саровское сельское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94" w:rsidRDefault="00AD4294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</w:t>
            </w:r>
            <w:r w:rsidR="00263E7B" w:rsidRPr="003B4CE0">
              <w:rPr>
                <w:rFonts w:eastAsia="Lucida Sans Unicode"/>
                <w:kern w:val="2"/>
                <w:sz w:val="21"/>
                <w:szCs w:val="21"/>
              </w:rPr>
              <w:t xml:space="preserve">он, </w:t>
            </w:r>
          </w:p>
          <w:p w:rsidR="00AD4294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п. Большая Саровка, </w:t>
            </w:r>
          </w:p>
          <w:p w:rsidR="005F0FB6" w:rsidRPr="003B4CE0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ул. Первомайская, 1/1.</w:t>
            </w:r>
          </w:p>
          <w:p w:rsidR="00DD6E6B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административном центре поселения </w:t>
            </w:r>
            <w:r w:rsidR="00DD6E6B">
              <w:rPr>
                <w:sz w:val="21"/>
                <w:szCs w:val="21"/>
              </w:rPr>
              <w:t>–</w:t>
            </w:r>
            <w:r w:rsidRPr="003B4CE0">
              <w:rPr>
                <w:sz w:val="21"/>
                <w:szCs w:val="21"/>
              </w:rPr>
              <w:t xml:space="preserve"> 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п. Большая Саровка,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 37 км до г.Колпашево,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376 км до областного центра (г.Томск),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0,5 км до автомобильной дороги Колпашево - Большая Саровка.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87" w:rsidRPr="003B4CE0" w:rsidRDefault="001F6F8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50 000</w:t>
            </w:r>
          </w:p>
          <w:p w:rsidR="005F0FB6" w:rsidRPr="003B4CE0" w:rsidRDefault="001F6F8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72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Инженерная инфраструктура отсут</w:t>
            </w:r>
            <w:r w:rsidR="00B37972" w:rsidRPr="003B4CE0">
              <w:rPr>
                <w:sz w:val="21"/>
                <w:szCs w:val="21"/>
              </w:rPr>
              <w:t>ствует.</w:t>
            </w:r>
          </w:p>
          <w:p w:rsidR="005F0FB6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Автомобильная дорога обычного типа с гравийным покрытием</w:t>
            </w:r>
            <w:r w:rsidR="00B37972" w:rsidRPr="003B4CE0">
              <w:rPr>
                <w:sz w:val="21"/>
                <w:szCs w:val="21"/>
              </w:rPr>
              <w:t>.</w:t>
            </w:r>
          </w:p>
          <w:p w:rsidR="00B37972" w:rsidRPr="003B4CE0" w:rsidRDefault="00B3797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МТС.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46516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объектов по сбору, переработке дикорасту-щего сырья и лекарствен-ных трав.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Саровского сельского поселения</w:t>
            </w:r>
          </w:p>
          <w:p w:rsidR="00344D88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(636431 </w:t>
            </w:r>
          </w:p>
          <w:p w:rsidR="005F0FB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п.Большая Саровка, ул.Советская, 35/2)</w:t>
            </w:r>
          </w:p>
          <w:p w:rsidR="00344D88" w:rsidRPr="003B4CE0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8(382 54) 2 74 36,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факс: 8 (382 54) 2 74 21.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  <w:lang w:val="en-US"/>
              </w:rPr>
              <w:t>sarovka</w:t>
            </w:r>
            <w:r w:rsidRPr="003B4CE0">
              <w:rPr>
                <w:sz w:val="21"/>
                <w:szCs w:val="21"/>
              </w:rPr>
              <w:t>@</w:t>
            </w:r>
            <w:r w:rsidRPr="003B4CE0">
              <w:rPr>
                <w:sz w:val="21"/>
                <w:szCs w:val="21"/>
                <w:lang w:val="en-US"/>
              </w:rPr>
              <w:t>tomsk</w:t>
            </w:r>
            <w:r w:rsidRPr="003B4CE0">
              <w:rPr>
                <w:sz w:val="21"/>
                <w:szCs w:val="21"/>
              </w:rPr>
              <w:t>.</w:t>
            </w:r>
            <w:r w:rsidRPr="003B4CE0">
              <w:rPr>
                <w:sz w:val="21"/>
                <w:szCs w:val="21"/>
                <w:lang w:val="en-US"/>
              </w:rPr>
              <w:t>gov</w:t>
            </w:r>
            <w:r w:rsidRPr="003B4CE0">
              <w:rPr>
                <w:sz w:val="21"/>
                <w:szCs w:val="21"/>
              </w:rPr>
              <w:t>.</w:t>
            </w:r>
            <w:r w:rsidRPr="003B4CE0">
              <w:rPr>
                <w:sz w:val="21"/>
                <w:szCs w:val="21"/>
                <w:lang w:val="en-US"/>
              </w:rPr>
              <w:t>ru</w:t>
            </w:r>
          </w:p>
        </w:tc>
      </w:tr>
    </w:tbl>
    <w:p w:rsidR="00437F02" w:rsidRPr="003B4CE0" w:rsidRDefault="00437F02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69710A" w:rsidRPr="003B4CE0" w:rsidTr="00A53C8D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E57235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под строительство нежилого здания (гостиница, ресторан) в городе Колпашево на территории муниципального образования «Колпашевское городское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3F9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Томская область,</w:t>
            </w:r>
          </w:p>
          <w:p w:rsidR="00D873F9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город Колпашево,</w:t>
            </w:r>
          </w:p>
          <w:p w:rsidR="002E2A0F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ул. Горького,5.</w:t>
            </w:r>
          </w:p>
          <w:p w:rsidR="008B3B76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центре города Колпашево, </w:t>
            </w:r>
          </w:p>
          <w:p w:rsidR="00332822" w:rsidRPr="003B4CE0" w:rsidRDefault="00332822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320 км до города Томска.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2 627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Технологическое присоединение к  централизованному электроснабжению</w:t>
            </w:r>
            <w:r w:rsidR="00F16C0C">
              <w:rPr>
                <w:sz w:val="21"/>
                <w:szCs w:val="21"/>
              </w:rPr>
              <w:t>,</w:t>
            </w:r>
            <w:r w:rsidRPr="003B4CE0">
              <w:rPr>
                <w:sz w:val="21"/>
                <w:szCs w:val="21"/>
              </w:rPr>
              <w:t xml:space="preserve"> водоснабжению,  теплоснабжению, газоснабжению в соответствии с техническими условиями энергоснабжающ</w:t>
            </w:r>
            <w:r w:rsidR="00577720">
              <w:rPr>
                <w:sz w:val="21"/>
                <w:szCs w:val="21"/>
              </w:rPr>
              <w:t>их организаций</w:t>
            </w:r>
            <w:r w:rsidRPr="003B4CE0">
              <w:rPr>
                <w:sz w:val="21"/>
                <w:szCs w:val="21"/>
              </w:rPr>
              <w:t>.</w:t>
            </w:r>
          </w:p>
          <w:p w:rsidR="006701A1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Автомобильная дорога обычного типа, </w:t>
            </w:r>
          </w:p>
          <w:p w:rsidR="00B7575E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с асфальтовым покрытием.</w:t>
            </w:r>
          </w:p>
          <w:p w:rsidR="00B7575E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Велком, Билайн, МТС, оптико-волоконная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AD754C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AD754C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объекта нежилого здания (гостиница, ресторан)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88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Администрация Колпашевского городского поселения </w:t>
            </w:r>
          </w:p>
          <w:p w:rsidR="00344D88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(636460 г. Колпашево, ул. Победы,</w:t>
            </w:r>
            <w:r w:rsidR="00344D8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5)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 (382 54) 5 13 53,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факс: 8 (382 54) 5 35 24,</w:t>
            </w:r>
          </w:p>
          <w:p w:rsidR="00344D88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kolpash@tomsk.gov.ru</w:t>
            </w:r>
          </w:p>
        </w:tc>
      </w:tr>
      <w:tr w:rsidR="007832DF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Инвестиционная площадка под строительство здания административно-торгового назначения в городе Колпашево на территории муниципального образования «Колпашевское городское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Default="007832DF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Томская область, </w:t>
            </w:r>
          </w:p>
          <w:p w:rsidR="007832DF" w:rsidRDefault="007832DF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Колпашево,</w:t>
            </w:r>
          </w:p>
          <w:p w:rsidR="007832DF" w:rsidRDefault="007832DF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Коммунистическая,13.</w:t>
            </w:r>
          </w:p>
          <w:p w:rsidR="007832DF" w:rsidRDefault="007832DF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Участок находится в центре города Колпашево,</w:t>
            </w:r>
          </w:p>
          <w:p w:rsidR="007832DF" w:rsidRPr="003B4CE0" w:rsidRDefault="007832DF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км до города Томска.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7832DF" w:rsidRPr="003B4CE0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1 914</w:t>
            </w:r>
            <w:r w:rsidRPr="003B4CE0">
              <w:rPr>
                <w:sz w:val="21"/>
                <w:szCs w:val="21"/>
              </w:rPr>
              <w:t xml:space="preserve"> 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Технологическое присоединение к  централизованному электроснабжению</w:t>
            </w:r>
            <w:r>
              <w:rPr>
                <w:sz w:val="21"/>
                <w:szCs w:val="21"/>
              </w:rPr>
              <w:t>,</w:t>
            </w:r>
            <w:r w:rsidRPr="003B4CE0">
              <w:rPr>
                <w:sz w:val="21"/>
                <w:szCs w:val="21"/>
              </w:rPr>
              <w:t xml:space="preserve"> водоснабжению,  теплоснабжению, газоснабжению в соответствии с техническими условиями энергоснабжающ</w:t>
            </w:r>
            <w:r>
              <w:rPr>
                <w:sz w:val="21"/>
                <w:szCs w:val="21"/>
              </w:rPr>
              <w:t>их организаций</w:t>
            </w:r>
            <w:r w:rsidRPr="003B4CE0">
              <w:rPr>
                <w:sz w:val="21"/>
                <w:szCs w:val="21"/>
              </w:rPr>
              <w:t>.</w:t>
            </w:r>
          </w:p>
          <w:p w:rsidR="007832DF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Автомобильная дорога обычного типа, </w:t>
            </w:r>
          </w:p>
          <w:p w:rsidR="007832DF" w:rsidRPr="003B4CE0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с асфальтовым покрытием.</w:t>
            </w:r>
          </w:p>
          <w:p w:rsidR="007832DF" w:rsidRPr="003B4CE0" w:rsidRDefault="007832DF" w:rsidP="007832DF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Велком, Билайн, МТС, оптико-волоконная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DF" w:rsidRPr="003B4CE0" w:rsidRDefault="007832D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размещения </w:t>
            </w:r>
            <w:r w:rsidR="00A14DB7">
              <w:rPr>
                <w:sz w:val="21"/>
                <w:szCs w:val="21"/>
              </w:rPr>
              <w:t>здания административно-торгового назначения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DB7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Администрация Колпашевского городского поселения </w:t>
            </w:r>
          </w:p>
          <w:p w:rsidR="00A14DB7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14DB7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(636460 г. Колпашево, ул. Победы,</w:t>
            </w:r>
            <w:r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5)</w:t>
            </w:r>
          </w:p>
          <w:p w:rsidR="00A14DB7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14DB7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 (382 54) 5 13 53,</w:t>
            </w:r>
          </w:p>
          <w:p w:rsidR="00A14DB7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факс: 8 (382 54) 5 35 24,</w:t>
            </w:r>
          </w:p>
          <w:p w:rsidR="00A14DB7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A14DB7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7832DF" w:rsidRPr="003B4CE0" w:rsidRDefault="00A14DB7" w:rsidP="00A14DB7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kolpash@tomsk.gov.ru</w:t>
            </w:r>
          </w:p>
        </w:tc>
      </w:tr>
    </w:tbl>
    <w:p w:rsidR="00D53811" w:rsidRPr="00EC36BC" w:rsidRDefault="00D53811" w:rsidP="004D0BB6"/>
    <w:sectPr w:rsidR="00D53811" w:rsidRPr="00EC36BC" w:rsidSect="007832DF">
      <w:footerReference w:type="default" r:id="rId6"/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DF" w:rsidRDefault="007832DF" w:rsidP="00D53811">
      <w:r>
        <w:separator/>
      </w:r>
    </w:p>
  </w:endnote>
  <w:endnote w:type="continuationSeparator" w:id="0">
    <w:p w:rsidR="007832DF" w:rsidRDefault="007832DF" w:rsidP="00D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0618"/>
      <w:docPartObj>
        <w:docPartGallery w:val="Page Numbers (Bottom of Page)"/>
        <w:docPartUnique/>
      </w:docPartObj>
    </w:sdtPr>
    <w:sdtContent>
      <w:p w:rsidR="007832DF" w:rsidRDefault="00BF0DCF">
        <w:pPr>
          <w:pStyle w:val="a6"/>
          <w:jc w:val="center"/>
        </w:pPr>
        <w:fldSimple w:instr=" PAGE   \* MERGEFORMAT ">
          <w:r w:rsidR="00DC786D">
            <w:rPr>
              <w:noProof/>
            </w:rPr>
            <w:t>4</w:t>
          </w:r>
        </w:fldSimple>
      </w:p>
    </w:sdtContent>
  </w:sdt>
  <w:p w:rsidR="007832DF" w:rsidRDefault="00783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DF" w:rsidRDefault="007832DF" w:rsidP="00D53811">
      <w:r>
        <w:separator/>
      </w:r>
    </w:p>
  </w:footnote>
  <w:footnote w:type="continuationSeparator" w:id="0">
    <w:p w:rsidR="007832DF" w:rsidRDefault="007832DF" w:rsidP="00D5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2F"/>
    <w:rsid w:val="0003232F"/>
    <w:rsid w:val="000A5B48"/>
    <w:rsid w:val="000C565B"/>
    <w:rsid w:val="000E0F39"/>
    <w:rsid w:val="00100C99"/>
    <w:rsid w:val="00125F6D"/>
    <w:rsid w:val="00182AE2"/>
    <w:rsid w:val="0019477F"/>
    <w:rsid w:val="001A2552"/>
    <w:rsid w:val="001F078B"/>
    <w:rsid w:val="001F6F87"/>
    <w:rsid w:val="002163C1"/>
    <w:rsid w:val="00252462"/>
    <w:rsid w:val="00263E7B"/>
    <w:rsid w:val="002E2A0F"/>
    <w:rsid w:val="002E4216"/>
    <w:rsid w:val="00307FF9"/>
    <w:rsid w:val="00316B83"/>
    <w:rsid w:val="00320912"/>
    <w:rsid w:val="00332822"/>
    <w:rsid w:val="00343794"/>
    <w:rsid w:val="00344D88"/>
    <w:rsid w:val="0035182A"/>
    <w:rsid w:val="0036627E"/>
    <w:rsid w:val="00373FC5"/>
    <w:rsid w:val="003B4CE0"/>
    <w:rsid w:val="003B7DD9"/>
    <w:rsid w:val="003B7E93"/>
    <w:rsid w:val="003E410B"/>
    <w:rsid w:val="00400A9C"/>
    <w:rsid w:val="004041D7"/>
    <w:rsid w:val="00412B13"/>
    <w:rsid w:val="00437F02"/>
    <w:rsid w:val="00443256"/>
    <w:rsid w:val="00465166"/>
    <w:rsid w:val="00495297"/>
    <w:rsid w:val="004B364D"/>
    <w:rsid w:val="004C3F0B"/>
    <w:rsid w:val="004D0BB6"/>
    <w:rsid w:val="004D50DA"/>
    <w:rsid w:val="005008D5"/>
    <w:rsid w:val="00532A4D"/>
    <w:rsid w:val="00541F98"/>
    <w:rsid w:val="00547429"/>
    <w:rsid w:val="00553F15"/>
    <w:rsid w:val="00563A2E"/>
    <w:rsid w:val="00574A64"/>
    <w:rsid w:val="00576039"/>
    <w:rsid w:val="00577720"/>
    <w:rsid w:val="00594360"/>
    <w:rsid w:val="005A2D61"/>
    <w:rsid w:val="005E4983"/>
    <w:rsid w:val="005F0FB6"/>
    <w:rsid w:val="0066726C"/>
    <w:rsid w:val="006701A1"/>
    <w:rsid w:val="0068187A"/>
    <w:rsid w:val="0069710A"/>
    <w:rsid w:val="00723930"/>
    <w:rsid w:val="00746AA4"/>
    <w:rsid w:val="00764572"/>
    <w:rsid w:val="007832DF"/>
    <w:rsid w:val="00792520"/>
    <w:rsid w:val="00832007"/>
    <w:rsid w:val="008B3B76"/>
    <w:rsid w:val="008F3E18"/>
    <w:rsid w:val="0092373D"/>
    <w:rsid w:val="00982330"/>
    <w:rsid w:val="009A7581"/>
    <w:rsid w:val="009E5500"/>
    <w:rsid w:val="00A14DB7"/>
    <w:rsid w:val="00A53C8D"/>
    <w:rsid w:val="00AB7C2D"/>
    <w:rsid w:val="00AD4294"/>
    <w:rsid w:val="00AD754C"/>
    <w:rsid w:val="00B31178"/>
    <w:rsid w:val="00B37972"/>
    <w:rsid w:val="00B7575E"/>
    <w:rsid w:val="00B807F2"/>
    <w:rsid w:val="00BD68C9"/>
    <w:rsid w:val="00BE5061"/>
    <w:rsid w:val="00BF0DCF"/>
    <w:rsid w:val="00C33883"/>
    <w:rsid w:val="00C50AA3"/>
    <w:rsid w:val="00C7344F"/>
    <w:rsid w:val="00CA6FD9"/>
    <w:rsid w:val="00CC193C"/>
    <w:rsid w:val="00CD0028"/>
    <w:rsid w:val="00CE4569"/>
    <w:rsid w:val="00D06889"/>
    <w:rsid w:val="00D4192E"/>
    <w:rsid w:val="00D53811"/>
    <w:rsid w:val="00D57AF1"/>
    <w:rsid w:val="00D873F9"/>
    <w:rsid w:val="00D9458D"/>
    <w:rsid w:val="00DC786D"/>
    <w:rsid w:val="00DD6E6B"/>
    <w:rsid w:val="00E0542F"/>
    <w:rsid w:val="00E456D6"/>
    <w:rsid w:val="00E57235"/>
    <w:rsid w:val="00E96ED7"/>
    <w:rsid w:val="00EC36BC"/>
    <w:rsid w:val="00F16C0C"/>
    <w:rsid w:val="00F20FE6"/>
    <w:rsid w:val="00F2284E"/>
    <w:rsid w:val="00F7233F"/>
    <w:rsid w:val="00F84A40"/>
    <w:rsid w:val="00FC55DA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0542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9A7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4</dc:creator>
  <cp:keywords/>
  <dc:description/>
  <cp:lastModifiedBy>Отдел экономики 3</cp:lastModifiedBy>
  <cp:revision>82</cp:revision>
  <cp:lastPrinted>2015-04-02T04:40:00Z</cp:lastPrinted>
  <dcterms:created xsi:type="dcterms:W3CDTF">2015-04-01T08:38:00Z</dcterms:created>
  <dcterms:modified xsi:type="dcterms:W3CDTF">2018-06-07T04:40:00Z</dcterms:modified>
</cp:coreProperties>
</file>