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AB" w:rsidRDefault="00AF68AB" w:rsidP="00F818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AF68AB" w:rsidTr="00AF68A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F68AB" w:rsidRDefault="00AF68AB" w:rsidP="00AF68AB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F68AB" w:rsidRDefault="00AF68AB" w:rsidP="00AF68AB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1B0982F" wp14:editId="6ECB0250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AF68AB" w:rsidRPr="00B86040" w:rsidRDefault="00AF68AB" w:rsidP="00AF68AB">
            <w:pPr>
              <w:spacing w:after="240"/>
              <w:jc w:val="center"/>
              <w:rPr>
                <w:b/>
              </w:rPr>
            </w:pPr>
          </w:p>
        </w:tc>
      </w:tr>
      <w:tr w:rsidR="00AF68AB" w:rsidTr="00AF68AB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68AB" w:rsidRDefault="00AF68AB" w:rsidP="00AF68AB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AF68AB" w:rsidRPr="009B52BD" w:rsidRDefault="00AF68AB" w:rsidP="00AF68AB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AF68AB" w:rsidRPr="00786787" w:rsidRDefault="00AF68AB" w:rsidP="00AF68AB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AF68AB" w:rsidRDefault="00AF68AB" w:rsidP="00F81823">
      <w:pPr>
        <w:jc w:val="center"/>
      </w:pPr>
    </w:p>
    <w:p w:rsidR="00AF68AB" w:rsidRPr="00F228F4" w:rsidRDefault="00AF68AB" w:rsidP="00AF68AB">
      <w:pPr>
        <w:rPr>
          <w:sz w:val="28"/>
          <w:szCs w:val="28"/>
        </w:rPr>
      </w:pPr>
      <w:r>
        <w:rPr>
          <w:sz w:val="28"/>
          <w:szCs w:val="28"/>
        </w:rPr>
        <w:t>14.08.2020</w:t>
      </w:r>
      <w:r w:rsidRPr="00F228F4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F228F4">
        <w:rPr>
          <w:sz w:val="28"/>
          <w:szCs w:val="28"/>
        </w:rPr>
        <w:t xml:space="preserve">№  </w:t>
      </w:r>
      <w:r>
        <w:rPr>
          <w:sz w:val="28"/>
          <w:szCs w:val="28"/>
        </w:rPr>
        <w:t>862</w:t>
      </w:r>
    </w:p>
    <w:p w:rsidR="00AF68AB" w:rsidRDefault="00AF68AB" w:rsidP="00AF68AB"/>
    <w:p w:rsidR="00AF68AB" w:rsidRDefault="00AF68AB" w:rsidP="00AF68AB"/>
    <w:p w:rsidR="00AF68AB" w:rsidRDefault="00AF68AB" w:rsidP="00AF68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«Комплексное развитие сельских территорий Колпашевского района Томской области»</w:t>
      </w:r>
    </w:p>
    <w:p w:rsidR="00AF68AB" w:rsidRDefault="00AF68AB" w:rsidP="00AF68AB">
      <w:pPr>
        <w:jc w:val="center"/>
        <w:rPr>
          <w:sz w:val="28"/>
          <w:szCs w:val="28"/>
        </w:rPr>
      </w:pPr>
    </w:p>
    <w:p w:rsidR="00AF68AB" w:rsidRPr="00D01F7E" w:rsidRDefault="00AF68AB" w:rsidP="00AF68AB">
      <w:pPr>
        <w:jc w:val="center"/>
      </w:pPr>
      <w:r>
        <w:t>(в редакции постановлени</w:t>
      </w:r>
      <w:r w:rsidR="00D37640">
        <w:t>й</w:t>
      </w:r>
      <w:r>
        <w:t xml:space="preserve"> Администрации Колпашевского района от 27.01.2021 № 114, от 07.06.2021 № 671</w:t>
      </w:r>
      <w:r w:rsidR="009C5786">
        <w:t>, от 28.01.2022 № 90</w:t>
      </w:r>
      <w:r w:rsidR="003C70E6">
        <w:t>, от 03.03.2022 № 280</w:t>
      </w:r>
      <w:r w:rsidR="00880C54">
        <w:t>, от 28.04.2022 № 574</w:t>
      </w:r>
      <w:r w:rsidR="00534D5E">
        <w:t>, от 06.02.2023 № 83</w:t>
      </w:r>
      <w:r w:rsidR="00D37640">
        <w:t>, от 16.03.2023 № 246</w:t>
      </w:r>
      <w:r w:rsidR="007B1146">
        <w:t>, от 17.01.2024 № 32</w:t>
      </w:r>
      <w:r w:rsidR="00B62283">
        <w:t>, от 16.02.2024 № 149</w:t>
      </w:r>
      <w:r>
        <w:t>)</w:t>
      </w:r>
    </w:p>
    <w:p w:rsidR="00AF68AB" w:rsidRDefault="00AF68AB" w:rsidP="00AF68AB">
      <w:pPr>
        <w:jc w:val="center"/>
        <w:rPr>
          <w:sz w:val="28"/>
          <w:szCs w:val="28"/>
        </w:rPr>
      </w:pP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179 Бюджетного кодекса Российской Федерации, постановлением Правительства Российской Федерации от 31 мая 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</w:t>
      </w: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муниципальную программу «Комплексное развитие сельских территорий Колпашевского района Томской области» согласно приложению.</w:t>
      </w: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 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 1 января 2021 г.</w:t>
      </w: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 Контроль за выполнением постановления оставляю за собой.</w:t>
      </w:r>
    </w:p>
    <w:p w:rsidR="00AF68AB" w:rsidRDefault="00AF68AB" w:rsidP="00AF68AB">
      <w:pPr>
        <w:jc w:val="both"/>
        <w:rPr>
          <w:sz w:val="28"/>
          <w:szCs w:val="28"/>
        </w:rPr>
      </w:pPr>
    </w:p>
    <w:p w:rsidR="00AF68AB" w:rsidRDefault="00AF68AB" w:rsidP="00AF68AB">
      <w:pPr>
        <w:jc w:val="both"/>
        <w:rPr>
          <w:sz w:val="28"/>
          <w:szCs w:val="28"/>
        </w:rPr>
      </w:pPr>
    </w:p>
    <w:p w:rsidR="00AF68AB" w:rsidRDefault="00AF68AB" w:rsidP="00AF68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А.Б.Агеев</w:t>
      </w:r>
    </w:p>
    <w:p w:rsidR="00AF68AB" w:rsidRDefault="00AF68AB" w:rsidP="00AF68AB">
      <w:pPr>
        <w:jc w:val="both"/>
        <w:rPr>
          <w:sz w:val="28"/>
          <w:szCs w:val="28"/>
        </w:rPr>
      </w:pPr>
    </w:p>
    <w:p w:rsidR="00AF68AB" w:rsidRPr="00F228F4" w:rsidRDefault="00AF68AB" w:rsidP="00AF68AB">
      <w:pPr>
        <w:jc w:val="both"/>
        <w:rPr>
          <w:sz w:val="22"/>
          <w:szCs w:val="22"/>
        </w:rPr>
      </w:pPr>
      <w:r w:rsidRPr="00F228F4">
        <w:rPr>
          <w:sz w:val="22"/>
          <w:szCs w:val="22"/>
        </w:rPr>
        <w:t>Т.Д.Ушакова</w:t>
      </w:r>
    </w:p>
    <w:p w:rsidR="00AF68AB" w:rsidRPr="008E537D" w:rsidRDefault="00AF68AB" w:rsidP="00AF68AB">
      <w:pPr>
        <w:jc w:val="both"/>
        <w:rPr>
          <w:sz w:val="28"/>
          <w:szCs w:val="28"/>
        </w:rPr>
      </w:pPr>
      <w:r w:rsidRPr="00F228F4">
        <w:rPr>
          <w:sz w:val="22"/>
          <w:szCs w:val="22"/>
        </w:rPr>
        <w:t>5 02 21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F68AB" w:rsidRDefault="00AF68AB" w:rsidP="00F81823">
      <w:pPr>
        <w:jc w:val="center"/>
      </w:pPr>
    </w:p>
    <w:p w:rsidR="00AF68AB" w:rsidRDefault="00AF68AB" w:rsidP="00F81823">
      <w:pPr>
        <w:jc w:val="center"/>
        <w:sectPr w:rsidR="00AF68AB" w:rsidSect="00713AB0">
          <w:headerReference w:type="default" r:id="rId10"/>
          <w:head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B7446" w:rsidRPr="00887591" w:rsidRDefault="00AB7446" w:rsidP="00AB7446">
      <w:pPr>
        <w:jc w:val="right"/>
        <w:rPr>
          <w:sz w:val="28"/>
          <w:szCs w:val="28"/>
        </w:rPr>
      </w:pPr>
      <w:r w:rsidRPr="00887591">
        <w:rPr>
          <w:sz w:val="28"/>
          <w:szCs w:val="28"/>
        </w:rPr>
        <w:lastRenderedPageBreak/>
        <w:t>Приложение</w:t>
      </w:r>
    </w:p>
    <w:p w:rsidR="00AB7446" w:rsidRPr="00887591" w:rsidRDefault="00AB7446" w:rsidP="00AB7446">
      <w:pPr>
        <w:jc w:val="right"/>
        <w:rPr>
          <w:sz w:val="28"/>
          <w:szCs w:val="28"/>
        </w:rPr>
      </w:pPr>
      <w:r w:rsidRPr="00887591">
        <w:rPr>
          <w:sz w:val="28"/>
          <w:szCs w:val="28"/>
        </w:rPr>
        <w:t>УТВЕРЖДЕНО</w:t>
      </w:r>
    </w:p>
    <w:p w:rsidR="00AB7446" w:rsidRPr="00887591" w:rsidRDefault="00AB7446" w:rsidP="00AB7446">
      <w:pPr>
        <w:jc w:val="right"/>
        <w:rPr>
          <w:sz w:val="28"/>
          <w:szCs w:val="28"/>
        </w:rPr>
      </w:pPr>
      <w:r w:rsidRPr="00887591">
        <w:rPr>
          <w:sz w:val="28"/>
          <w:szCs w:val="28"/>
        </w:rPr>
        <w:t xml:space="preserve">постановлением </w:t>
      </w:r>
      <w:r w:rsidR="00887591" w:rsidRPr="00887591">
        <w:rPr>
          <w:sz w:val="28"/>
          <w:szCs w:val="28"/>
        </w:rPr>
        <w:t>Администрации</w:t>
      </w:r>
    </w:p>
    <w:p w:rsidR="00AB7446" w:rsidRPr="00887591" w:rsidRDefault="00AB7446" w:rsidP="00AB7446">
      <w:pPr>
        <w:jc w:val="right"/>
        <w:rPr>
          <w:sz w:val="28"/>
          <w:szCs w:val="28"/>
        </w:rPr>
      </w:pPr>
      <w:r w:rsidRPr="00887591">
        <w:rPr>
          <w:sz w:val="28"/>
          <w:szCs w:val="28"/>
        </w:rPr>
        <w:t xml:space="preserve">Колпашевского района </w:t>
      </w:r>
    </w:p>
    <w:p w:rsidR="00AB7446" w:rsidRPr="00887591" w:rsidRDefault="00AB7446" w:rsidP="00AB7446">
      <w:pPr>
        <w:jc w:val="right"/>
        <w:rPr>
          <w:sz w:val="28"/>
          <w:szCs w:val="28"/>
        </w:rPr>
      </w:pPr>
      <w:r w:rsidRPr="00887591">
        <w:rPr>
          <w:sz w:val="28"/>
          <w:szCs w:val="28"/>
        </w:rPr>
        <w:t xml:space="preserve">от </w:t>
      </w:r>
      <w:r w:rsidR="00E905AA">
        <w:rPr>
          <w:sz w:val="28"/>
          <w:szCs w:val="28"/>
        </w:rPr>
        <w:t>14.08.</w:t>
      </w:r>
      <w:r w:rsidR="00887591" w:rsidRPr="00887591">
        <w:rPr>
          <w:sz w:val="28"/>
          <w:szCs w:val="28"/>
        </w:rPr>
        <w:t>2020</w:t>
      </w:r>
      <w:r w:rsidRPr="00887591">
        <w:rPr>
          <w:sz w:val="28"/>
          <w:szCs w:val="28"/>
        </w:rPr>
        <w:t xml:space="preserve"> №</w:t>
      </w:r>
      <w:r w:rsidR="00E905AA">
        <w:rPr>
          <w:sz w:val="28"/>
          <w:szCs w:val="28"/>
        </w:rPr>
        <w:t xml:space="preserve"> 862</w:t>
      </w:r>
      <w:r w:rsidRPr="00887591">
        <w:rPr>
          <w:sz w:val="28"/>
          <w:szCs w:val="28"/>
        </w:rPr>
        <w:t xml:space="preserve">           </w:t>
      </w:r>
    </w:p>
    <w:p w:rsidR="001305D6" w:rsidRDefault="001305D6" w:rsidP="00534D5E">
      <w:pPr>
        <w:widowControl w:val="0"/>
        <w:autoSpaceDE w:val="0"/>
        <w:autoSpaceDN w:val="0"/>
        <w:adjustRightInd w:val="0"/>
        <w:jc w:val="center"/>
      </w:pPr>
    </w:p>
    <w:p w:rsidR="00534D5E" w:rsidRDefault="00534D5E" w:rsidP="00534D5E">
      <w:pPr>
        <w:widowControl w:val="0"/>
        <w:autoSpaceDE w:val="0"/>
        <w:autoSpaceDN w:val="0"/>
        <w:adjustRightInd w:val="0"/>
        <w:jc w:val="center"/>
      </w:pPr>
      <w:r>
        <w:rPr>
          <w:lang w:val="en-US"/>
        </w:rPr>
        <w:t>I</w:t>
      </w:r>
      <w:r>
        <w:t xml:space="preserve">. Паспорт муниципальной программы </w:t>
      </w:r>
    </w:p>
    <w:p w:rsidR="00534D5E" w:rsidRDefault="00534D5E" w:rsidP="00534D5E">
      <w:pPr>
        <w:widowControl w:val="0"/>
        <w:autoSpaceDE w:val="0"/>
        <w:autoSpaceDN w:val="0"/>
        <w:adjustRightInd w:val="0"/>
        <w:jc w:val="center"/>
      </w:pPr>
      <w:r>
        <w:t>«Комплексное развитие сельских территорий Колпашевского района Томской области»</w:t>
      </w: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1902"/>
        <w:gridCol w:w="141"/>
        <w:gridCol w:w="1560"/>
        <w:gridCol w:w="992"/>
        <w:gridCol w:w="115"/>
        <w:gridCol w:w="17"/>
        <w:gridCol w:w="833"/>
        <w:gridCol w:w="17"/>
        <w:gridCol w:w="834"/>
        <w:gridCol w:w="10"/>
        <w:gridCol w:w="17"/>
        <w:gridCol w:w="828"/>
        <w:gridCol w:w="12"/>
        <w:gridCol w:w="10"/>
        <w:gridCol w:w="992"/>
        <w:gridCol w:w="993"/>
        <w:gridCol w:w="992"/>
        <w:gridCol w:w="992"/>
        <w:gridCol w:w="923"/>
      </w:tblGrid>
      <w:tr w:rsidR="00534D5E" w:rsidTr="00D3764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5F6DE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Колпашевского района от </w:t>
            </w:r>
            <w:r w:rsidR="00D37640">
              <w:rPr>
                <w:sz w:val="20"/>
                <w:szCs w:val="20"/>
              </w:rPr>
              <w:t>19</w:t>
            </w:r>
            <w:r w:rsidR="005F6DE6">
              <w:rPr>
                <w:sz w:val="20"/>
                <w:szCs w:val="20"/>
              </w:rPr>
              <w:t xml:space="preserve">.07.2021 № 887 </w:t>
            </w:r>
            <w:r>
              <w:rPr>
                <w:sz w:val="20"/>
                <w:szCs w:val="20"/>
              </w:rPr>
              <w:t xml:space="preserve"> «Об утверждения Перечня муниципальных программ муниципального образования «Колпашевский район»</w:t>
            </w:r>
          </w:p>
        </w:tc>
      </w:tr>
      <w:tr w:rsidR="00534D5E" w:rsidTr="00D37640">
        <w:trPr>
          <w:trHeight w:val="4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исполнитель   муниципальной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</w:tr>
      <w:tr w:rsidR="00534D5E" w:rsidTr="00D3764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Соисполнители муниципальной программы     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34D5E" w:rsidTr="00D3764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 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казённое учреждение «Агентство по управлению муниципальным имуществом» (далее – МКУ «Агентство») (по согласованию)</w:t>
            </w:r>
          </w:p>
        </w:tc>
      </w:tr>
      <w:tr w:rsidR="00534D5E" w:rsidTr="00D37640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мероприятий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муниципального хозяйства Администрации Колпашевского района 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политике Администрации Колпашевского района</w:t>
            </w:r>
          </w:p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«Агентство» (по согласованию)</w:t>
            </w:r>
          </w:p>
        </w:tc>
      </w:tr>
      <w:tr w:rsidR="00534D5E" w:rsidTr="00D37640">
        <w:trPr>
          <w:trHeight w:val="120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217EB8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EB8">
              <w:rPr>
                <w:sz w:val="20"/>
                <w:szCs w:val="20"/>
              </w:rPr>
              <w:t xml:space="preserve">Стратегическая цель (задача, приоритет)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социально-экономического  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развития Колпашевского района, на реализацию которых направлена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Цель: Наращивание экономического потенциала и территориальное развитие Колпашевского района, в том числе за счёт создания условий для инвестиций и предпринимательства, развития инфраструктуры в Колпашевском районе.</w:t>
            </w:r>
          </w:p>
          <w:p w:rsidR="00534D5E" w:rsidRPr="00161CC5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Задача: Устойчивое развитие агропромышленного комплекса и сельских территорий Колпашевского района, повышение качества жизни сельского населения</w:t>
            </w:r>
          </w:p>
        </w:tc>
      </w:tr>
      <w:tr w:rsidR="00534D5E" w:rsidTr="00D37640">
        <w:trPr>
          <w:trHeight w:val="374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муниципальной      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</w:tr>
      <w:tr w:rsidR="00534D5E" w:rsidTr="00D37640">
        <w:trPr>
          <w:trHeight w:val="4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Показатели цели           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и их значения (с детализацией по годам реализации)                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337EBF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37EBF">
              <w:rPr>
                <w:sz w:val="18"/>
                <w:szCs w:val="18"/>
              </w:rPr>
              <w:t>Показатели 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(отчёт)</w:t>
            </w:r>
          </w:p>
        </w:tc>
        <w:tc>
          <w:tcPr>
            <w:tcW w:w="11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разработки программы, </w:t>
            </w:r>
            <w:r w:rsidRPr="004A5D26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факт</w:t>
            </w:r>
            <w:r w:rsidRPr="004A5D26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</w:t>
            </w:r>
            <w:r w:rsidR="007B1146">
              <w:rPr>
                <w:sz w:val="18"/>
                <w:szCs w:val="18"/>
              </w:rPr>
              <w:t>факт</w:t>
            </w:r>
            <w:r w:rsidRPr="004A5D26">
              <w:rPr>
                <w:sz w:val="18"/>
                <w:szCs w:val="18"/>
              </w:rPr>
              <w:t>)</w:t>
            </w:r>
          </w:p>
        </w:tc>
        <w:tc>
          <w:tcPr>
            <w:tcW w:w="8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534D5E" w:rsidTr="00D37640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337EBF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2027</w:t>
            </w:r>
            <w:r>
              <w:rPr>
                <w:i/>
                <w:sz w:val="18"/>
                <w:szCs w:val="18"/>
              </w:rPr>
              <w:t xml:space="preserve"> 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>
              <w:rPr>
                <w:i/>
                <w:sz w:val="18"/>
                <w:szCs w:val="18"/>
              </w:rPr>
              <w:t xml:space="preserve"> г.</w:t>
            </w:r>
          </w:p>
        </w:tc>
      </w:tr>
      <w:tr w:rsidR="00534D5E" w:rsidTr="00D37640">
        <w:trPr>
          <w:trHeight w:val="62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F096C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096C">
              <w:rPr>
                <w:sz w:val="18"/>
                <w:szCs w:val="18"/>
              </w:rPr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37,6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</w:t>
            </w:r>
            <w:r w:rsidR="007B1146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</w:t>
            </w:r>
            <w:r w:rsidR="007B1146">
              <w:rPr>
                <w:sz w:val="18"/>
                <w:szCs w:val="18"/>
              </w:rPr>
              <w:t>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</w:t>
            </w:r>
            <w:r w:rsidR="007B1146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</w:t>
            </w:r>
            <w:r w:rsidR="007B1146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</w:t>
            </w:r>
            <w:r w:rsidR="007B1146">
              <w:rPr>
                <w:sz w:val="18"/>
                <w:szCs w:val="18"/>
              </w:rPr>
              <w:t>7,6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337EBF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3</w:t>
            </w:r>
            <w:r w:rsidR="007B1146">
              <w:rPr>
                <w:sz w:val="18"/>
                <w:szCs w:val="18"/>
              </w:rPr>
              <w:t>7,6</w:t>
            </w:r>
          </w:p>
        </w:tc>
      </w:tr>
      <w:tr w:rsidR="00534D5E" w:rsidTr="00D37640">
        <w:trPr>
          <w:trHeight w:val="621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4F096C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общей площади жилых помещений в сельских населенных пунктах, оборудованных всеми видами благоустройства,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11,96</w:t>
            </w:r>
          </w:p>
        </w:tc>
        <w:tc>
          <w:tcPr>
            <w:tcW w:w="8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534D5E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B114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534D5E" w:rsidTr="00D37640">
        <w:trPr>
          <w:trHeight w:val="60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муниципальной    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534D5E" w:rsidTr="00D37640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7AF7">
              <w:rPr>
                <w:sz w:val="18"/>
                <w:szCs w:val="18"/>
              </w:rPr>
              <w:t>Показатели задач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Год, предшествующий году разработки муниципальной программы,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(отчёт)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разработки программы, </w:t>
            </w:r>
            <w:r w:rsidRPr="004A5D26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факт</w:t>
            </w:r>
            <w:r w:rsidRPr="004A5D26">
              <w:rPr>
                <w:sz w:val="18"/>
                <w:szCs w:val="18"/>
              </w:rPr>
              <w:t>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1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 xml:space="preserve"> г.</w:t>
            </w:r>
          </w:p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5D26">
              <w:rPr>
                <w:sz w:val="18"/>
                <w:szCs w:val="18"/>
              </w:rPr>
              <w:t>(план)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534D5E" w:rsidTr="00D37640">
        <w:trPr>
          <w:trHeight w:val="40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2027</w:t>
            </w:r>
            <w:r>
              <w:rPr>
                <w:i/>
                <w:sz w:val="18"/>
                <w:szCs w:val="18"/>
              </w:rPr>
              <w:t xml:space="preserve"> 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>
              <w:rPr>
                <w:i/>
                <w:sz w:val="18"/>
                <w:szCs w:val="18"/>
              </w:rPr>
              <w:t xml:space="preserve"> г.</w:t>
            </w:r>
          </w:p>
        </w:tc>
      </w:tr>
      <w:tr w:rsidR="00534D5E" w:rsidTr="00D37640">
        <w:trPr>
          <w:trHeight w:val="67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4F096C" w:rsidRDefault="00534D5E" w:rsidP="00D3764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7D7AF7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2</w:t>
            </w:r>
          </w:p>
        </w:tc>
      </w:tr>
      <w:tr w:rsidR="00534D5E" w:rsidTr="00D37640">
        <w:trPr>
          <w:trHeight w:val="46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реализации муниципальной программы  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– 2026 гг.</w:t>
            </w:r>
          </w:p>
        </w:tc>
      </w:tr>
      <w:tr w:rsidR="00534D5E" w:rsidTr="00D37640">
        <w:trPr>
          <w:trHeight w:val="150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 и источники 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финансирования  муниципальной программы (с разбивкой по годам </w:t>
            </w:r>
            <w:r w:rsidRPr="004A5D26">
              <w:rPr>
                <w:sz w:val="20"/>
                <w:szCs w:val="20"/>
              </w:rPr>
              <w:t>реализации с учётом прогнозного периода</w:t>
            </w:r>
            <w:r>
              <w:rPr>
                <w:sz w:val="20"/>
                <w:szCs w:val="20"/>
              </w:rPr>
              <w:t xml:space="preserve">, тыс. </w:t>
            </w:r>
            <w:r>
              <w:rPr>
                <w:sz w:val="20"/>
                <w:szCs w:val="20"/>
              </w:rPr>
              <w:lastRenderedPageBreak/>
              <w:t xml:space="preserve">рублей)   </w:t>
            </w:r>
          </w:p>
        </w:tc>
        <w:tc>
          <w:tcPr>
            <w:tcW w:w="3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Всего*</w:t>
            </w:r>
          </w:p>
        </w:tc>
        <w:tc>
          <w:tcPr>
            <w:tcW w:w="9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2023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2024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2025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2026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прогнозный период</w:t>
            </w:r>
          </w:p>
        </w:tc>
      </w:tr>
      <w:tr w:rsidR="00534D5E" w:rsidTr="00D37640">
        <w:trPr>
          <w:trHeight w:val="15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</w:t>
            </w:r>
            <w:r>
              <w:rPr>
                <w:i/>
                <w:sz w:val="18"/>
                <w:szCs w:val="18"/>
              </w:rPr>
              <w:t>2</w:t>
            </w:r>
            <w:r w:rsidRPr="004A5D26">
              <w:rPr>
                <w:i/>
                <w:sz w:val="18"/>
                <w:szCs w:val="18"/>
              </w:rPr>
              <w:t>7</w:t>
            </w:r>
            <w:r>
              <w:rPr>
                <w:i/>
                <w:sz w:val="18"/>
                <w:szCs w:val="18"/>
              </w:rPr>
              <w:t xml:space="preserve"> г.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4A5D26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4A5D26">
              <w:rPr>
                <w:i/>
                <w:sz w:val="18"/>
                <w:szCs w:val="18"/>
              </w:rPr>
              <w:t>2028</w:t>
            </w:r>
            <w:r>
              <w:rPr>
                <w:i/>
                <w:sz w:val="18"/>
                <w:szCs w:val="18"/>
              </w:rPr>
              <w:t xml:space="preserve"> г.</w:t>
            </w:r>
          </w:p>
        </w:tc>
      </w:tr>
      <w:tr w:rsidR="00534D5E" w:rsidTr="00D3764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Федеральный бюджет </w:t>
            </w:r>
          </w:p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F6DE6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B62283">
              <w:rPr>
                <w:sz w:val="18"/>
                <w:szCs w:val="18"/>
              </w:rPr>
              <w:t> 369,3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11 270,1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500,0</w:t>
            </w:r>
          </w:p>
        </w:tc>
      </w:tr>
      <w:tr w:rsidR="007B1146" w:rsidTr="00D3764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46" w:rsidRDefault="007B1146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Pr="00F0159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т.ч. средства федерального бюджета, поступающие напрямую получателям на счета, открытые в кредитных организациях </w:t>
            </w:r>
            <w:r>
              <w:rPr>
                <w:sz w:val="18"/>
                <w:szCs w:val="18"/>
              </w:rPr>
              <w:lastRenderedPageBreak/>
              <w:t>или в Федеральном казначействе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5F6D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534D5E" w:rsidTr="00D3764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Областной бюджет </w:t>
            </w:r>
          </w:p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B62283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5 125,7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4 258,3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425,5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3 700,0</w:t>
            </w:r>
          </w:p>
        </w:tc>
      </w:tr>
      <w:tr w:rsidR="007B1146" w:rsidTr="00D3764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46" w:rsidRDefault="007B1146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Pr="00F0159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146" w:rsidRDefault="007B1146" w:rsidP="007B1146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0,0</w:t>
            </w:r>
          </w:p>
        </w:tc>
      </w:tr>
      <w:tr w:rsidR="00534D5E" w:rsidTr="00D37640">
        <w:trPr>
          <w:trHeight w:val="34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B62283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1 783,4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1 310,3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40,4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127,7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F6DE6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62283">
              <w:rPr>
                <w:sz w:val="18"/>
                <w:szCs w:val="18"/>
              </w:rPr>
              <w:t>5</w:t>
            </w:r>
            <w:r w:rsidR="00534D5E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F6DE6" w:rsidP="005F6D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34D5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B62283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850,0</w:t>
            </w:r>
          </w:p>
        </w:tc>
      </w:tr>
      <w:tr w:rsidR="00534D5E" w:rsidTr="00D3764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Бюджеты поселений </w:t>
            </w:r>
          </w:p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2B61B2">
              <w:rPr>
                <w:i/>
                <w:sz w:val="18"/>
                <w:szCs w:val="18"/>
              </w:rPr>
              <w:t>0,0</w:t>
            </w:r>
          </w:p>
        </w:tc>
      </w:tr>
      <w:tr w:rsidR="00534D5E" w:rsidTr="00D37640">
        <w:trPr>
          <w:trHeight w:val="420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Внебюджетные источники       </w:t>
            </w:r>
          </w:p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 xml:space="preserve">   (по согласованию)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3 835,6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373,1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242,2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70,3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1 050,0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1 050,0</w:t>
            </w:r>
          </w:p>
        </w:tc>
      </w:tr>
      <w:tr w:rsidR="00534D5E" w:rsidTr="00D37640">
        <w:trPr>
          <w:trHeight w:val="455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D5E" w:rsidRDefault="00534D5E" w:rsidP="00D37640">
            <w:pPr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F01596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01596">
              <w:rPr>
                <w:sz w:val="18"/>
                <w:szCs w:val="18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B62283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22 114,0</w:t>
            </w:r>
          </w:p>
        </w:tc>
        <w:tc>
          <w:tcPr>
            <w:tcW w:w="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17 211,8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D3764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807,3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7B1146" w:rsidP="007B11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639,9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534D5E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43791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="00B6228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437914" w:rsidP="0043791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1 150</w:t>
            </w:r>
            <w:r w:rsidR="00534D5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Default="00B62283" w:rsidP="00B622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6 100,0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5E" w:rsidRPr="002B61B2" w:rsidRDefault="00534D5E" w:rsidP="00D37640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6 100,0</w:t>
            </w:r>
          </w:p>
        </w:tc>
      </w:tr>
      <w:tr w:rsidR="00534D5E" w:rsidTr="00D37640">
        <w:trPr>
          <w:trHeight w:val="187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Pr="00AC6265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6265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121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D5E" w:rsidRDefault="00534D5E" w:rsidP="00D3764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34D5E" w:rsidRDefault="00534D5E" w:rsidP="00D37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34D5E" w:rsidRDefault="00534D5E" w:rsidP="00534D5E">
      <w:r w:rsidRPr="00A23809">
        <w:rPr>
          <w:sz w:val="20"/>
          <w:szCs w:val="20"/>
        </w:rPr>
        <w:t>*-Объём финансирования в течение срока реализации муниципальной программы</w:t>
      </w:r>
    </w:p>
    <w:p w:rsidR="00534D5E" w:rsidRDefault="00534D5E" w:rsidP="00AB7446">
      <w:pPr>
        <w:jc w:val="right"/>
      </w:pPr>
    </w:p>
    <w:p w:rsidR="00534D5E" w:rsidRDefault="00534D5E" w:rsidP="00AB7446">
      <w:pPr>
        <w:jc w:val="right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F81823" w:rsidRDefault="00F81823" w:rsidP="006119A4">
      <w:pPr>
        <w:widowControl w:val="0"/>
        <w:autoSpaceDE w:val="0"/>
        <w:autoSpaceDN w:val="0"/>
        <w:adjustRightInd w:val="0"/>
        <w:jc w:val="center"/>
      </w:pPr>
    </w:p>
    <w:p w:rsidR="00AD22D0" w:rsidRPr="00AB7446" w:rsidRDefault="00AD22D0" w:rsidP="00AB7446">
      <w:pPr>
        <w:sectPr w:rsidR="00AD22D0" w:rsidRPr="00AB7446" w:rsidSect="00713AB0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AD22D0" w:rsidRPr="00540E51" w:rsidRDefault="00AD22D0" w:rsidP="00887591">
      <w:pPr>
        <w:jc w:val="center"/>
        <w:rPr>
          <w:sz w:val="28"/>
          <w:szCs w:val="28"/>
        </w:rPr>
      </w:pPr>
      <w:r w:rsidRPr="00540E51">
        <w:rPr>
          <w:sz w:val="28"/>
          <w:szCs w:val="28"/>
          <w:lang w:val="en-US"/>
        </w:rPr>
        <w:lastRenderedPageBreak/>
        <w:t>II</w:t>
      </w:r>
      <w:r w:rsidRPr="00540E51">
        <w:rPr>
          <w:sz w:val="28"/>
          <w:szCs w:val="28"/>
        </w:rPr>
        <w:t>.</w:t>
      </w:r>
      <w:r w:rsidR="00887591">
        <w:rPr>
          <w:sz w:val="28"/>
          <w:szCs w:val="28"/>
        </w:rPr>
        <w:t> </w:t>
      </w:r>
      <w:r w:rsidRPr="00540E51">
        <w:rPr>
          <w:sz w:val="28"/>
          <w:szCs w:val="28"/>
        </w:rPr>
        <w:t>Характеристика текущего состояния сферы реализации муниципальной программы</w:t>
      </w:r>
      <w:r w:rsidR="00344413">
        <w:rPr>
          <w:sz w:val="28"/>
          <w:szCs w:val="28"/>
        </w:rPr>
        <w:t xml:space="preserve"> «Комплексное развитие сельских территорий Колпашевского района Томской области» (далее – муниципальная программа)</w:t>
      </w:r>
    </w:p>
    <w:p w:rsidR="00540E51" w:rsidRPr="00540E51" w:rsidRDefault="00540E51" w:rsidP="00887591">
      <w:pPr>
        <w:ind w:firstLine="709"/>
        <w:rPr>
          <w:sz w:val="28"/>
          <w:szCs w:val="28"/>
        </w:rPr>
      </w:pPr>
    </w:p>
    <w:p w:rsidR="00540E51" w:rsidRDefault="00540E51" w:rsidP="00887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«Колпашевский район» (далее – </w:t>
      </w:r>
      <w:r w:rsidR="004D5754">
        <w:rPr>
          <w:sz w:val="28"/>
          <w:szCs w:val="28"/>
        </w:rPr>
        <w:t xml:space="preserve">Колпашевский </w:t>
      </w:r>
      <w:r>
        <w:rPr>
          <w:sz w:val="28"/>
          <w:szCs w:val="28"/>
        </w:rPr>
        <w:t xml:space="preserve">район) </w:t>
      </w:r>
      <w:r w:rsidR="00A224AD">
        <w:rPr>
          <w:sz w:val="28"/>
          <w:szCs w:val="28"/>
        </w:rPr>
        <w:t xml:space="preserve">расположено </w:t>
      </w:r>
      <w:r w:rsidR="00E11144">
        <w:rPr>
          <w:sz w:val="28"/>
          <w:szCs w:val="28"/>
        </w:rPr>
        <w:t xml:space="preserve">в юго-восточной части Западно-Сибирской равнины, </w:t>
      </w:r>
      <w:r w:rsidR="00A224AD">
        <w:rPr>
          <w:sz w:val="28"/>
          <w:szCs w:val="28"/>
        </w:rPr>
        <w:t>в центре Томской области</w:t>
      </w:r>
      <w:r w:rsidR="00E11144">
        <w:rPr>
          <w:sz w:val="28"/>
          <w:szCs w:val="28"/>
        </w:rPr>
        <w:t xml:space="preserve"> и о</w:t>
      </w:r>
      <w:r w:rsidR="00A224AD">
        <w:rPr>
          <w:sz w:val="28"/>
          <w:szCs w:val="28"/>
        </w:rPr>
        <w:t>тносится к группе северных районов Томской области. Граничит с Парабельским, Бакчарским, Чаинским, Молчановским и Верхнекетским районами. Расстояние от г.Колпашево до областного центра (г.Томск) – 320 км.</w:t>
      </w:r>
    </w:p>
    <w:p w:rsidR="00B16107" w:rsidRDefault="00B16107" w:rsidP="00887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Территория </w:t>
      </w:r>
      <w:r w:rsidR="00887591">
        <w:rPr>
          <w:sz w:val="28"/>
          <w:szCs w:val="28"/>
        </w:rPr>
        <w:t xml:space="preserve"> </w:t>
      </w:r>
      <w:r w:rsidR="004D5754">
        <w:rPr>
          <w:sz w:val="28"/>
          <w:szCs w:val="28"/>
        </w:rPr>
        <w:t xml:space="preserve">Колпашевского </w:t>
      </w:r>
      <w:r w:rsidR="00887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887591">
        <w:rPr>
          <w:sz w:val="28"/>
          <w:szCs w:val="28"/>
        </w:rPr>
        <w:t xml:space="preserve"> </w:t>
      </w:r>
      <w:r>
        <w:rPr>
          <w:sz w:val="28"/>
          <w:szCs w:val="28"/>
        </w:rPr>
        <w:t>разрезана двумя крупными реками – Обь и Кеть и десятками малых рек, что создаёт нестабильность и неудобство в организации транспортного сообщения с другими регионами.</w:t>
      </w:r>
    </w:p>
    <w:p w:rsidR="00A224AD" w:rsidRDefault="00B16107" w:rsidP="008875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расположения насел</w:t>
      </w:r>
      <w:r w:rsidR="00887591">
        <w:rPr>
          <w:sz w:val="28"/>
          <w:szCs w:val="28"/>
        </w:rPr>
        <w:t>ё</w:t>
      </w:r>
      <w:r>
        <w:rPr>
          <w:sz w:val="28"/>
          <w:szCs w:val="28"/>
        </w:rPr>
        <w:t xml:space="preserve">нных пунктов характеризуется достаточно высокой степенью разбросанности по территории </w:t>
      </w:r>
      <w:r w:rsidR="004D5754">
        <w:rPr>
          <w:sz w:val="28"/>
          <w:szCs w:val="28"/>
        </w:rPr>
        <w:t xml:space="preserve">Колпашевского </w:t>
      </w:r>
      <w:r>
        <w:rPr>
          <w:sz w:val="28"/>
          <w:szCs w:val="28"/>
        </w:rPr>
        <w:t xml:space="preserve">района. Имеется проблема круглогодичной доступности для отдельных населённых пунктов </w:t>
      </w:r>
      <w:r w:rsidR="00344413">
        <w:rPr>
          <w:sz w:val="28"/>
          <w:szCs w:val="28"/>
        </w:rPr>
        <w:t xml:space="preserve">Колпашевского </w:t>
      </w:r>
      <w:r>
        <w:rPr>
          <w:sz w:val="28"/>
          <w:szCs w:val="28"/>
        </w:rPr>
        <w:t>района (с.Иванкино, п.Дальнее, п.Куржино, с.Копыловка, д.Тискино).</w:t>
      </w:r>
      <w:r w:rsidR="00A224AD">
        <w:rPr>
          <w:sz w:val="28"/>
          <w:szCs w:val="28"/>
        </w:rPr>
        <w:tab/>
      </w:r>
    </w:p>
    <w:p w:rsidR="00E11144" w:rsidRPr="002F7123" w:rsidRDefault="00E11144" w:rsidP="00887591">
      <w:pPr>
        <w:widowControl w:val="0"/>
        <w:ind w:firstLine="709"/>
        <w:jc w:val="both"/>
        <w:rPr>
          <w:sz w:val="28"/>
          <w:szCs w:val="28"/>
        </w:rPr>
      </w:pPr>
      <w:r w:rsidRPr="002F7123">
        <w:rPr>
          <w:sz w:val="28"/>
          <w:szCs w:val="28"/>
        </w:rPr>
        <w:t xml:space="preserve">Общая площадь территории </w:t>
      </w:r>
      <w:r w:rsidR="004D5754">
        <w:rPr>
          <w:sz w:val="28"/>
          <w:szCs w:val="28"/>
        </w:rPr>
        <w:t>Колпашевского рай</w:t>
      </w:r>
      <w:r w:rsidRPr="002F7123">
        <w:rPr>
          <w:sz w:val="28"/>
          <w:szCs w:val="28"/>
        </w:rPr>
        <w:t>она составляет 17 112,38</w:t>
      </w:r>
      <w:r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кв.км,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в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том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числе </w:t>
      </w:r>
      <w:r w:rsidR="00887591">
        <w:rPr>
          <w:sz w:val="28"/>
          <w:szCs w:val="28"/>
        </w:rPr>
        <w:t xml:space="preserve">  </w:t>
      </w:r>
      <w:r w:rsidRPr="002F7123">
        <w:rPr>
          <w:sz w:val="28"/>
          <w:szCs w:val="28"/>
        </w:rPr>
        <w:t xml:space="preserve">земель </w:t>
      </w:r>
      <w:r w:rsidR="00887591">
        <w:rPr>
          <w:sz w:val="28"/>
          <w:szCs w:val="28"/>
        </w:rPr>
        <w:t xml:space="preserve">  </w:t>
      </w:r>
      <w:r w:rsidRPr="002F7123">
        <w:rPr>
          <w:sz w:val="28"/>
          <w:szCs w:val="28"/>
        </w:rPr>
        <w:t xml:space="preserve">сельскохозяйственного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>назначения – 1</w:t>
      </w:r>
      <w:r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>048,82</w:t>
      </w:r>
      <w:r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>кв.км (6,1% от общей площади). Лесной фонд занимает 88,3% всей площади района.</w:t>
      </w:r>
    </w:p>
    <w:p w:rsidR="00E11144" w:rsidRPr="002F7123" w:rsidRDefault="00E11144" w:rsidP="00887591">
      <w:pPr>
        <w:widowControl w:val="0"/>
        <w:ind w:firstLine="709"/>
        <w:jc w:val="both"/>
        <w:rPr>
          <w:sz w:val="28"/>
          <w:szCs w:val="28"/>
        </w:rPr>
      </w:pPr>
      <w:r w:rsidRPr="002F7123">
        <w:rPr>
          <w:sz w:val="28"/>
          <w:szCs w:val="28"/>
        </w:rPr>
        <w:t xml:space="preserve">Климат Колпашевского района континентальный с холодной продолжительной зимой и коротким летом. Среднегодовая температура воздуха отрицательная, колеблется в пределах от -1,4°С до -2°С. Абсолютный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минимум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температуры </w:t>
      </w:r>
      <w:r w:rsidR="00887591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 xml:space="preserve">приходится </w:t>
      </w:r>
      <w:r w:rsidR="00887591">
        <w:rPr>
          <w:sz w:val="28"/>
          <w:szCs w:val="28"/>
        </w:rPr>
        <w:t xml:space="preserve">  </w:t>
      </w:r>
      <w:r w:rsidRPr="002F7123">
        <w:rPr>
          <w:sz w:val="28"/>
          <w:szCs w:val="28"/>
        </w:rPr>
        <w:t xml:space="preserve">на </w:t>
      </w:r>
      <w:r w:rsidR="00887591">
        <w:rPr>
          <w:sz w:val="28"/>
          <w:szCs w:val="28"/>
        </w:rPr>
        <w:t xml:space="preserve">  </w:t>
      </w:r>
      <w:r w:rsidRPr="002F7123">
        <w:rPr>
          <w:sz w:val="28"/>
          <w:szCs w:val="28"/>
        </w:rPr>
        <w:t xml:space="preserve">январь </w:t>
      </w:r>
      <w:r w:rsidR="00887591">
        <w:rPr>
          <w:sz w:val="28"/>
          <w:szCs w:val="28"/>
        </w:rPr>
        <w:t xml:space="preserve">  </w:t>
      </w:r>
      <w:r w:rsidRPr="002F7123">
        <w:rPr>
          <w:sz w:val="28"/>
          <w:szCs w:val="28"/>
        </w:rPr>
        <w:t>и составляет -54°С, абсолютный максимум приходится на июнь и достигает +36°С. Устойчивый снежный покров устанавливается в конце октября - начале ноября и удерживается 176-182 дня. Его глубина на территории района составляет 58-68</w:t>
      </w:r>
      <w:r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>см.</w:t>
      </w:r>
    </w:p>
    <w:p w:rsidR="00E11144" w:rsidRDefault="00E11144" w:rsidP="00887591">
      <w:pPr>
        <w:widowControl w:val="0"/>
        <w:ind w:firstLine="709"/>
        <w:jc w:val="both"/>
        <w:rPr>
          <w:sz w:val="28"/>
          <w:szCs w:val="28"/>
        </w:rPr>
      </w:pPr>
      <w:r w:rsidRPr="002F7123">
        <w:rPr>
          <w:sz w:val="28"/>
          <w:szCs w:val="28"/>
        </w:rPr>
        <w:t>На основании Постановления Совета Министров СССР от 10 ноября 1967 г</w:t>
      </w:r>
      <w:r w:rsidR="00887591">
        <w:rPr>
          <w:sz w:val="28"/>
          <w:szCs w:val="28"/>
        </w:rPr>
        <w:t>.</w:t>
      </w:r>
      <w:r w:rsidRPr="002F7123">
        <w:rPr>
          <w:sz w:val="28"/>
          <w:szCs w:val="28"/>
        </w:rPr>
        <w:t xml:space="preserve"> № 102</w:t>
      </w:r>
      <w:r w:rsidR="00A94062">
        <w:rPr>
          <w:sz w:val="28"/>
          <w:szCs w:val="28"/>
        </w:rPr>
        <w:t>9 «О порядке применения Указа Президиума Верховного Совета СССР от 26 сентября 1967</w:t>
      </w:r>
      <w:r w:rsidR="00887591">
        <w:rPr>
          <w:sz w:val="28"/>
          <w:szCs w:val="28"/>
        </w:rPr>
        <w:t xml:space="preserve"> </w:t>
      </w:r>
      <w:r w:rsidR="00A94062">
        <w:rPr>
          <w:sz w:val="28"/>
          <w:szCs w:val="28"/>
        </w:rPr>
        <w:t>г. «О расширении льгот для лиц, работающих в районах Крайнего Севера и в местностях, приравненных к районам Крайнего Севера»</w:t>
      </w:r>
      <w:r w:rsidR="00344413">
        <w:rPr>
          <w:sz w:val="28"/>
          <w:szCs w:val="28"/>
        </w:rPr>
        <w:t>,</w:t>
      </w:r>
      <w:r w:rsidR="00A94062">
        <w:rPr>
          <w:sz w:val="28"/>
          <w:szCs w:val="28"/>
        </w:rPr>
        <w:t xml:space="preserve"> </w:t>
      </w:r>
      <w:r w:rsidRPr="002F7123">
        <w:rPr>
          <w:sz w:val="28"/>
          <w:szCs w:val="28"/>
        </w:rPr>
        <w:t>Колпашевский район приравнен к районам Крайнего Севера</w:t>
      </w:r>
      <w:r w:rsidR="00A94062">
        <w:rPr>
          <w:sz w:val="28"/>
          <w:szCs w:val="28"/>
        </w:rPr>
        <w:t>. Также</w:t>
      </w:r>
      <w:r w:rsidRPr="002F7123">
        <w:rPr>
          <w:sz w:val="28"/>
          <w:szCs w:val="28"/>
        </w:rPr>
        <w:t xml:space="preserve"> </w:t>
      </w:r>
      <w:r w:rsidR="00A94062">
        <w:rPr>
          <w:sz w:val="28"/>
          <w:szCs w:val="28"/>
        </w:rPr>
        <w:t xml:space="preserve">Колпашевский район </w:t>
      </w:r>
      <w:r w:rsidRPr="002F7123">
        <w:rPr>
          <w:sz w:val="28"/>
          <w:szCs w:val="28"/>
        </w:rPr>
        <w:t>находится в зоне рискованного земледелия.</w:t>
      </w:r>
    </w:p>
    <w:p w:rsidR="00E11144" w:rsidRDefault="004D5754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Колпашевского района 36 сельских населённых пунктов, в том числе </w:t>
      </w:r>
      <w:r w:rsidR="00A43A9F">
        <w:rPr>
          <w:sz w:val="28"/>
          <w:szCs w:val="28"/>
        </w:rPr>
        <w:t>9 сёл, 6 посёлков, 21 деревня, которые административно входят в пять сельских поселений: Чажемтовское, Новогоренское, Новосёловское, Саровское</w:t>
      </w:r>
      <w:r w:rsidR="003E29DD">
        <w:rPr>
          <w:sz w:val="28"/>
          <w:szCs w:val="28"/>
        </w:rPr>
        <w:t>,</w:t>
      </w:r>
      <w:r w:rsidR="00A43A9F">
        <w:rPr>
          <w:sz w:val="28"/>
          <w:szCs w:val="28"/>
        </w:rPr>
        <w:t xml:space="preserve"> Инкинское и одно городское (с.Тогур, д.Волково, д.Север). </w:t>
      </w:r>
      <w:r w:rsidR="00DC65A9">
        <w:rPr>
          <w:sz w:val="28"/>
          <w:szCs w:val="28"/>
        </w:rPr>
        <w:t xml:space="preserve">Город Колпашево является административным центром </w:t>
      </w:r>
      <w:r w:rsidR="003E29DD">
        <w:rPr>
          <w:sz w:val="28"/>
          <w:szCs w:val="28"/>
        </w:rPr>
        <w:t xml:space="preserve">Колпашевского </w:t>
      </w:r>
      <w:r w:rsidR="00DC65A9">
        <w:rPr>
          <w:sz w:val="28"/>
          <w:szCs w:val="28"/>
        </w:rPr>
        <w:t>района.</w:t>
      </w:r>
    </w:p>
    <w:p w:rsidR="00E11144" w:rsidRDefault="00E11144" w:rsidP="00887591">
      <w:pPr>
        <w:widowControl w:val="0"/>
        <w:ind w:firstLine="709"/>
        <w:jc w:val="both"/>
        <w:rPr>
          <w:sz w:val="28"/>
          <w:szCs w:val="28"/>
        </w:rPr>
      </w:pPr>
      <w:r w:rsidRPr="002F7123">
        <w:rPr>
          <w:sz w:val="28"/>
          <w:szCs w:val="28"/>
        </w:rPr>
        <w:t>Среди сельских насел</w:t>
      </w:r>
      <w:r w:rsidR="00887591">
        <w:rPr>
          <w:sz w:val="28"/>
          <w:szCs w:val="28"/>
        </w:rPr>
        <w:t>ё</w:t>
      </w:r>
      <w:r w:rsidRPr="002F7123">
        <w:rPr>
          <w:sz w:val="28"/>
          <w:szCs w:val="28"/>
        </w:rPr>
        <w:t xml:space="preserve">нных пунктов наиболее крупными по </w:t>
      </w:r>
      <w:r w:rsidRPr="002F7123">
        <w:rPr>
          <w:sz w:val="28"/>
          <w:szCs w:val="28"/>
        </w:rPr>
        <w:lastRenderedPageBreak/>
        <w:t>численности являются с.Тогур, с.Чажемто, с.Новоселово.</w:t>
      </w:r>
      <w:r w:rsidR="00A90487">
        <w:rPr>
          <w:sz w:val="28"/>
          <w:szCs w:val="28"/>
        </w:rPr>
        <w:t xml:space="preserve"> Из 36 сельских насел</w:t>
      </w:r>
      <w:r w:rsidR="00887591">
        <w:rPr>
          <w:sz w:val="28"/>
          <w:szCs w:val="28"/>
        </w:rPr>
        <w:t>ё</w:t>
      </w:r>
      <w:r w:rsidR="00A90487">
        <w:rPr>
          <w:sz w:val="28"/>
          <w:szCs w:val="28"/>
        </w:rPr>
        <w:t>нных пунктов в 16 численность жителей составляет до 100 человек.</w:t>
      </w:r>
    </w:p>
    <w:p w:rsidR="00A43A9F" w:rsidRDefault="00A43A9F" w:rsidP="00887591">
      <w:pPr>
        <w:widowControl w:val="0"/>
        <w:ind w:firstLine="709"/>
        <w:jc w:val="both"/>
        <w:rPr>
          <w:sz w:val="28"/>
          <w:szCs w:val="28"/>
        </w:rPr>
      </w:pPr>
      <w:r w:rsidRPr="00A90487">
        <w:rPr>
          <w:sz w:val="28"/>
          <w:szCs w:val="28"/>
        </w:rPr>
        <w:t>Численность сельского населения Колпашевского района по состоянию на 01.01.20</w:t>
      </w:r>
      <w:r w:rsidR="00444589" w:rsidRPr="00A90487">
        <w:rPr>
          <w:sz w:val="28"/>
          <w:szCs w:val="28"/>
        </w:rPr>
        <w:t>20</w:t>
      </w:r>
      <w:r w:rsidRPr="00A90487">
        <w:rPr>
          <w:sz w:val="28"/>
          <w:szCs w:val="28"/>
        </w:rPr>
        <w:t xml:space="preserve">  составила 14 </w:t>
      </w:r>
      <w:r w:rsidR="00A90487" w:rsidRPr="00A90487">
        <w:rPr>
          <w:sz w:val="28"/>
          <w:szCs w:val="28"/>
        </w:rPr>
        <w:t>783</w:t>
      </w:r>
      <w:r w:rsidRPr="00A90487">
        <w:rPr>
          <w:sz w:val="28"/>
          <w:szCs w:val="28"/>
        </w:rPr>
        <w:t xml:space="preserve"> человека, 39,2% от общей численности населения района.</w:t>
      </w:r>
    </w:p>
    <w:p w:rsidR="00F43E46" w:rsidRDefault="00FC59A0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Сокращение и измельчение сельских насел</w:t>
      </w:r>
      <w:r w:rsidR="00B333E5">
        <w:rPr>
          <w:sz w:val="28"/>
          <w:szCs w:val="28"/>
        </w:rPr>
        <w:t>ё</w:t>
      </w:r>
      <w:r>
        <w:rPr>
          <w:sz w:val="28"/>
          <w:szCs w:val="28"/>
        </w:rPr>
        <w:t xml:space="preserve">нных пунктов </w:t>
      </w:r>
      <w:r w:rsidR="00344413">
        <w:rPr>
          <w:sz w:val="28"/>
          <w:szCs w:val="28"/>
        </w:rPr>
        <w:t xml:space="preserve">Колпашевского района </w:t>
      </w:r>
      <w:r>
        <w:rPr>
          <w:sz w:val="28"/>
          <w:szCs w:val="28"/>
        </w:rPr>
        <w:t xml:space="preserve">приводят </w:t>
      </w:r>
      <w:r w:rsidR="00F43E46">
        <w:rPr>
          <w:sz w:val="28"/>
          <w:szCs w:val="28"/>
        </w:rPr>
        <w:t xml:space="preserve">к обезлюдению и запустению территорий в сельской местности, выбытию из оборота продуктивных земель сельскохозяйственного назначения, что угрожает продовольственной безопасности </w:t>
      </w:r>
      <w:r w:rsidR="00344413">
        <w:rPr>
          <w:sz w:val="28"/>
          <w:szCs w:val="28"/>
        </w:rPr>
        <w:t xml:space="preserve">Колпашевского </w:t>
      </w:r>
      <w:r w:rsidR="00F43E46">
        <w:rPr>
          <w:sz w:val="28"/>
          <w:szCs w:val="28"/>
        </w:rPr>
        <w:t>района.</w:t>
      </w:r>
    </w:p>
    <w:p w:rsidR="00531B84" w:rsidRDefault="00F43E4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Материальное положение преобладающей части сельского населения </w:t>
      </w:r>
      <w:r w:rsidR="00344413">
        <w:rPr>
          <w:sz w:val="28"/>
          <w:szCs w:val="28"/>
        </w:rPr>
        <w:t xml:space="preserve">Колпашевского района </w:t>
      </w:r>
      <w:r>
        <w:rPr>
          <w:sz w:val="28"/>
          <w:szCs w:val="28"/>
        </w:rPr>
        <w:t>не позволяет использовать систему ипотечного кредитования жилищного строительства.</w:t>
      </w:r>
    </w:p>
    <w:p w:rsidR="00150407" w:rsidRDefault="00150407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условий закрепления населения в сельской местности является строительство (приобретение) жилья и общее повышение комфортности проживания.</w:t>
      </w:r>
    </w:p>
    <w:p w:rsidR="00150407" w:rsidRDefault="00150407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</w:t>
      </w:r>
      <w:r w:rsidR="00B333E5">
        <w:rPr>
          <w:sz w:val="28"/>
          <w:szCs w:val="28"/>
        </w:rPr>
        <w:t>ё</w:t>
      </w:r>
      <w:r>
        <w:rPr>
          <w:sz w:val="28"/>
          <w:szCs w:val="28"/>
        </w:rPr>
        <w:t>нную роль в обеспечении сельского населения жильём сыграли мероприятия федеральной целевой программы «Социальное развитие села до 2013 года» и реализуемая с 2014 года подпрограмма «Устойчивое развитие сельских территорий Томской области до 2020 года»</w:t>
      </w:r>
      <w:r w:rsidR="006A523C">
        <w:rPr>
          <w:sz w:val="28"/>
          <w:szCs w:val="28"/>
        </w:rPr>
        <w:t>.</w:t>
      </w:r>
    </w:p>
    <w:p w:rsidR="006A523C" w:rsidRDefault="006A523C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10 лет реализации программ (2009 -2018 годы) были привлечены средства на строительство (приобретение) жилья в сельской местности </w:t>
      </w:r>
      <w:r w:rsidR="00344413">
        <w:rPr>
          <w:sz w:val="28"/>
          <w:szCs w:val="28"/>
        </w:rPr>
        <w:t xml:space="preserve">Колпашевского района </w:t>
      </w:r>
      <w:r>
        <w:rPr>
          <w:sz w:val="28"/>
          <w:szCs w:val="28"/>
        </w:rPr>
        <w:t>в размере 15,8 млн.руб, в том числе федерального бюджета – 3,5 млн.руб., областного бюджета – 2,7 млн.руб., районного бюджета – 1,1 млн.руб., внебюджетных источников – 8,5 млн.руб. 21 сем</w:t>
      </w:r>
      <w:r w:rsidR="003E29DD">
        <w:rPr>
          <w:sz w:val="28"/>
          <w:szCs w:val="28"/>
        </w:rPr>
        <w:t>ья</w:t>
      </w:r>
      <w:r>
        <w:rPr>
          <w:sz w:val="28"/>
          <w:szCs w:val="28"/>
        </w:rPr>
        <w:t xml:space="preserve"> </w:t>
      </w:r>
      <w:r w:rsidR="00344413">
        <w:rPr>
          <w:sz w:val="28"/>
          <w:szCs w:val="28"/>
        </w:rPr>
        <w:t xml:space="preserve">в Колпашевском районе </w:t>
      </w:r>
      <w:r>
        <w:rPr>
          <w:sz w:val="28"/>
          <w:szCs w:val="28"/>
        </w:rPr>
        <w:t>улучшил</w:t>
      </w:r>
      <w:r w:rsidR="003E29DD">
        <w:rPr>
          <w:sz w:val="28"/>
          <w:szCs w:val="28"/>
        </w:rPr>
        <w:t>а</w:t>
      </w:r>
      <w:r>
        <w:rPr>
          <w:sz w:val="28"/>
          <w:szCs w:val="28"/>
        </w:rPr>
        <w:t xml:space="preserve"> свои жилищные условия, в том числе 9 – молодых семей и молодых специалистов</w:t>
      </w:r>
      <w:r w:rsidR="003E29DD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31B84" w:rsidRDefault="00531B84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исторически сложившейся неблагоприятной ситуации в комплексном развитии села являются остаточный принцип финансирования развития социальной и инженерной инфраструктуры в сельской местности, преобладание дотационности бюджетов на уровне сельских поселений, высокий уровень затратности комплексного развития сельских территорий в связи с мелкодисперсным характером сельского расселения.</w:t>
      </w:r>
    </w:p>
    <w:p w:rsidR="00447DDB" w:rsidRDefault="00447DDB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комфортности проживания в сельской местности влияет на миграционные настроения сельского населения, особенно молодёжи. Соответственно сокращается источник расширенного воспроизводства трудоресурсного потенциала аграрной отрасли.</w:t>
      </w:r>
    </w:p>
    <w:p w:rsidR="00447DDB" w:rsidRDefault="00447DDB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решению задачи притока молодых специалистов в сельскую местность и закрепления их в разных сферах экономики предполагает необходимость формирования в сельской местности базовых условий социального комфорта, в том числе удовлетворение их первоочередной потребности в жилье.</w:t>
      </w:r>
    </w:p>
    <w:p w:rsidR="00447DDB" w:rsidRDefault="00447DDB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устойчивого социально-экономического развития </w:t>
      </w:r>
      <w:r>
        <w:rPr>
          <w:sz w:val="28"/>
          <w:szCs w:val="28"/>
        </w:rPr>
        <w:lastRenderedPageBreak/>
        <w:t>сельских муниципальных образований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сельских поселений,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857D19" w:rsidRDefault="00447DDB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наблюдается невысокая активность сельского населения в разработке и реализации общественно-значимых проектов, направленных на благоустройство сельских территорий.</w:t>
      </w:r>
    </w:p>
    <w:p w:rsidR="00857D19" w:rsidRDefault="00857D19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 этом направлении являются:</w:t>
      </w:r>
    </w:p>
    <w:p w:rsidR="00857D19" w:rsidRDefault="00857D19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расширение рынка труда в сельской местности и обеспечение его привлекательности;</w:t>
      </w:r>
    </w:p>
    <w:p w:rsidR="00857D19" w:rsidRDefault="00857D19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повышение престижности проживания в сельской местности;</w:t>
      </w:r>
    </w:p>
    <w:p w:rsidR="00857D19" w:rsidRDefault="00857D19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повышение активности населения в развитии социальной и инженерной инфраструктуры района;</w:t>
      </w:r>
    </w:p>
    <w:p w:rsidR="00FC59A0" w:rsidRDefault="00857D19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выстраивание конструктивного диалога власти, бизнеса и общества в продвижении общественно значимых проектов развития района.</w:t>
      </w:r>
    </w:p>
    <w:p w:rsidR="00A43A9F" w:rsidRDefault="009D7F78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работы должны стать реальные проекты по развитию поселений </w:t>
      </w:r>
      <w:r w:rsidR="00344413">
        <w:rPr>
          <w:sz w:val="28"/>
          <w:szCs w:val="28"/>
        </w:rPr>
        <w:t xml:space="preserve">Колпашевского </w:t>
      </w:r>
      <w:r>
        <w:rPr>
          <w:sz w:val="28"/>
          <w:szCs w:val="28"/>
        </w:rPr>
        <w:t>района, предусматривающие мероприятия по благоустройству сельских территорий, способные изменить жизнь жителей поселений района к лучшему.</w:t>
      </w:r>
    </w:p>
    <w:p w:rsidR="009D7F78" w:rsidRDefault="009D7F78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 государственной поддержки в современных условиях </w:t>
      </w:r>
      <w:r w:rsidR="00344413">
        <w:rPr>
          <w:sz w:val="28"/>
          <w:szCs w:val="28"/>
        </w:rPr>
        <w:t xml:space="preserve">Колпашевский </w:t>
      </w:r>
      <w:r>
        <w:rPr>
          <w:sz w:val="28"/>
          <w:szCs w:val="28"/>
        </w:rPr>
        <w:t>район не в состоянии эффективно участвовать в реализации комплекса взаимосвязанных мероприятий по устойчивому развитию сельских территорий и повышению качества жизни проживающего на территории района населения.</w:t>
      </w:r>
    </w:p>
    <w:p w:rsidR="00AC7F43" w:rsidRDefault="00AC7F43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и реализации </w:t>
      </w:r>
      <w:r w:rsidR="006060A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обусловлена:</w:t>
      </w:r>
    </w:p>
    <w:p w:rsidR="00B47A95" w:rsidRDefault="006E2DB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 w:rsidR="00B47A95">
        <w:rPr>
          <w:sz w:val="28"/>
          <w:szCs w:val="28"/>
        </w:rPr>
        <w:t>необходимостью формирования базовых условий социального комфорта для расширенного воспроизводства и закрепления на селе трудовых ресурсов, обеспечивающих эффективное решение стратегических задач агропромышленного комплекса;</w:t>
      </w:r>
    </w:p>
    <w:p w:rsidR="00B47A95" w:rsidRDefault="00B47A95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 xml:space="preserve">необходимостью приоритетной государственной поддержки развития социальной и инженерной инфраструктуры в сельской местности </w:t>
      </w:r>
      <w:r w:rsidR="00B874A8">
        <w:rPr>
          <w:sz w:val="28"/>
          <w:szCs w:val="28"/>
        </w:rPr>
        <w:t xml:space="preserve">Колпашевского </w:t>
      </w:r>
      <w:r>
        <w:rPr>
          <w:sz w:val="28"/>
          <w:szCs w:val="28"/>
        </w:rPr>
        <w:t>района;</w:t>
      </w:r>
    </w:p>
    <w:p w:rsidR="00B47A95" w:rsidRDefault="00B47A95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необходимостью обеспечения комплексного развития сельских территорий</w:t>
      </w:r>
      <w:r w:rsidR="006E2DB6">
        <w:rPr>
          <w:sz w:val="28"/>
          <w:szCs w:val="28"/>
        </w:rPr>
        <w:t>;</w:t>
      </w:r>
    </w:p>
    <w:p w:rsidR="006E2DB6" w:rsidRDefault="006E2DB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необходимостью решения задачи по устойчивому развитию сельских территорий, определённой Стратегией социально-экономического развития Колпашевского района до 2030 года</w:t>
      </w:r>
      <w:r w:rsidR="00A94062">
        <w:rPr>
          <w:sz w:val="28"/>
          <w:szCs w:val="28"/>
        </w:rPr>
        <w:t>, утверждённой решением Думы Колпашевского района от 29.01.2016 № 1 «Об утверждении Стратегии социально-экономического развития Колпашевского района до 2020 года»</w:t>
      </w:r>
      <w:r>
        <w:rPr>
          <w:sz w:val="28"/>
          <w:szCs w:val="28"/>
        </w:rPr>
        <w:t>;</w:t>
      </w:r>
    </w:p>
    <w:p w:rsidR="006E2DB6" w:rsidRDefault="006E2DB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 xml:space="preserve">возможностью привлечения денежных средств в форме субсидий из областного бюджета на улучшение жилищных условий граждан, </w:t>
      </w:r>
      <w:r>
        <w:rPr>
          <w:sz w:val="28"/>
          <w:szCs w:val="28"/>
        </w:rPr>
        <w:lastRenderedPageBreak/>
        <w:t>проживающих на сельских территориях</w:t>
      </w:r>
      <w:r w:rsidR="00B874A8">
        <w:rPr>
          <w:sz w:val="28"/>
          <w:szCs w:val="28"/>
        </w:rPr>
        <w:t xml:space="preserve"> Колпашевского района</w:t>
      </w:r>
      <w:r>
        <w:rPr>
          <w:sz w:val="28"/>
          <w:szCs w:val="28"/>
        </w:rPr>
        <w:t>; на реализацию мероприятий по благоустройству сельских территорий</w:t>
      </w:r>
      <w:r w:rsidR="00B874A8">
        <w:rPr>
          <w:sz w:val="28"/>
          <w:szCs w:val="28"/>
        </w:rPr>
        <w:t xml:space="preserve"> Колпашевского района</w:t>
      </w:r>
      <w:r>
        <w:rPr>
          <w:sz w:val="28"/>
          <w:szCs w:val="28"/>
        </w:rPr>
        <w:t>; на обустройство объектами инженерной инфраструктуры и обустройство площадок, расположенных на сельских территориях</w:t>
      </w:r>
      <w:r w:rsidR="00B874A8">
        <w:rPr>
          <w:sz w:val="28"/>
          <w:szCs w:val="28"/>
        </w:rPr>
        <w:t xml:space="preserve"> Колпашевского района</w:t>
      </w:r>
      <w:r>
        <w:rPr>
          <w:sz w:val="28"/>
          <w:szCs w:val="28"/>
        </w:rPr>
        <w:t>, под компактную жилищную застройку.</w:t>
      </w:r>
    </w:p>
    <w:p w:rsidR="006E2DB6" w:rsidRDefault="006E2DB6" w:rsidP="00887591">
      <w:pPr>
        <w:widowControl w:val="0"/>
        <w:ind w:firstLine="709"/>
        <w:jc w:val="both"/>
        <w:rPr>
          <w:sz w:val="28"/>
          <w:szCs w:val="28"/>
        </w:rPr>
      </w:pPr>
    </w:p>
    <w:p w:rsidR="004D426B" w:rsidRDefault="004D426B" w:rsidP="008875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Цель, задачи и показатели муниципальной программы</w:t>
      </w:r>
      <w:r w:rsidR="00F21E4C">
        <w:rPr>
          <w:sz w:val="28"/>
          <w:szCs w:val="28"/>
        </w:rPr>
        <w:t xml:space="preserve">  </w:t>
      </w:r>
    </w:p>
    <w:p w:rsidR="006060A6" w:rsidRDefault="006060A6" w:rsidP="00887591">
      <w:pPr>
        <w:ind w:firstLine="709"/>
        <w:jc w:val="center"/>
        <w:rPr>
          <w:sz w:val="28"/>
          <w:szCs w:val="28"/>
        </w:rPr>
      </w:pPr>
    </w:p>
    <w:p w:rsidR="006D0BB3" w:rsidRDefault="006D0BB3" w:rsidP="00887591">
      <w:pPr>
        <w:ind w:firstLine="709"/>
        <w:jc w:val="both"/>
        <w:rPr>
          <w:sz w:val="28"/>
        </w:rPr>
      </w:pPr>
      <w:r w:rsidRPr="002F7123">
        <w:rPr>
          <w:sz w:val="28"/>
        </w:rPr>
        <w:t xml:space="preserve">Настоящая </w:t>
      </w:r>
      <w:r w:rsidR="00B874A8">
        <w:rPr>
          <w:sz w:val="28"/>
        </w:rPr>
        <w:t>муниципальная программа</w:t>
      </w:r>
      <w:r>
        <w:rPr>
          <w:sz w:val="28"/>
        </w:rPr>
        <w:t xml:space="preserve"> является инструментом реализации государственной политики в области </w:t>
      </w:r>
      <w:r w:rsidR="008F10B3">
        <w:rPr>
          <w:sz w:val="28"/>
        </w:rPr>
        <w:t xml:space="preserve">комплексного </w:t>
      </w:r>
      <w:r>
        <w:rPr>
          <w:sz w:val="28"/>
        </w:rPr>
        <w:t>развития сельских территорий</w:t>
      </w:r>
      <w:r w:rsidR="008F10B3">
        <w:rPr>
          <w:sz w:val="28"/>
        </w:rPr>
        <w:t>, направления которой определены Постановлением Правительства Российской Федерации от 31.05.2019 № 696 «Об утверждении государственной программы Российской Федерации «Комплексное развитие сельских территорий»</w:t>
      </w:r>
      <w:r w:rsidR="00055F58">
        <w:rPr>
          <w:sz w:val="28"/>
        </w:rPr>
        <w:t xml:space="preserve"> и о внесении изменений в некоторые акты Правительства Российской Федерации»</w:t>
      </w:r>
      <w:r w:rsidR="008F10B3">
        <w:rPr>
          <w:sz w:val="28"/>
        </w:rPr>
        <w:t>. В соответствии с государственной программой</w:t>
      </w:r>
      <w:r w:rsidR="006060A6">
        <w:rPr>
          <w:sz w:val="28"/>
        </w:rPr>
        <w:t xml:space="preserve">, </w:t>
      </w:r>
      <w:r w:rsidR="008F10B3">
        <w:rPr>
          <w:sz w:val="28"/>
        </w:rPr>
        <w:t xml:space="preserve"> </w:t>
      </w:r>
      <w:r>
        <w:rPr>
          <w:sz w:val="28"/>
        </w:rPr>
        <w:t>целями государственной политики в области развития сельских территорий являются повышение уровня и качества жизни сельского населения, замедление процессов депопуляции и стабилизация численности сельского населения, создание благоприятных условий для выполнения селом его производственной и других общенациональных функций и задач территориального развития.</w:t>
      </w:r>
    </w:p>
    <w:p w:rsidR="006D0BB3" w:rsidRPr="00773C90" w:rsidRDefault="006D0BB3" w:rsidP="00887591">
      <w:pPr>
        <w:ind w:firstLine="709"/>
        <w:jc w:val="both"/>
        <w:rPr>
          <w:sz w:val="28"/>
        </w:rPr>
      </w:pPr>
      <w:r w:rsidRPr="00773C90">
        <w:rPr>
          <w:sz w:val="28"/>
        </w:rPr>
        <w:t>Цел</w:t>
      </w:r>
      <w:r>
        <w:rPr>
          <w:sz w:val="28"/>
        </w:rPr>
        <w:t>ью настояще</w:t>
      </w:r>
      <w:r w:rsidR="006060A6">
        <w:rPr>
          <w:sz w:val="28"/>
        </w:rPr>
        <w:t>й</w:t>
      </w:r>
      <w:r>
        <w:rPr>
          <w:sz w:val="28"/>
        </w:rPr>
        <w:t xml:space="preserve"> </w:t>
      </w:r>
      <w:r w:rsidR="006060A6">
        <w:rPr>
          <w:sz w:val="28"/>
        </w:rPr>
        <w:t>муниципальной программы</w:t>
      </w:r>
      <w:r>
        <w:rPr>
          <w:sz w:val="28"/>
        </w:rPr>
        <w:t xml:space="preserve"> </w:t>
      </w:r>
      <w:r w:rsidRPr="00773C90">
        <w:rPr>
          <w:sz w:val="28"/>
        </w:rPr>
        <w:t>явля</w:t>
      </w:r>
      <w:r>
        <w:rPr>
          <w:sz w:val="28"/>
        </w:rPr>
        <w:t>ется:</w:t>
      </w:r>
    </w:p>
    <w:p w:rsidR="006060A6" w:rsidRDefault="004E6EDE" w:rsidP="00887591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B333E5">
        <w:rPr>
          <w:sz w:val="28"/>
        </w:rPr>
        <w:t> </w:t>
      </w:r>
      <w:r w:rsidR="006060A6">
        <w:rPr>
          <w:sz w:val="28"/>
        </w:rPr>
        <w:t>устойчивое развитие сельских территорий Колпашевского района, повышение качества жизни сельского населения.</w:t>
      </w:r>
    </w:p>
    <w:p w:rsidR="006D0BB3" w:rsidRDefault="006D0BB3" w:rsidP="00887591">
      <w:pPr>
        <w:ind w:firstLine="709"/>
        <w:jc w:val="both"/>
        <w:rPr>
          <w:sz w:val="28"/>
          <w:szCs w:val="28"/>
        </w:rPr>
      </w:pPr>
      <w:r w:rsidRPr="00773C90">
        <w:rPr>
          <w:sz w:val="28"/>
          <w:szCs w:val="28"/>
        </w:rPr>
        <w:t>Для достижения поставленн</w:t>
      </w:r>
      <w:r>
        <w:rPr>
          <w:sz w:val="28"/>
          <w:szCs w:val="28"/>
        </w:rPr>
        <w:t>ой</w:t>
      </w:r>
      <w:r w:rsidRPr="00773C90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773C90">
        <w:rPr>
          <w:sz w:val="28"/>
          <w:szCs w:val="28"/>
        </w:rPr>
        <w:t xml:space="preserve"> необходимо решение следующ</w:t>
      </w:r>
      <w:r>
        <w:rPr>
          <w:sz w:val="28"/>
          <w:szCs w:val="28"/>
        </w:rPr>
        <w:t>ей задачи:</w:t>
      </w:r>
    </w:p>
    <w:p w:rsidR="006060A6" w:rsidRDefault="006D0BB3" w:rsidP="008875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 xml:space="preserve">Создание условий </w:t>
      </w:r>
      <w:r w:rsidR="006060A6">
        <w:rPr>
          <w:sz w:val="28"/>
          <w:szCs w:val="28"/>
        </w:rPr>
        <w:t>комплексного развития сельских территорий Колпашевского района, благоустройство сельских территорий.</w:t>
      </w:r>
    </w:p>
    <w:p w:rsidR="006060A6" w:rsidRDefault="006060A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Обоснованием необходимости решения поставленных задачи в сфере комплексного развития сельских территорий для достижения целей программы являются:</w:t>
      </w:r>
    </w:p>
    <w:p w:rsidR="006060A6" w:rsidRDefault="006060A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6060A6" w:rsidRDefault="006060A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низкий уровень обеспеченности объектами социальной, инженерной и транспортной инфраструктурой в сельской местности;</w:t>
      </w:r>
    </w:p>
    <w:p w:rsidR="006060A6" w:rsidRDefault="006060A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низкий уровень развития рынка жилья в сельской местности и доступности для сельского населения проблемы по улучшению жилищных условий;</w:t>
      </w:r>
    </w:p>
    <w:p w:rsidR="006060A6" w:rsidRDefault="006060A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>непривлекательность сельской местности как среды обитания и рост миграционных настроений, в том числе среди сельской молодёжи;</w:t>
      </w:r>
    </w:p>
    <w:p w:rsidR="006060A6" w:rsidRDefault="006060A6" w:rsidP="0088759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33E5">
        <w:rPr>
          <w:sz w:val="28"/>
          <w:szCs w:val="28"/>
        </w:rPr>
        <w:t> </w:t>
      </w:r>
      <w:r>
        <w:rPr>
          <w:sz w:val="28"/>
          <w:szCs w:val="28"/>
        </w:rPr>
        <w:t xml:space="preserve">низкий уровень социальной активности сельского населения, не способствующей формированию активной гражданской позиции.  </w:t>
      </w:r>
    </w:p>
    <w:p w:rsidR="006D0BB3" w:rsidRDefault="006D0BB3" w:rsidP="00887591">
      <w:pPr>
        <w:ind w:firstLine="709"/>
        <w:jc w:val="both"/>
        <w:rPr>
          <w:sz w:val="28"/>
        </w:rPr>
      </w:pPr>
      <w:r w:rsidRPr="00773C90">
        <w:rPr>
          <w:sz w:val="28"/>
        </w:rPr>
        <w:lastRenderedPageBreak/>
        <w:t>-</w:t>
      </w:r>
      <w:r w:rsidR="00B333E5">
        <w:rPr>
          <w:sz w:val="28"/>
        </w:rPr>
        <w:t> </w:t>
      </w:r>
      <w:r w:rsidRPr="00773C90">
        <w:rPr>
          <w:sz w:val="28"/>
        </w:rPr>
        <w:t>отсутствие в обществе позитивных взглядов на значимость и перспективы развития сельских территорий, не способствующее повышению привлекательности сельской местности.</w:t>
      </w:r>
    </w:p>
    <w:p w:rsidR="005417BD" w:rsidRDefault="00BE1F67" w:rsidP="00887591">
      <w:pPr>
        <w:ind w:firstLine="709"/>
        <w:jc w:val="both"/>
        <w:rPr>
          <w:sz w:val="28"/>
        </w:rPr>
      </w:pPr>
      <w:r>
        <w:rPr>
          <w:sz w:val="28"/>
        </w:rPr>
        <w:t>Целевыми индикаторами решения указанной задачи являются:</w:t>
      </w:r>
    </w:p>
    <w:p w:rsidR="00BE1F67" w:rsidRPr="00CC572D" w:rsidRDefault="006D0BB3" w:rsidP="00887591">
      <w:pPr>
        <w:ind w:firstLine="709"/>
        <w:jc w:val="both"/>
        <w:rPr>
          <w:sz w:val="28"/>
        </w:rPr>
      </w:pPr>
      <w:r w:rsidRPr="00CC572D">
        <w:rPr>
          <w:sz w:val="28"/>
        </w:rPr>
        <w:t>количество семей, улучшивших жилищные условия</w:t>
      </w:r>
      <w:r w:rsidR="00BE1F67" w:rsidRPr="00CC572D">
        <w:rPr>
          <w:sz w:val="28"/>
        </w:rPr>
        <w:t xml:space="preserve"> в сельской местности;</w:t>
      </w:r>
    </w:p>
    <w:p w:rsidR="006D0BB3" w:rsidRPr="00CC572D" w:rsidRDefault="006D0BB3" w:rsidP="00887591">
      <w:pPr>
        <w:ind w:firstLine="709"/>
        <w:jc w:val="both"/>
        <w:rPr>
          <w:sz w:val="28"/>
        </w:rPr>
      </w:pPr>
      <w:r w:rsidRPr="00CC572D">
        <w:rPr>
          <w:sz w:val="28"/>
        </w:rPr>
        <w:t>количество насел</w:t>
      </w:r>
      <w:r w:rsidR="00B333E5">
        <w:rPr>
          <w:sz w:val="28"/>
        </w:rPr>
        <w:t>ё</w:t>
      </w:r>
      <w:r w:rsidRPr="00CC572D">
        <w:rPr>
          <w:sz w:val="28"/>
        </w:rPr>
        <w:t>нных пунктов, расположенных в сельской местности, в которых реализованы проекты комплексного обустройства площадок под компактную жилищную застройку;</w:t>
      </w:r>
    </w:p>
    <w:p w:rsidR="007A7E9F" w:rsidRPr="00BE1F67" w:rsidRDefault="007A7E9F" w:rsidP="00887591">
      <w:pPr>
        <w:ind w:firstLine="709"/>
        <w:jc w:val="both"/>
        <w:rPr>
          <w:sz w:val="28"/>
        </w:rPr>
      </w:pPr>
      <w:r w:rsidRPr="00CC572D">
        <w:rPr>
          <w:sz w:val="28"/>
        </w:rPr>
        <w:t>количество реализованных проектов по благоустройству сельских территорий</w:t>
      </w:r>
      <w:r w:rsidR="00CC572D">
        <w:rPr>
          <w:sz w:val="28"/>
        </w:rPr>
        <w:t>.</w:t>
      </w:r>
    </w:p>
    <w:p w:rsidR="006060A6" w:rsidRDefault="006D0BB3" w:rsidP="00887591">
      <w:pPr>
        <w:ind w:firstLine="709"/>
        <w:jc w:val="both"/>
        <w:rPr>
          <w:sz w:val="28"/>
        </w:rPr>
      </w:pPr>
      <w:r w:rsidRPr="00BE1F67">
        <w:rPr>
          <w:sz w:val="28"/>
        </w:rPr>
        <w:t>Перечень показателей цели, задачи программы представлены в приложении № 1 к муниципальной программе.</w:t>
      </w:r>
    </w:p>
    <w:p w:rsidR="00055F58" w:rsidRPr="00AB7446" w:rsidRDefault="00055F58" w:rsidP="00887591">
      <w:pPr>
        <w:ind w:firstLine="709"/>
        <w:jc w:val="both"/>
        <w:rPr>
          <w:sz w:val="28"/>
        </w:rPr>
      </w:pPr>
    </w:p>
    <w:p w:rsidR="00504ABF" w:rsidRDefault="00504ABF" w:rsidP="00887591">
      <w:pPr>
        <w:pStyle w:val="3"/>
        <w:tabs>
          <w:tab w:val="clear" w:pos="0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IV</w:t>
      </w:r>
      <w:r>
        <w:rPr>
          <w:b w:val="0"/>
          <w:sz w:val="28"/>
          <w:szCs w:val="28"/>
        </w:rPr>
        <w:t>. Перечень мероприятий и их экономическое обоснование</w:t>
      </w:r>
    </w:p>
    <w:p w:rsidR="00745026" w:rsidRDefault="00745026" w:rsidP="00887591">
      <w:pPr>
        <w:ind w:firstLine="709"/>
      </w:pPr>
    </w:p>
    <w:p w:rsidR="00F81B4A" w:rsidRDefault="00F81B4A" w:rsidP="00887591">
      <w:pPr>
        <w:ind w:firstLine="709"/>
        <w:jc w:val="both"/>
        <w:rPr>
          <w:sz w:val="28"/>
        </w:rPr>
      </w:pPr>
      <w:r>
        <w:rPr>
          <w:sz w:val="28"/>
        </w:rPr>
        <w:t xml:space="preserve">Мероприятия по </w:t>
      </w:r>
      <w:r w:rsidR="00BE1F67">
        <w:rPr>
          <w:sz w:val="28"/>
        </w:rPr>
        <w:t xml:space="preserve">комплексному развитию </w:t>
      </w:r>
      <w:r>
        <w:rPr>
          <w:sz w:val="28"/>
        </w:rPr>
        <w:t>сельских территорий</w:t>
      </w:r>
      <w:r w:rsidR="00A778A5">
        <w:rPr>
          <w:sz w:val="28"/>
        </w:rPr>
        <w:t xml:space="preserve"> Колпашевского района</w:t>
      </w:r>
      <w:r>
        <w:rPr>
          <w:sz w:val="28"/>
        </w:rPr>
        <w:t xml:space="preserve">, повышению качества жизни сельского населения </w:t>
      </w:r>
      <w:r w:rsidR="00A778A5">
        <w:rPr>
          <w:sz w:val="28"/>
        </w:rPr>
        <w:t xml:space="preserve">Колпашевского района </w:t>
      </w:r>
      <w:r>
        <w:rPr>
          <w:sz w:val="28"/>
        </w:rPr>
        <w:t xml:space="preserve">сгруппированы по основным мероприятиям, </w:t>
      </w:r>
      <w:r w:rsidR="00956352">
        <w:rPr>
          <w:sz w:val="28"/>
        </w:rPr>
        <w:t>с указанием ресурсного обеспечения</w:t>
      </w:r>
      <w:r w:rsidR="00055F58">
        <w:rPr>
          <w:sz w:val="28"/>
        </w:rPr>
        <w:t xml:space="preserve"> </w:t>
      </w:r>
      <w:r>
        <w:rPr>
          <w:sz w:val="28"/>
        </w:rPr>
        <w:t>согласно приложению № 2:</w:t>
      </w:r>
    </w:p>
    <w:p w:rsidR="00F81B4A" w:rsidRDefault="00F81B4A" w:rsidP="00887591">
      <w:pPr>
        <w:ind w:firstLine="709"/>
        <w:rPr>
          <w:sz w:val="28"/>
          <w:szCs w:val="28"/>
        </w:rPr>
      </w:pPr>
      <w:r w:rsidRPr="00F81B4A">
        <w:rPr>
          <w:sz w:val="28"/>
          <w:szCs w:val="28"/>
        </w:rPr>
        <w:t>1.</w:t>
      </w:r>
      <w:r w:rsidR="00B333E5">
        <w:rPr>
          <w:sz w:val="28"/>
          <w:szCs w:val="28"/>
        </w:rPr>
        <w:t> </w:t>
      </w:r>
      <w:r w:rsidRPr="00F81B4A">
        <w:rPr>
          <w:sz w:val="28"/>
          <w:szCs w:val="28"/>
        </w:rPr>
        <w:t>Улучшение жилищных условий граждан, проживающих на сельских территориях</w:t>
      </w:r>
      <w:r>
        <w:rPr>
          <w:sz w:val="28"/>
          <w:szCs w:val="28"/>
        </w:rPr>
        <w:t>.</w:t>
      </w:r>
    </w:p>
    <w:p w:rsidR="006D0BB3" w:rsidRPr="00B55C52" w:rsidRDefault="006D0BB3" w:rsidP="00887591">
      <w:pPr>
        <w:ind w:firstLine="709"/>
        <w:jc w:val="both"/>
        <w:rPr>
          <w:sz w:val="28"/>
        </w:rPr>
      </w:pPr>
      <w:r w:rsidRPr="00B55C52">
        <w:rPr>
          <w:sz w:val="28"/>
        </w:rPr>
        <w:t xml:space="preserve">Целями мероприятия по улучшению жилищных условий граждан, проживающих </w:t>
      </w:r>
      <w:r w:rsidR="00F81B4A">
        <w:rPr>
          <w:sz w:val="28"/>
        </w:rPr>
        <w:t xml:space="preserve">на сельских территориях </w:t>
      </w:r>
      <w:r w:rsidR="00A778A5">
        <w:rPr>
          <w:sz w:val="28"/>
        </w:rPr>
        <w:t>Колпашевского района</w:t>
      </w:r>
      <w:r w:rsidRPr="00B55C52">
        <w:rPr>
          <w:sz w:val="28"/>
        </w:rPr>
        <w:t xml:space="preserve">, </w:t>
      </w:r>
      <w:r w:rsidR="00F81B4A">
        <w:rPr>
          <w:sz w:val="28"/>
        </w:rPr>
        <w:t>я</w:t>
      </w:r>
      <w:r w:rsidRPr="00B55C52">
        <w:rPr>
          <w:sz w:val="28"/>
        </w:rPr>
        <w:t xml:space="preserve">вляется удовлетворение потребностей </w:t>
      </w:r>
      <w:r w:rsidR="00956352">
        <w:rPr>
          <w:sz w:val="28"/>
        </w:rPr>
        <w:t xml:space="preserve">сельского </w:t>
      </w:r>
      <w:r w:rsidRPr="00B55C52">
        <w:rPr>
          <w:sz w:val="28"/>
        </w:rPr>
        <w:t xml:space="preserve">населения в благоустроенном жилье, привлечение и закрепление в </w:t>
      </w:r>
      <w:r w:rsidR="00956352">
        <w:rPr>
          <w:sz w:val="28"/>
        </w:rPr>
        <w:t>предприятия социальной сферы, в том числе в агропромышленный комплекс</w:t>
      </w:r>
      <w:r w:rsidRPr="00B55C52">
        <w:rPr>
          <w:sz w:val="28"/>
        </w:rPr>
        <w:t xml:space="preserve"> молодых специалистов.</w:t>
      </w:r>
    </w:p>
    <w:p w:rsidR="006E6B49" w:rsidRDefault="00956352" w:rsidP="00887591">
      <w:pPr>
        <w:ind w:firstLine="709"/>
        <w:jc w:val="both"/>
        <w:rPr>
          <w:sz w:val="28"/>
        </w:rPr>
      </w:pPr>
      <w:r>
        <w:rPr>
          <w:sz w:val="28"/>
        </w:rPr>
        <w:t xml:space="preserve">На реализацию мероприятий по улучшению жилищных условий граждан, проживающих на сельских территориях </w:t>
      </w:r>
      <w:r w:rsidR="00A778A5">
        <w:rPr>
          <w:sz w:val="28"/>
        </w:rPr>
        <w:t xml:space="preserve">Колпашевского района </w:t>
      </w:r>
      <w:r>
        <w:rPr>
          <w:sz w:val="28"/>
        </w:rPr>
        <w:t>привлекаются средства областного и федерального бюджетов. Субсидии бюджетам муниципальных образований предоставляются в соответствии с Порядком, утверждённым постановлением Администрации Томкой области от 27 сентября 2019</w:t>
      </w:r>
      <w:r w:rsidR="00B333E5">
        <w:rPr>
          <w:sz w:val="28"/>
        </w:rPr>
        <w:t xml:space="preserve"> </w:t>
      </w:r>
      <w:r>
        <w:rPr>
          <w:sz w:val="28"/>
        </w:rPr>
        <w:t>г. № 358а «Об утверждении государственной программы «Комплексное развитие сельских территорий Томской области»</w:t>
      </w:r>
      <w:r w:rsidR="006E6B49">
        <w:rPr>
          <w:sz w:val="28"/>
        </w:rPr>
        <w:t xml:space="preserve">. Субсидии Колпашевскому района предоставляются на условиях софинансирования из местного бюджета и внебюджетных источников. </w:t>
      </w:r>
    </w:p>
    <w:p w:rsidR="006E6B49" w:rsidRDefault="006E6B49" w:rsidP="00887591">
      <w:pPr>
        <w:ind w:firstLine="709"/>
        <w:jc w:val="both"/>
        <w:rPr>
          <w:sz w:val="28"/>
        </w:rPr>
      </w:pPr>
      <w:r>
        <w:rPr>
          <w:sz w:val="28"/>
        </w:rPr>
        <w:t>Уровень софинансирования за счёт средств местного бюджета составляет не менее 5 процентов от расчётной стоимости строительства (приобретения) жилья, используемой для расчёта размера социальной выплаты.</w:t>
      </w:r>
    </w:p>
    <w:p w:rsidR="006E6B49" w:rsidRDefault="006E6B49" w:rsidP="00887591">
      <w:pPr>
        <w:ind w:firstLine="709"/>
        <w:jc w:val="both"/>
        <w:rPr>
          <w:sz w:val="28"/>
        </w:rPr>
      </w:pPr>
      <w:r>
        <w:rPr>
          <w:sz w:val="28"/>
        </w:rPr>
        <w:t>Сумма средств внебюджетных источников определяется как разница между сметной стоимостью строительства (стоимостью приобретения) жилья и размером социальной выплаты. В качестве внебюджетных источников указываются средства граждан, изъявивших желание улучшить свои жилищные условия в сельской местности, работодателей.</w:t>
      </w:r>
      <w:r w:rsidR="00A5394F">
        <w:rPr>
          <w:sz w:val="28"/>
        </w:rPr>
        <w:t xml:space="preserve"> Размер </w:t>
      </w:r>
      <w:r w:rsidR="00A5394F">
        <w:rPr>
          <w:sz w:val="28"/>
        </w:rPr>
        <w:lastRenderedPageBreak/>
        <w:t xml:space="preserve">собственных и (или) заёмных средств граждан должен </w:t>
      </w:r>
      <w:r w:rsidR="00B333E5">
        <w:rPr>
          <w:sz w:val="28"/>
        </w:rPr>
        <w:t>с</w:t>
      </w:r>
      <w:r w:rsidR="00A5394F">
        <w:rPr>
          <w:sz w:val="28"/>
        </w:rPr>
        <w:t>оставлять не менее 30</w:t>
      </w:r>
      <w:r w:rsidR="00B333E5">
        <w:rPr>
          <w:sz w:val="28"/>
        </w:rPr>
        <w:t> </w:t>
      </w:r>
      <w:r w:rsidR="00A5394F">
        <w:rPr>
          <w:sz w:val="28"/>
        </w:rPr>
        <w:t>% расчётной стоимости строительства (приобретения) жилья.</w:t>
      </w:r>
    </w:p>
    <w:p w:rsidR="00A5394F" w:rsidRDefault="006D0BB3" w:rsidP="0088759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B333E5">
        <w:rPr>
          <w:sz w:val="28"/>
        </w:rPr>
        <w:t> </w:t>
      </w:r>
      <w:r w:rsidR="00A5394F">
        <w:rPr>
          <w:sz w:val="28"/>
        </w:rPr>
        <w:t>Реализация проектов комплексного обустройства площадок, расположенных на сельских территориях, под компактную жилищную застройку.</w:t>
      </w:r>
    </w:p>
    <w:p w:rsidR="00A5394F" w:rsidRDefault="00A5394F" w:rsidP="00887591">
      <w:pPr>
        <w:ind w:firstLine="709"/>
        <w:jc w:val="both"/>
        <w:rPr>
          <w:sz w:val="28"/>
        </w:rPr>
      </w:pPr>
      <w:r>
        <w:rPr>
          <w:sz w:val="28"/>
        </w:rPr>
        <w:t>На реализацию проектов комплексного обустройства площадок привлекаются средства областного и федерального бюджетов. Субсидии бюджетам муниципальных образований предоставляются в соответствии с Порядком, утверждённым постановлением Администрации Томкой области от 27 сентября 2019</w:t>
      </w:r>
      <w:r w:rsidR="00B333E5">
        <w:rPr>
          <w:sz w:val="28"/>
        </w:rPr>
        <w:t> </w:t>
      </w:r>
      <w:r>
        <w:rPr>
          <w:sz w:val="28"/>
        </w:rPr>
        <w:t xml:space="preserve">г. № 358а «Об утверждении государственной программы «Комплексное развитие сельских территорий Томской области». </w:t>
      </w:r>
    </w:p>
    <w:p w:rsidR="005A33A9" w:rsidRDefault="005A33A9" w:rsidP="00887591">
      <w:pPr>
        <w:ind w:firstLine="709"/>
        <w:jc w:val="both"/>
        <w:rPr>
          <w:sz w:val="28"/>
        </w:rPr>
      </w:pPr>
      <w:r>
        <w:rPr>
          <w:sz w:val="28"/>
        </w:rPr>
        <w:t>С целью привлечения средств областного и федерального бюджетов, Администрация Колпашевского района в установленные сроки подготавливает заявочную документацию для участия в отборе объектов государственной и (или) муниципальной собственности.</w:t>
      </w:r>
    </w:p>
    <w:p w:rsidR="00A5394F" w:rsidRDefault="005A33A9" w:rsidP="00887591">
      <w:pPr>
        <w:ind w:firstLine="709"/>
        <w:jc w:val="both"/>
        <w:rPr>
          <w:sz w:val="28"/>
        </w:rPr>
      </w:pPr>
      <w:r>
        <w:rPr>
          <w:sz w:val="28"/>
        </w:rPr>
        <w:t>Определённый в результате расчётов объём субсидий бюджет</w:t>
      </w:r>
      <w:r w:rsidR="006B6E50">
        <w:rPr>
          <w:sz w:val="28"/>
        </w:rPr>
        <w:t>у</w:t>
      </w:r>
      <w:r>
        <w:rPr>
          <w:sz w:val="28"/>
        </w:rPr>
        <w:t xml:space="preserve"> муниципальн</w:t>
      </w:r>
      <w:r w:rsidR="006B6E50">
        <w:rPr>
          <w:sz w:val="28"/>
        </w:rPr>
        <w:t xml:space="preserve">ого образования «Колпашевский район» на очередной финансовый год уточняется согласно бюджетным заявкам, представленным муниципальным образованием, с учётом объёма ассигнований, предусмотренного в местном бюджете. Предельный уровень софинансирования Томской областью объёма расходного обязательства муниципального образования на осуществление капитальных вложений в объекты муниципальной собственности утверждается распоряжением Администрации Томской области.   </w:t>
      </w:r>
      <w:r>
        <w:rPr>
          <w:sz w:val="28"/>
        </w:rPr>
        <w:t xml:space="preserve"> </w:t>
      </w:r>
    </w:p>
    <w:p w:rsidR="00A5394F" w:rsidRDefault="006B6E50" w:rsidP="00887591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B333E5">
        <w:rPr>
          <w:sz w:val="28"/>
        </w:rPr>
        <w:t> </w:t>
      </w:r>
      <w:r>
        <w:rPr>
          <w:sz w:val="28"/>
        </w:rPr>
        <w:t>Реализация проектов по благоустройству сельских территорий.</w:t>
      </w:r>
    </w:p>
    <w:p w:rsidR="006B6E50" w:rsidRDefault="006B6E50" w:rsidP="00887591">
      <w:pPr>
        <w:ind w:firstLine="709"/>
        <w:jc w:val="both"/>
        <w:rPr>
          <w:sz w:val="28"/>
        </w:rPr>
      </w:pPr>
      <w:r>
        <w:rPr>
          <w:sz w:val="28"/>
        </w:rPr>
        <w:t>На реализацию проектов по благоустройству сельских территорий привлекаются средства областного и федерального бюджетов. Субсидии бюджетам муниципальных образований предоставляются в соответствии с Порядком, утверждённым постановлением Администрации Томкой области от 27 сентября 2019</w:t>
      </w:r>
      <w:r w:rsidR="00B333E5">
        <w:rPr>
          <w:sz w:val="28"/>
        </w:rPr>
        <w:t> </w:t>
      </w:r>
      <w:r>
        <w:rPr>
          <w:sz w:val="28"/>
        </w:rPr>
        <w:t xml:space="preserve">г. № 358а «Об утверждении государственной программы «Комплексное развитие сельских территорий Томской области». </w:t>
      </w:r>
    </w:p>
    <w:p w:rsidR="006B6E50" w:rsidRDefault="006B6E50" w:rsidP="00887591">
      <w:pPr>
        <w:ind w:firstLine="709"/>
        <w:jc w:val="both"/>
        <w:rPr>
          <w:sz w:val="28"/>
        </w:rPr>
      </w:pPr>
      <w:r>
        <w:rPr>
          <w:sz w:val="28"/>
        </w:rPr>
        <w:t xml:space="preserve">С целью привлечения средств областного и федерального бюджетов Администрация Колпашевского района в установленные сроки подготавливает заявочную документацию для участия в отборе проектов по благоустройству сельских территорий. </w:t>
      </w:r>
    </w:p>
    <w:p w:rsidR="006B6E50" w:rsidRDefault="00173C1F" w:rsidP="00887591">
      <w:pPr>
        <w:ind w:firstLine="709"/>
        <w:jc w:val="both"/>
        <w:rPr>
          <w:sz w:val="28"/>
        </w:rPr>
      </w:pPr>
      <w:r>
        <w:rPr>
          <w:sz w:val="28"/>
        </w:rPr>
        <w:t>Размер субсидий муниципальному образованию Томской области</w:t>
      </w:r>
      <w:r w:rsidR="00B333E5">
        <w:rPr>
          <w:sz w:val="28"/>
        </w:rPr>
        <w:t xml:space="preserve"> </w:t>
      </w:r>
      <w:r>
        <w:rPr>
          <w:sz w:val="28"/>
        </w:rPr>
        <w:t>за счёт средств бюджета Томской области (с учётом средств федерального бюджета) составляет 70 процентов от общей стоимости проекта, но не более 2 млн.руб.</w:t>
      </w:r>
    </w:p>
    <w:p w:rsidR="00173C1F" w:rsidRDefault="00173C1F" w:rsidP="00887591">
      <w:pPr>
        <w:ind w:firstLine="709"/>
        <w:jc w:val="both"/>
        <w:rPr>
          <w:sz w:val="28"/>
        </w:rPr>
      </w:pPr>
      <w:r>
        <w:rPr>
          <w:sz w:val="28"/>
        </w:rPr>
        <w:t xml:space="preserve">Финансовое обеспечение оставшейся </w:t>
      </w:r>
      <w:r w:rsidR="005929E9">
        <w:rPr>
          <w:sz w:val="28"/>
        </w:rPr>
        <w:t xml:space="preserve">части стоимости проекта осуществляется за счёт средств местного бюджета (расходные обязательства местного бюджета составляют не менее 10 процентов от общей стоимости проекта), а также за счёт обязательного вклада граждан и юридических лиц (индивидуальных предпринимателей) в реализацию проекта в различных </w:t>
      </w:r>
      <w:r w:rsidR="005929E9">
        <w:rPr>
          <w:sz w:val="28"/>
        </w:rPr>
        <w:lastRenderedPageBreak/>
        <w:t>формах (денежные средства, трудовое участие, предоставление помещений, технических средств).</w:t>
      </w:r>
    </w:p>
    <w:p w:rsidR="006D0BB3" w:rsidRPr="006D0BB3" w:rsidRDefault="006D0BB3" w:rsidP="00887591">
      <w:pPr>
        <w:pStyle w:val="a3"/>
        <w:ind w:firstLine="709"/>
        <w:rPr>
          <w:lang w:val="ru-RU"/>
        </w:rPr>
      </w:pPr>
      <w:r w:rsidRPr="006D0BB3">
        <w:rPr>
          <w:lang w:val="ru-RU"/>
        </w:rPr>
        <w:t>Перечень мероприятий и ресурсное обеспечение программы представлено в приложении № 2 к муниципальной программе.</w:t>
      </w:r>
    </w:p>
    <w:p w:rsidR="00745026" w:rsidRDefault="00745026" w:rsidP="00887591">
      <w:pPr>
        <w:pStyle w:val="a3"/>
        <w:ind w:firstLine="709"/>
        <w:rPr>
          <w:lang w:val="ru-RU"/>
        </w:rPr>
      </w:pPr>
    </w:p>
    <w:p w:rsidR="006D0BB3" w:rsidRDefault="00745026" w:rsidP="00887591">
      <w:pPr>
        <w:pStyle w:val="a3"/>
        <w:ind w:firstLine="709"/>
        <w:jc w:val="center"/>
        <w:rPr>
          <w:lang w:val="ru-RU"/>
        </w:rPr>
      </w:pPr>
      <w:r>
        <w:t>V</w:t>
      </w:r>
      <w:r>
        <w:rPr>
          <w:lang w:val="ru-RU"/>
        </w:rPr>
        <w:t>. Управление и контроль за реализацией муниципальной программы</w:t>
      </w:r>
    </w:p>
    <w:p w:rsidR="00055F58" w:rsidRPr="00745026" w:rsidRDefault="00055F58" w:rsidP="00887591">
      <w:pPr>
        <w:pStyle w:val="a3"/>
        <w:ind w:firstLine="709"/>
        <w:jc w:val="center"/>
        <w:rPr>
          <w:lang w:val="ru-RU"/>
        </w:rPr>
      </w:pPr>
    </w:p>
    <w:p w:rsidR="006D0BB3" w:rsidRDefault="006D0BB3" w:rsidP="0088759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Общее руководство реализацией муниципальной программы и контроль е</w:t>
      </w:r>
      <w:r w:rsidR="00B333E5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 xml:space="preserve"> исполнения осуществляет </w:t>
      </w:r>
      <w:r w:rsidR="00B333E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ервый заместитель Главы Колпашевского района. 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муниципальной программой организует ответственный исполнитель – отдел предпринимательства и агропромышленного комплекса Администрации Колпашевского района. 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ответственным исполнителем,</w:t>
      </w:r>
      <w:r w:rsidR="005121FD">
        <w:rPr>
          <w:sz w:val="28"/>
          <w:szCs w:val="28"/>
        </w:rPr>
        <w:t xml:space="preserve"> соисполнителями, </w:t>
      </w:r>
      <w:r>
        <w:rPr>
          <w:sz w:val="28"/>
          <w:szCs w:val="28"/>
        </w:rPr>
        <w:t>участниками муниципальной программы</w:t>
      </w:r>
      <w:r w:rsidR="005121FD">
        <w:rPr>
          <w:sz w:val="28"/>
          <w:szCs w:val="28"/>
        </w:rPr>
        <w:t xml:space="preserve"> (подпрограммы)</w:t>
      </w:r>
      <w:r>
        <w:rPr>
          <w:sz w:val="28"/>
          <w:szCs w:val="28"/>
        </w:rPr>
        <w:t xml:space="preserve">, участниками мероприятий программы </w:t>
      </w:r>
      <w:r w:rsidR="005121FD">
        <w:rPr>
          <w:sz w:val="28"/>
          <w:szCs w:val="28"/>
        </w:rPr>
        <w:t xml:space="preserve">(подпрограммы) </w:t>
      </w:r>
      <w:r>
        <w:rPr>
          <w:sz w:val="28"/>
          <w:szCs w:val="28"/>
        </w:rPr>
        <w:t>в соответствии с их полномочиями, определ</w:t>
      </w:r>
      <w:r w:rsidR="00B333E5">
        <w:rPr>
          <w:sz w:val="28"/>
          <w:szCs w:val="28"/>
        </w:rPr>
        <w:t>ё</w:t>
      </w:r>
      <w:r>
        <w:rPr>
          <w:sz w:val="28"/>
          <w:szCs w:val="28"/>
        </w:rPr>
        <w:t xml:space="preserve">нными </w:t>
      </w:r>
      <w:r w:rsidR="003A181D">
        <w:rPr>
          <w:sz w:val="28"/>
          <w:szCs w:val="28"/>
        </w:rPr>
        <w:t xml:space="preserve">в пунктах 1.9 – 1.12 </w:t>
      </w:r>
      <w:r>
        <w:rPr>
          <w:sz w:val="28"/>
          <w:szCs w:val="28"/>
        </w:rPr>
        <w:t>Порядк</w:t>
      </w:r>
      <w:r w:rsidR="003A181D">
        <w:rPr>
          <w:sz w:val="28"/>
          <w:szCs w:val="28"/>
        </w:rPr>
        <w:t>а</w:t>
      </w:r>
      <w:r>
        <w:rPr>
          <w:sz w:val="28"/>
          <w:szCs w:val="28"/>
        </w:rPr>
        <w:t xml:space="preserve">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(далее - Порядок).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муниципальной программы осуществляется ответственным исполнителем ежегодно</w:t>
      </w:r>
      <w:r w:rsidR="005121FD">
        <w:rPr>
          <w:sz w:val="28"/>
          <w:szCs w:val="28"/>
        </w:rPr>
        <w:t>, в соответствии с требованиями, установленными Порядком</w:t>
      </w:r>
      <w:r w:rsidR="003A181D">
        <w:rPr>
          <w:sz w:val="28"/>
          <w:szCs w:val="28"/>
        </w:rPr>
        <w:t>.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отчётности осуществляется по итогам отч</w:t>
      </w:r>
      <w:r w:rsidR="00B333E5">
        <w:rPr>
          <w:sz w:val="28"/>
          <w:szCs w:val="28"/>
        </w:rPr>
        <w:t>ё</w:t>
      </w:r>
      <w:r>
        <w:rPr>
          <w:sz w:val="28"/>
          <w:szCs w:val="28"/>
        </w:rPr>
        <w:t>тного года и по итогам реализации муниципальной программы в соответствии с Порядком.</w:t>
      </w:r>
      <w:r w:rsidR="00D124FA">
        <w:rPr>
          <w:sz w:val="28"/>
          <w:szCs w:val="28"/>
        </w:rPr>
        <w:t xml:space="preserve"> </w:t>
      </w:r>
      <w:r w:rsidR="00D124FA" w:rsidRPr="00CC572D">
        <w:rPr>
          <w:sz w:val="28"/>
          <w:szCs w:val="28"/>
        </w:rPr>
        <w:t>В случае привлечения денежных средств из областного бюджета, участники мероприятий готовят ежемесячную отч</w:t>
      </w:r>
      <w:r w:rsidR="00B333E5">
        <w:rPr>
          <w:sz w:val="28"/>
          <w:szCs w:val="28"/>
        </w:rPr>
        <w:t>ё</w:t>
      </w:r>
      <w:r w:rsidR="00D124FA" w:rsidRPr="00CC572D">
        <w:rPr>
          <w:sz w:val="28"/>
          <w:szCs w:val="28"/>
        </w:rPr>
        <w:t>тность (по курируемому направлению) по форме, утверждённой Департаментом по социально-экономическому развитию села Томской области, и предоставляют её ответственному исполнителю программы с целью подготовки сводной отчётности.</w:t>
      </w:r>
    </w:p>
    <w:p w:rsidR="006D0BB3" w:rsidRDefault="006D0BB3" w:rsidP="00887591">
      <w:pPr>
        <w:ind w:firstLine="709"/>
        <w:jc w:val="both"/>
        <w:rPr>
          <w:sz w:val="28"/>
        </w:rPr>
      </w:pPr>
      <w:r>
        <w:rPr>
          <w:sz w:val="28"/>
        </w:rPr>
        <w:t>Участники муниципальной программы несут ответственность за качественное и своевременное выполнение мероприятий программы, целевое и рациональное использование финансовых средств, предусмотренных программой, своевременное информирование Ответственного исполнителя по направлениям о проведённой работе и её результатах.</w:t>
      </w:r>
    </w:p>
    <w:p w:rsidR="006D0BB3" w:rsidRPr="007B1146" w:rsidRDefault="006D0BB3" w:rsidP="00887591">
      <w:pPr>
        <w:ind w:firstLine="709"/>
        <w:jc w:val="both"/>
        <w:rPr>
          <w:sz w:val="28"/>
        </w:rPr>
      </w:pPr>
      <w:r w:rsidRPr="007B1146">
        <w:rPr>
          <w:sz w:val="28"/>
        </w:rPr>
        <w:t xml:space="preserve">Участники </w:t>
      </w:r>
      <w:r w:rsidR="0035567A" w:rsidRPr="007B1146">
        <w:rPr>
          <w:sz w:val="28"/>
        </w:rPr>
        <w:t xml:space="preserve">мероприятий </w:t>
      </w:r>
      <w:r w:rsidRPr="007B1146">
        <w:rPr>
          <w:sz w:val="28"/>
        </w:rPr>
        <w:t>муниципальной программы (по курирующему направлению):</w:t>
      </w:r>
    </w:p>
    <w:p w:rsidR="006D0BB3" w:rsidRPr="007B1146" w:rsidRDefault="006D0BB3" w:rsidP="00B333E5">
      <w:pPr>
        <w:tabs>
          <w:tab w:val="left" w:pos="709"/>
        </w:tabs>
        <w:ind w:firstLine="709"/>
        <w:jc w:val="both"/>
        <w:rPr>
          <w:sz w:val="28"/>
        </w:rPr>
      </w:pPr>
      <w:r w:rsidRPr="007B1146">
        <w:rPr>
          <w:sz w:val="28"/>
        </w:rPr>
        <w:t>-</w:t>
      </w:r>
      <w:r w:rsidR="00B333E5" w:rsidRPr="007B1146">
        <w:rPr>
          <w:sz w:val="28"/>
        </w:rPr>
        <w:t> </w:t>
      </w:r>
      <w:r w:rsidRPr="007B1146">
        <w:rPr>
          <w:sz w:val="28"/>
        </w:rPr>
        <w:t xml:space="preserve">обеспечивают своевременную подготовку проектно – сметной документации на строительство (реконструкцию) объектов социальной и </w:t>
      </w:r>
      <w:r w:rsidRPr="007B1146">
        <w:rPr>
          <w:sz w:val="28"/>
        </w:rPr>
        <w:lastRenderedPageBreak/>
        <w:t>инженерной инфраструктуры, осуществляемое в рамках реализации Программы;</w:t>
      </w:r>
    </w:p>
    <w:p w:rsidR="006D0BB3" w:rsidRPr="007B1146" w:rsidRDefault="006D0BB3" w:rsidP="00887591">
      <w:pPr>
        <w:ind w:firstLine="709"/>
        <w:jc w:val="both"/>
        <w:rPr>
          <w:sz w:val="28"/>
        </w:rPr>
      </w:pPr>
      <w:r w:rsidRPr="007B1146">
        <w:rPr>
          <w:sz w:val="28"/>
        </w:rPr>
        <w:t>-</w:t>
      </w:r>
      <w:r w:rsidR="00935118" w:rsidRPr="007B1146">
        <w:rPr>
          <w:sz w:val="28"/>
        </w:rPr>
        <w:t> </w:t>
      </w:r>
      <w:r w:rsidRPr="007B1146">
        <w:rPr>
          <w:sz w:val="28"/>
        </w:rPr>
        <w:t>вносят предложения по уточнению затрат по мероприятиям Программы на очередной финансовый год;</w:t>
      </w:r>
    </w:p>
    <w:p w:rsidR="006D0BB3" w:rsidRPr="007B1146" w:rsidRDefault="006D0BB3" w:rsidP="00887591">
      <w:pPr>
        <w:ind w:firstLine="709"/>
        <w:jc w:val="both"/>
        <w:rPr>
          <w:sz w:val="28"/>
        </w:rPr>
      </w:pPr>
      <w:r w:rsidRPr="007B1146">
        <w:rPr>
          <w:sz w:val="28"/>
        </w:rPr>
        <w:t>-</w:t>
      </w:r>
      <w:r w:rsidR="00935118" w:rsidRPr="007B1146">
        <w:rPr>
          <w:sz w:val="28"/>
        </w:rPr>
        <w:t> </w:t>
      </w:r>
      <w:r w:rsidRPr="007B1146">
        <w:rPr>
          <w:sz w:val="28"/>
        </w:rPr>
        <w:t>подготавливают проект соглашения с вышестоящими органами исполнительной власти о предоставлении субсидий за счёт бюджетных средств на софинансирование мероприятий Программы</w:t>
      </w:r>
      <w:r w:rsidR="00625215" w:rsidRPr="007B1146">
        <w:rPr>
          <w:sz w:val="28"/>
        </w:rPr>
        <w:t xml:space="preserve"> и организуют процедуру согласования</w:t>
      </w:r>
      <w:r w:rsidRPr="007B1146">
        <w:rPr>
          <w:sz w:val="28"/>
        </w:rPr>
        <w:t>;</w:t>
      </w:r>
    </w:p>
    <w:p w:rsidR="00625215" w:rsidRPr="007B1146" w:rsidRDefault="00625215" w:rsidP="00887591">
      <w:pPr>
        <w:ind w:firstLine="709"/>
        <w:jc w:val="both"/>
        <w:rPr>
          <w:sz w:val="28"/>
        </w:rPr>
      </w:pPr>
      <w:r w:rsidRPr="007B1146">
        <w:rPr>
          <w:sz w:val="28"/>
        </w:rPr>
        <w:t>-</w:t>
      </w:r>
      <w:r w:rsidR="00935118" w:rsidRPr="007B1146">
        <w:rPr>
          <w:sz w:val="28"/>
        </w:rPr>
        <w:t> </w:t>
      </w:r>
      <w:r w:rsidRPr="007B1146">
        <w:rPr>
          <w:sz w:val="28"/>
        </w:rPr>
        <w:t>подготавливают проекты нормативных правовых актов о предоставлении иных межбюджетных трансфертов поселениям Колпашевского района;</w:t>
      </w:r>
    </w:p>
    <w:p w:rsidR="006D0BB3" w:rsidRPr="007B1146" w:rsidRDefault="006D0BB3" w:rsidP="00887591">
      <w:pPr>
        <w:ind w:firstLine="709"/>
        <w:jc w:val="both"/>
        <w:rPr>
          <w:sz w:val="28"/>
        </w:rPr>
      </w:pPr>
      <w:r w:rsidRPr="007B1146">
        <w:rPr>
          <w:sz w:val="28"/>
        </w:rPr>
        <w:t>-</w:t>
      </w:r>
      <w:r w:rsidR="00935118" w:rsidRPr="007B1146">
        <w:rPr>
          <w:sz w:val="28"/>
        </w:rPr>
        <w:t> </w:t>
      </w:r>
      <w:r w:rsidRPr="007B1146">
        <w:rPr>
          <w:sz w:val="28"/>
        </w:rPr>
        <w:t xml:space="preserve">подготавливают заявочную документацию для участия в отборе </w:t>
      </w:r>
      <w:r w:rsidR="00935118" w:rsidRPr="007B1146">
        <w:rPr>
          <w:sz w:val="28"/>
        </w:rPr>
        <w:t>о</w:t>
      </w:r>
      <w:r w:rsidRPr="007B1146">
        <w:rPr>
          <w:sz w:val="28"/>
        </w:rPr>
        <w:t>бъектов государственной и муниципальной собственности, проводимом Департаментом по социально-экономическому развитию села Томской области.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в срок не позднее трёх месяцев со дня вступления его в силу.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муниципальную программу в течение финансового года осуществляется в порядке и сроки, установленные Порядком.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935118">
        <w:rPr>
          <w:sz w:val="28"/>
          <w:szCs w:val="28"/>
        </w:rPr>
        <w:t>х</w:t>
      </w:r>
      <w:r>
        <w:rPr>
          <w:sz w:val="28"/>
          <w:szCs w:val="28"/>
        </w:rPr>
        <w:t xml:space="preserve"> Порядком. </w:t>
      </w:r>
    </w:p>
    <w:p w:rsidR="006D0BB3" w:rsidRDefault="006D0BB3" w:rsidP="008875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</w:t>
      </w:r>
    </w:p>
    <w:p w:rsidR="006D0BB3" w:rsidRDefault="006D0BB3" w:rsidP="00887591">
      <w:pPr>
        <w:ind w:firstLine="709"/>
        <w:jc w:val="both"/>
        <w:rPr>
          <w:sz w:val="28"/>
        </w:rPr>
      </w:pPr>
      <w:r>
        <w:rPr>
          <w:sz w:val="28"/>
          <w:szCs w:val="28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935118">
        <w:rPr>
          <w:sz w:val="28"/>
          <w:szCs w:val="28"/>
        </w:rPr>
        <w:t>ё</w:t>
      </w:r>
      <w:r>
        <w:rPr>
          <w:sz w:val="28"/>
          <w:szCs w:val="28"/>
        </w:rPr>
        <w:t>нным постановлением Администрации Колпашевского района от 26.06.2015 № 625 «Об утверждении Порядка проведения оценки эффективности реализации муниципальных программ муниципального образования «Колпашевский район».</w:t>
      </w:r>
    </w:p>
    <w:p w:rsidR="006D0BB3" w:rsidRDefault="006D0BB3" w:rsidP="00887591">
      <w:pPr>
        <w:ind w:firstLine="709"/>
        <w:jc w:val="both"/>
        <w:rPr>
          <w:sz w:val="28"/>
        </w:rPr>
      </w:pPr>
    </w:p>
    <w:p w:rsidR="0004173D" w:rsidRDefault="0004173D" w:rsidP="00887591">
      <w:pPr>
        <w:ind w:firstLine="709"/>
        <w:jc w:val="both"/>
        <w:rPr>
          <w:sz w:val="28"/>
        </w:rPr>
      </w:pPr>
    </w:p>
    <w:p w:rsidR="00A224AD" w:rsidRPr="000B3036" w:rsidRDefault="00A224AD" w:rsidP="00A224A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224AD" w:rsidRPr="000B3036" w:rsidRDefault="00A224AD" w:rsidP="00A224A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84FD4" w:rsidRDefault="00784FD4" w:rsidP="00A224AD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784FD4" w:rsidRDefault="00784FD4" w:rsidP="00A224AD">
      <w:pPr>
        <w:shd w:val="clear" w:color="auto" w:fill="FFFFFF"/>
        <w:ind w:firstLine="709"/>
        <w:jc w:val="both"/>
        <w:rPr>
          <w:rFonts w:ascii="Arial" w:hAnsi="Arial" w:cs="Arial"/>
        </w:rPr>
        <w:sectPr w:rsidR="00784FD4" w:rsidSect="0088718D">
          <w:headerReference w:type="default" r:id="rId12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p w:rsidR="00784FD4" w:rsidRDefault="00AB7446" w:rsidP="00AB7446">
      <w:pPr>
        <w:tabs>
          <w:tab w:val="left" w:pos="7082"/>
          <w:tab w:val="right" w:pos="14629"/>
        </w:tabs>
        <w:ind w:firstLine="840"/>
      </w:pPr>
      <w:r>
        <w:lastRenderedPageBreak/>
        <w:tab/>
      </w:r>
      <w:r>
        <w:tab/>
      </w:r>
      <w:r w:rsidR="00784FD4">
        <w:t>Приложение № 1 к муниципальной программе</w:t>
      </w:r>
    </w:p>
    <w:p w:rsidR="00784FD4" w:rsidRDefault="00784FD4" w:rsidP="00784FD4">
      <w:pPr>
        <w:ind w:left="-9" w:firstLine="9"/>
        <w:jc w:val="right"/>
      </w:pPr>
      <w:r>
        <w:t xml:space="preserve">«Комплексное развитие сельских территорий </w:t>
      </w:r>
    </w:p>
    <w:p w:rsidR="00784FD4" w:rsidRDefault="00784FD4" w:rsidP="00784FD4">
      <w:pPr>
        <w:ind w:left="-9" w:firstLine="9"/>
        <w:jc w:val="right"/>
      </w:pPr>
      <w:r>
        <w:t>Колпашевского района Томской области»</w:t>
      </w:r>
    </w:p>
    <w:p w:rsidR="0088718D" w:rsidRDefault="0088718D" w:rsidP="0088718D">
      <w:pPr>
        <w:jc w:val="center"/>
      </w:pPr>
    </w:p>
    <w:p w:rsidR="00B62283" w:rsidRPr="009A6AE5" w:rsidRDefault="00B62283" w:rsidP="00B62283">
      <w:pPr>
        <w:jc w:val="center"/>
      </w:pPr>
      <w:r w:rsidRPr="009A6AE5">
        <w:t xml:space="preserve">Показатели, цели, задач, основных мероприятий муниципальной программы «Комплексное развитие сельских территорий </w:t>
      </w:r>
    </w:p>
    <w:p w:rsidR="00B62283" w:rsidRPr="009A6AE5" w:rsidRDefault="00B62283" w:rsidP="00B62283">
      <w:pPr>
        <w:jc w:val="center"/>
      </w:pPr>
      <w:r w:rsidRPr="009A6AE5">
        <w:t>Колпашевского района Томской области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417"/>
        <w:gridCol w:w="1418"/>
        <w:gridCol w:w="850"/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1984"/>
      </w:tblGrid>
      <w:tr w:rsidR="00B62283" w:rsidRPr="009A6AE5" w:rsidTr="00B70227">
        <w:tc>
          <w:tcPr>
            <w:tcW w:w="710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B62283" w:rsidRPr="00CF7A7E" w:rsidRDefault="00B62283" w:rsidP="00B70227">
            <w:pPr>
              <w:jc w:val="center"/>
              <w:rPr>
                <w:sz w:val="18"/>
                <w:szCs w:val="18"/>
              </w:rPr>
            </w:pPr>
            <w:r w:rsidRPr="00CF7A7E">
              <w:rPr>
                <w:sz w:val="18"/>
                <w:szCs w:val="18"/>
              </w:rPr>
              <w:t xml:space="preserve">Цель, задачи и основные мероприятия, мероприятия </w:t>
            </w:r>
            <w:r w:rsidRPr="00D01C9C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1417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187024">
              <w:rPr>
                <w:sz w:val="18"/>
                <w:szCs w:val="18"/>
              </w:rPr>
              <w:t>Наименование показателей целей, з</w:t>
            </w:r>
            <w:r>
              <w:rPr>
                <w:sz w:val="18"/>
                <w:szCs w:val="18"/>
              </w:rPr>
              <w:t>адач, основных мероприятий</w:t>
            </w:r>
            <w:r w:rsidRPr="00187024">
              <w:rPr>
                <w:sz w:val="18"/>
                <w:szCs w:val="18"/>
              </w:rPr>
              <w:t>, мероприятий муниципальной программы (единицы измерения)</w:t>
            </w:r>
          </w:p>
        </w:tc>
        <w:tc>
          <w:tcPr>
            <w:tcW w:w="1418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187024">
              <w:rPr>
                <w:sz w:val="18"/>
                <w:szCs w:val="18"/>
              </w:rPr>
              <w:t>Ответственный исполнитель, участники муниципальной программы, участники мероприятий муниципальной программы</w:t>
            </w:r>
          </w:p>
        </w:tc>
        <w:tc>
          <w:tcPr>
            <w:tcW w:w="8647" w:type="dxa"/>
            <w:gridSpan w:val="10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18"/>
                <w:szCs w:val="18"/>
              </w:rPr>
              <w:t xml:space="preserve">Значения показателей </w:t>
            </w:r>
          </w:p>
        </w:tc>
        <w:tc>
          <w:tcPr>
            <w:tcW w:w="1984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18"/>
                <w:szCs w:val="18"/>
              </w:rPr>
              <w:t>Алгоритм формирования (формула) расчета показателя, источник информации*</w:t>
            </w:r>
          </w:p>
        </w:tc>
      </w:tr>
      <w:tr w:rsidR="00B62283" w:rsidRPr="009A6AE5" w:rsidTr="00B70227">
        <w:tc>
          <w:tcPr>
            <w:tcW w:w="71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2019г., отчёт</w:t>
            </w:r>
          </w:p>
        </w:tc>
        <w:tc>
          <w:tcPr>
            <w:tcW w:w="993" w:type="dxa"/>
            <w:vMerge w:val="restart"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2020г. (факт)</w:t>
            </w:r>
          </w:p>
        </w:tc>
        <w:tc>
          <w:tcPr>
            <w:tcW w:w="850" w:type="dxa"/>
            <w:vMerge w:val="restart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2021г.</w:t>
            </w:r>
          </w:p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(факт)</w:t>
            </w:r>
          </w:p>
        </w:tc>
        <w:tc>
          <w:tcPr>
            <w:tcW w:w="851" w:type="dxa"/>
            <w:vMerge w:val="restart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2022г.</w:t>
            </w:r>
          </w:p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(факт)</w:t>
            </w:r>
          </w:p>
        </w:tc>
        <w:tc>
          <w:tcPr>
            <w:tcW w:w="850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2023г.</w:t>
            </w:r>
          </w:p>
        </w:tc>
        <w:tc>
          <w:tcPr>
            <w:tcW w:w="851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Default="00B62283" w:rsidP="00B70227">
            <w:pPr>
              <w:jc w:val="center"/>
              <w:rPr>
                <w:sz w:val="18"/>
                <w:szCs w:val="18"/>
              </w:rPr>
            </w:pPr>
          </w:p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2024г.</w:t>
            </w:r>
          </w:p>
        </w:tc>
        <w:tc>
          <w:tcPr>
            <w:tcW w:w="850" w:type="dxa"/>
            <w:vMerge w:val="restart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2025г.</w:t>
            </w:r>
          </w:p>
        </w:tc>
        <w:tc>
          <w:tcPr>
            <w:tcW w:w="851" w:type="dxa"/>
            <w:vMerge w:val="restart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2026г.</w:t>
            </w:r>
          </w:p>
        </w:tc>
        <w:tc>
          <w:tcPr>
            <w:tcW w:w="1701" w:type="dxa"/>
            <w:gridSpan w:val="2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18"/>
                <w:szCs w:val="18"/>
              </w:rPr>
              <w:t>прогнозный период</w:t>
            </w:r>
          </w:p>
        </w:tc>
        <w:tc>
          <w:tcPr>
            <w:tcW w:w="1984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RPr="009A6AE5" w:rsidTr="00B70227">
        <w:tc>
          <w:tcPr>
            <w:tcW w:w="71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2027г.</w:t>
            </w:r>
          </w:p>
        </w:tc>
        <w:tc>
          <w:tcPr>
            <w:tcW w:w="851" w:type="dxa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2028г.</w:t>
            </w:r>
          </w:p>
        </w:tc>
        <w:tc>
          <w:tcPr>
            <w:tcW w:w="1984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RPr="009A6AE5" w:rsidTr="00B70227"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B62283" w:rsidRPr="009A6AE5" w:rsidRDefault="00B62283" w:rsidP="00B70227">
            <w:pPr>
              <w:jc w:val="center"/>
              <w:rPr>
                <w:sz w:val="18"/>
                <w:szCs w:val="18"/>
              </w:rPr>
            </w:pPr>
            <w:r w:rsidRPr="009A6AE5">
              <w:rPr>
                <w:sz w:val="18"/>
                <w:szCs w:val="18"/>
              </w:rPr>
              <w:t>14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15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  <w:vMerge w:val="restart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Цель муниципальной программы: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 xml:space="preserve">Устойчивое развитие сельских территорий Колпашевского района, повышение качества жизни </w:t>
            </w:r>
            <w:r w:rsidRPr="009A6AE5">
              <w:rPr>
                <w:sz w:val="20"/>
                <w:szCs w:val="20"/>
              </w:rPr>
              <w:lastRenderedPageBreak/>
              <w:t>сельского населения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lastRenderedPageBreak/>
              <w:t>Сохранение доли сельского населения в общей численности населения Колпашевского района, %</w:t>
            </w:r>
          </w:p>
        </w:tc>
        <w:tc>
          <w:tcPr>
            <w:tcW w:w="1418" w:type="dxa"/>
            <w:vMerge w:val="restart"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39,2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39,2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37,6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37,6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37,6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37,6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37,6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37,6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37,6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Росстат</w:t>
            </w:r>
          </w:p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(показатель рассчитывается как отношение численности сельского населения к общей численности района в отчётном году, умноженное на 100%)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18"/>
                <w:szCs w:val="18"/>
              </w:rPr>
              <w:t>Доля общей площади жилых помещений в сельских населенных пунктах, оборудованных всеми видами благоустройства, %</w:t>
            </w:r>
          </w:p>
        </w:tc>
        <w:tc>
          <w:tcPr>
            <w:tcW w:w="1418" w:type="dxa"/>
            <w:vMerge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13,6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13,8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13,8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11,96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11,9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11,9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12,0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12,0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Росстат</w:t>
            </w:r>
          </w:p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(показатель рассчитывается как отношение площади жилищного фонда, оборудованная одновременно водопроводом, канализацией, центральным отоплением, газом, напольными электрическими плитами и горячим водоснабжением в сельской местности к площади жилищного фонда, оборудованная одновременно водопроводом, канализацией, центральным отоплением, газом, напольными электрическими плитами и горячим водоснабжением в Колпашевском районе в отчётном году, умноженное на 100%)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Задача муниципальной программы: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Количество семей, улучшивших жилищные условия в сельской местности, единиц</w:t>
            </w:r>
          </w:p>
        </w:tc>
        <w:tc>
          <w:tcPr>
            <w:tcW w:w="1418" w:type="dxa"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Данные отдела ПиАПК:  (реестр граждан, получивших социальную выплату в отчётном году)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1.1.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Основное мероприятие 1 муниципальной программы: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Количество семей – получателей социальных выплат, единиц</w:t>
            </w:r>
          </w:p>
        </w:tc>
        <w:tc>
          <w:tcPr>
            <w:tcW w:w="1418" w:type="dxa"/>
            <w:vMerge w:val="restart"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Отдел предпринимательства и агропромышленного комплекса Администрации Колпашевского района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Данные отдела ПиАПК: (реестр  граждан, получивших социальную выплату в отчётном году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1.1.1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Мероприятие 1.1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Предоставление гражданам, проживающим на сельских территориях, социальных выплат на строительство (приобретение) жилья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Объём ввода (приобретения) жилья для граждан, проживающих на сельских территориях, квадратный метр</w:t>
            </w:r>
          </w:p>
        </w:tc>
        <w:tc>
          <w:tcPr>
            <w:tcW w:w="1418" w:type="dxa"/>
            <w:vMerge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70,6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63,6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33,0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66,0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66,0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66,0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Отчёт «Сведения о ходе реализации государственной программы Российской Федерации «Комплексное развитие сельских территорий» субъектами Российской Федерации» (форма утверждена Минсельхозом РФ)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Основное мероприятие 2 муниципальной программы: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Количество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застройку, единиц</w:t>
            </w:r>
          </w:p>
        </w:tc>
        <w:tc>
          <w:tcPr>
            <w:tcW w:w="1418" w:type="dxa"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МКУ «Агентство»1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Абсолютное выражение количества населенных пунктов, расположенных в сельской местности, в которых реализуются проекты комплексного обустройства площадок под компактную жилищную застройку. Используется информация МКУ «Агентство»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1.3.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Основное мероприятие 3 муниципальной программы: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Реализация проектов по благоустройству сельских территорий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Количество реализованных проектов, единиц</w:t>
            </w:r>
          </w:p>
        </w:tc>
        <w:tc>
          <w:tcPr>
            <w:tcW w:w="1418" w:type="dxa"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Отдел муниципального хозяйства Администрации Колпашевского района; Управление по культуре, спорту и молодёжной политике Администрации Колпашевского района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не менее 3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Абсолютное выражение количества реализованных проектов. Используется информация отдела муниципального хозяйства Администрации Колпашевского района и (или) Управления по культуре, спорту и молодёжной политике Администрации Колпашевского района</w:t>
            </w:r>
          </w:p>
        </w:tc>
      </w:tr>
      <w:tr w:rsidR="00B62283" w:rsidRPr="009A6AE5" w:rsidTr="00B70227">
        <w:trPr>
          <w:cantSplit/>
        </w:trPr>
        <w:tc>
          <w:tcPr>
            <w:tcW w:w="71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lastRenderedPageBreak/>
              <w:t>1.3.1</w:t>
            </w:r>
          </w:p>
        </w:tc>
        <w:tc>
          <w:tcPr>
            <w:tcW w:w="1701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Мероприятие 3.2</w:t>
            </w:r>
          </w:p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Благоустройство «Аллеи Славы» с.Новоильинка (Колпашевский район, Томская область)</w:t>
            </w:r>
          </w:p>
        </w:tc>
        <w:tc>
          <w:tcPr>
            <w:tcW w:w="1417" w:type="dxa"/>
          </w:tcPr>
          <w:p w:rsidR="00B62283" w:rsidRPr="009A6AE5" w:rsidRDefault="00B62283" w:rsidP="00B70227">
            <w:pPr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Реализованы проекты по благоустройству проектов общественных пространств на сельских территориях, единиц</w:t>
            </w:r>
          </w:p>
        </w:tc>
        <w:tc>
          <w:tcPr>
            <w:tcW w:w="1418" w:type="dxa"/>
            <w:textDirection w:val="btLr"/>
          </w:tcPr>
          <w:p w:rsidR="00B62283" w:rsidRPr="009A6AE5" w:rsidRDefault="00B62283" w:rsidP="00B70227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62283" w:rsidRPr="009A6AE5" w:rsidRDefault="00B62283" w:rsidP="00B70227">
            <w:pPr>
              <w:jc w:val="center"/>
              <w:rPr>
                <w:sz w:val="20"/>
                <w:szCs w:val="20"/>
              </w:rPr>
            </w:pPr>
            <w:r w:rsidRPr="009A6AE5">
              <w:rPr>
                <w:sz w:val="20"/>
                <w:szCs w:val="20"/>
              </w:rPr>
              <w:t xml:space="preserve">Отчёт  о достижении значений показателей результативности (согласно приложения № 4к Соглашению о предоставлении субсидии местному бюджету из областного бюджета от 03.05.2023г. № 2 / Н – Б) </w:t>
            </w:r>
          </w:p>
        </w:tc>
      </w:tr>
    </w:tbl>
    <w:p w:rsidR="00B62283" w:rsidRPr="009A6AE5" w:rsidRDefault="00B62283" w:rsidP="00B62283">
      <w:pPr>
        <w:rPr>
          <w:sz w:val="20"/>
          <w:szCs w:val="20"/>
        </w:rPr>
      </w:pPr>
      <w:r w:rsidRPr="009A6AE5">
        <w:rPr>
          <w:sz w:val="20"/>
          <w:szCs w:val="20"/>
        </w:rPr>
        <w:t>* -Приводится формула или краткий алгоритм расчета показателя, источник информации или порядок сбора информации.</w:t>
      </w:r>
    </w:p>
    <w:p w:rsidR="00B62283" w:rsidRDefault="00B62283" w:rsidP="00E57F4B">
      <w:pPr>
        <w:jc w:val="center"/>
      </w:pPr>
    </w:p>
    <w:p w:rsidR="00B62283" w:rsidRDefault="00B62283" w:rsidP="00E57F4B">
      <w:pPr>
        <w:jc w:val="center"/>
      </w:pPr>
    </w:p>
    <w:p w:rsidR="00B62283" w:rsidRDefault="00B62283" w:rsidP="00E57F4B">
      <w:pPr>
        <w:jc w:val="center"/>
      </w:pPr>
    </w:p>
    <w:p w:rsidR="00B62283" w:rsidRDefault="00B62283" w:rsidP="00E57F4B">
      <w:pPr>
        <w:jc w:val="center"/>
      </w:pPr>
    </w:p>
    <w:p w:rsidR="00B62283" w:rsidRDefault="00B62283" w:rsidP="00E57F4B">
      <w:pPr>
        <w:jc w:val="center"/>
      </w:pPr>
    </w:p>
    <w:p w:rsidR="00B62283" w:rsidRDefault="00B62283" w:rsidP="00E57F4B">
      <w:pPr>
        <w:jc w:val="center"/>
      </w:pPr>
    </w:p>
    <w:p w:rsidR="002B2CF4" w:rsidRDefault="002B2CF4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7B1146" w:rsidRDefault="007B1146" w:rsidP="002B2CF4">
      <w:pPr>
        <w:jc w:val="center"/>
      </w:pPr>
    </w:p>
    <w:p w:rsidR="002B2CF4" w:rsidRDefault="002B2CF4" w:rsidP="002B2CF4">
      <w:pPr>
        <w:ind w:firstLine="708"/>
        <w:jc w:val="both"/>
        <w:rPr>
          <w:sz w:val="28"/>
          <w:szCs w:val="28"/>
        </w:rPr>
      </w:pPr>
    </w:p>
    <w:p w:rsidR="00784FD4" w:rsidRDefault="00784FD4" w:rsidP="00DA1178">
      <w:pPr>
        <w:ind w:left="5655" w:firstLine="717"/>
        <w:jc w:val="right"/>
      </w:pPr>
      <w:bookmarkStart w:id="0" w:name="_GoBack"/>
      <w:r>
        <w:lastRenderedPageBreak/>
        <w:t>Приложение № 2 к муниципальной программе</w:t>
      </w:r>
    </w:p>
    <w:p w:rsidR="00DA1178" w:rsidRDefault="00784FD4" w:rsidP="00784FD4">
      <w:pPr>
        <w:ind w:left="-9" w:firstLine="9"/>
        <w:jc w:val="right"/>
      </w:pPr>
      <w:r>
        <w:t>«</w:t>
      </w:r>
      <w:r w:rsidR="00DA1178">
        <w:t xml:space="preserve">Комплексное развитие сельских территорий </w:t>
      </w:r>
    </w:p>
    <w:p w:rsidR="00784FD4" w:rsidRDefault="00DA1178" w:rsidP="00784FD4">
      <w:pPr>
        <w:ind w:left="-9" w:firstLine="9"/>
        <w:jc w:val="right"/>
      </w:pPr>
      <w:r>
        <w:t>Колпашевского района Томской области»</w:t>
      </w:r>
    </w:p>
    <w:p w:rsidR="008D35E6" w:rsidRDefault="008D35E6" w:rsidP="00257EAB">
      <w:pPr>
        <w:ind w:firstLine="840"/>
        <w:jc w:val="center"/>
      </w:pPr>
    </w:p>
    <w:p w:rsidR="00B62283" w:rsidRDefault="00B62283" w:rsidP="00E57F4B">
      <w:pPr>
        <w:ind w:firstLine="840"/>
        <w:jc w:val="center"/>
      </w:pPr>
    </w:p>
    <w:p w:rsidR="00B62283" w:rsidRPr="002E7077" w:rsidRDefault="00B62283" w:rsidP="00B62283">
      <w:pPr>
        <w:ind w:firstLine="840"/>
        <w:jc w:val="center"/>
      </w:pPr>
      <w:r w:rsidRPr="002E7077">
        <w:t>Перечень</w:t>
      </w:r>
    </w:p>
    <w:p w:rsidR="00B62283" w:rsidRPr="002E7077" w:rsidRDefault="00B62283" w:rsidP="00B62283">
      <w:pPr>
        <w:ind w:left="-9" w:firstLine="9"/>
        <w:jc w:val="center"/>
      </w:pPr>
      <w:r w:rsidRPr="002E7077">
        <w:t>мероприятий и ресурсное обеспечение муниципальной программы «Комплексное развитие сельских территорий Колпашевского района Томской области»</w:t>
      </w:r>
    </w:p>
    <w:tbl>
      <w:tblPr>
        <w:tblW w:w="1531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638"/>
        <w:gridCol w:w="638"/>
        <w:gridCol w:w="1417"/>
        <w:gridCol w:w="1134"/>
        <w:gridCol w:w="1560"/>
        <w:gridCol w:w="1559"/>
        <w:gridCol w:w="1559"/>
        <w:gridCol w:w="1559"/>
        <w:gridCol w:w="1418"/>
      </w:tblGrid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целей, задач, мероприятия муниципальной 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финансирова-ния (тыс.руб.)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Ответствен-ный исполнитель, участники муниципаль-ной программы, участники мероприятий муниципаль-ной программы</w:t>
            </w:r>
          </w:p>
        </w:tc>
      </w:tr>
      <w:tr w:rsidR="00B62283" w:rsidTr="00B7022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бюджета (по согласованию) / в т.ч. средства федерального бюджета, поступающие напрямую получателям на счета**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 (по согласованию) / в т.ч средства областного бюджета, поступающие напрямую получателям на счета**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бюджетов поселений (по согласованию)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62283" w:rsidTr="00B702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муниципальной программы: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Устойчивое развитие сельских территорий Колпашевского района, повышение качества жизни сельского населения</w:t>
            </w:r>
          </w:p>
        </w:tc>
      </w:tr>
      <w:tr w:rsidR="00B62283" w:rsidTr="00B7022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муниципальной программы: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комплексного развития сельских территорий Колпашевского района, благоустройство сельских территорий</w:t>
            </w: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AF25E1" w:rsidRDefault="00B62283" w:rsidP="00B70227">
            <w:pPr>
              <w:rPr>
                <w:b/>
                <w:sz w:val="20"/>
                <w:szCs w:val="20"/>
              </w:rPr>
            </w:pPr>
            <w:r w:rsidRPr="00AF25E1">
              <w:rPr>
                <w:b/>
                <w:sz w:val="20"/>
                <w:szCs w:val="20"/>
              </w:rPr>
              <w:t>Основное мероприятие 1:</w:t>
            </w:r>
          </w:p>
          <w:p w:rsidR="00B62283" w:rsidRPr="00AF25E1" w:rsidRDefault="00B62283" w:rsidP="00B70227">
            <w:pPr>
              <w:rPr>
                <w:b/>
                <w:sz w:val="20"/>
                <w:szCs w:val="20"/>
              </w:rPr>
            </w:pPr>
            <w:r w:rsidRPr="00AF25E1">
              <w:rPr>
                <w:b/>
                <w:sz w:val="20"/>
                <w:szCs w:val="20"/>
              </w:rPr>
              <w:t>Улучшение жилищных условий граждан, пр</w:t>
            </w:r>
            <w:r>
              <w:rPr>
                <w:b/>
                <w:sz w:val="20"/>
                <w:szCs w:val="20"/>
              </w:rPr>
              <w:t>оживающих на сельских территориях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1 274,3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предприни-мательства и агропромыш-ленного комплекса Администра-ции Колпашев-ского района</w:t>
            </w: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42336E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1.1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гражданам, проживающим на сельских территориях, социальных </w:t>
            </w:r>
            <w:r>
              <w:rPr>
                <w:sz w:val="20"/>
                <w:szCs w:val="20"/>
              </w:rPr>
              <w:lastRenderedPageBreak/>
              <w:t>выплат на строительство (приобретение) жилья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1 274,3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5</w:t>
            </w:r>
            <w:r w:rsidRPr="0042336E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 w:rsidRPr="0042336E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2336E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300,0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787A07" w:rsidRDefault="00B62283" w:rsidP="00B70227">
            <w:pPr>
              <w:rPr>
                <w:b/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Основное мероприятие 2: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 w:rsidRPr="00626FAC">
              <w:rPr>
                <w:sz w:val="20"/>
                <w:szCs w:val="20"/>
              </w:rPr>
              <w:t>Строительство инженерных сетей в микрорайоне комплексной застройки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626FAC" w:rsidRDefault="00B62283" w:rsidP="00B70227">
            <w:pPr>
              <w:rPr>
                <w:sz w:val="20"/>
                <w:szCs w:val="20"/>
              </w:rPr>
            </w:pPr>
            <w:r w:rsidRPr="00626FAC">
              <w:rPr>
                <w:sz w:val="20"/>
                <w:szCs w:val="20"/>
              </w:rPr>
              <w:t>Строительство инженерных сетей и зданий соцкультбыта в новом микрорайоне комплексной застройки «Юбилейный» в с.Чажемто Колпашевского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«Агентство»</w:t>
            </w: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15 201,3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10 126,9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787A07" w:rsidRDefault="00B62283" w:rsidP="00B70227">
            <w:pPr>
              <w:rPr>
                <w:b/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Основное мероприятие 3: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 w:rsidRPr="00787A07">
              <w:rPr>
                <w:b/>
                <w:sz w:val="20"/>
                <w:szCs w:val="20"/>
              </w:rPr>
              <w:t>Реализация проектов по благоустройству сельских территорий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2 561,3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муниципаль-ного хозяйства Администра-ции Колпашев-</w:t>
            </w:r>
            <w:r>
              <w:rPr>
                <w:sz w:val="20"/>
                <w:szCs w:val="20"/>
              </w:rPr>
              <w:lastRenderedPageBreak/>
              <w:t>ского района;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политики Администра-ции Колпашев-ского района</w:t>
            </w: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tabs>
                <w:tab w:val="center" w:pos="600"/>
                <w:tab w:val="right" w:pos="1201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 w:rsidRPr="005D0A16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</w:t>
            </w:r>
          </w:p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типового спортивного сооружения и ограды сельского стадиона в д.Маракса Колпашевского района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по культуре, спорту и молодёжной политики Администра-ции Колпашев-ского района</w:t>
            </w: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5D0A16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440ECA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F6FB7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F6FB7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1.3.2.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Мероприятие 3.2.                               Благоустройство «Аллеи Славы» с.Новоильинка (Колпашевский район, Томская область)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441,9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70,3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Отдел муниципального хозяйства Администрации Колпашевского района</w:t>
            </w: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441,9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70,3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 xml:space="preserve">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sz w:val="20"/>
                <w:szCs w:val="20"/>
              </w:rPr>
            </w:pPr>
            <w:r w:rsidRPr="000E320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0E3200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0E3200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0E3200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по задаче: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rPr>
          <w:trHeight w:val="26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1 783,4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11 369,3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5 125,7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11 270,1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4 258,3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441,9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 / 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2283" w:rsidRPr="00B02D1F" w:rsidRDefault="00B62283" w:rsidP="00B70227">
            <w:pPr>
              <w:jc w:val="center"/>
              <w:rPr>
                <w:i/>
                <w:sz w:val="14"/>
                <w:szCs w:val="14"/>
              </w:rPr>
            </w:pPr>
            <w:r w:rsidRPr="00B02D1F">
              <w:rPr>
                <w:i/>
                <w:sz w:val="14"/>
                <w:szCs w:val="14"/>
              </w:rPr>
              <w:t>прогнозный период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  <w:tr w:rsidR="00B62283" w:rsidTr="00B7022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283" w:rsidRDefault="00B62283" w:rsidP="00B70227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center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6 100,0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850,0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3 700,0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Pr="003D2094" w:rsidRDefault="00B62283" w:rsidP="00B70227">
            <w:pPr>
              <w:jc w:val="right"/>
              <w:rPr>
                <w:i/>
                <w:sz w:val="20"/>
                <w:szCs w:val="20"/>
              </w:rPr>
            </w:pPr>
            <w:r w:rsidRPr="003D2094">
              <w:rPr>
                <w:i/>
                <w:sz w:val="20"/>
                <w:szCs w:val="20"/>
              </w:rPr>
              <w:t>1 050,0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283" w:rsidRDefault="00B62283" w:rsidP="00B702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2283" w:rsidRPr="00F97E80" w:rsidRDefault="00B62283" w:rsidP="00B62283">
      <w:pPr>
        <w:rPr>
          <w:sz w:val="20"/>
          <w:szCs w:val="20"/>
        </w:rPr>
      </w:pPr>
      <w:r w:rsidRPr="00F97E80">
        <w:rPr>
          <w:sz w:val="20"/>
          <w:szCs w:val="20"/>
        </w:rPr>
        <w:t>** -</w:t>
      </w:r>
      <w:r>
        <w:rPr>
          <w:sz w:val="20"/>
          <w:szCs w:val="20"/>
        </w:rPr>
        <w:t xml:space="preserve">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</w:t>
      </w:r>
    </w:p>
    <w:p w:rsidR="00B62283" w:rsidRDefault="00B62283" w:rsidP="00E57F4B">
      <w:pPr>
        <w:ind w:firstLine="840"/>
        <w:jc w:val="center"/>
      </w:pPr>
    </w:p>
    <w:p w:rsidR="00B62283" w:rsidRDefault="00B62283" w:rsidP="00E57F4B">
      <w:pPr>
        <w:ind w:firstLine="840"/>
        <w:jc w:val="center"/>
      </w:pPr>
    </w:p>
    <w:p w:rsidR="00B62283" w:rsidRDefault="00B62283" w:rsidP="00E57F4B">
      <w:pPr>
        <w:ind w:firstLine="840"/>
        <w:jc w:val="center"/>
      </w:pPr>
    </w:p>
    <w:bookmarkEnd w:id="0"/>
    <w:p w:rsidR="00B62283" w:rsidRDefault="00B62283" w:rsidP="00E57F4B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E57F4B" w:rsidRDefault="00E57F4B" w:rsidP="002B2CF4">
      <w:pPr>
        <w:ind w:firstLine="840"/>
        <w:jc w:val="center"/>
      </w:pPr>
    </w:p>
    <w:p w:rsidR="002B2CF4" w:rsidRDefault="002B2CF4" w:rsidP="00257EAB">
      <w:pPr>
        <w:ind w:firstLine="840"/>
        <w:jc w:val="center"/>
      </w:pPr>
    </w:p>
    <w:p w:rsidR="002B2CF4" w:rsidRDefault="002B2CF4" w:rsidP="00257EAB">
      <w:pPr>
        <w:ind w:firstLine="840"/>
        <w:jc w:val="center"/>
      </w:pPr>
    </w:p>
    <w:p w:rsidR="002B2CF4" w:rsidRDefault="002B2CF4" w:rsidP="00257EAB">
      <w:pPr>
        <w:ind w:firstLine="840"/>
        <w:jc w:val="center"/>
      </w:pPr>
    </w:p>
    <w:p w:rsidR="002B2CF4" w:rsidRDefault="002B2CF4" w:rsidP="00257EAB">
      <w:pPr>
        <w:ind w:firstLine="840"/>
        <w:jc w:val="center"/>
      </w:pPr>
    </w:p>
    <w:p w:rsidR="002B2CF4" w:rsidRDefault="002B2CF4" w:rsidP="00257EAB">
      <w:pPr>
        <w:ind w:firstLine="840"/>
        <w:jc w:val="center"/>
      </w:pPr>
    </w:p>
    <w:p w:rsidR="00B62283" w:rsidRDefault="00B62283" w:rsidP="00DB682C">
      <w:pPr>
        <w:ind w:left="5532" w:firstLine="840"/>
        <w:jc w:val="right"/>
      </w:pPr>
    </w:p>
    <w:p w:rsidR="00B62283" w:rsidRDefault="00B62283" w:rsidP="00DB682C">
      <w:pPr>
        <w:ind w:left="5532" w:firstLine="840"/>
        <w:jc w:val="right"/>
      </w:pPr>
    </w:p>
    <w:p w:rsidR="00B62283" w:rsidRDefault="00B62283" w:rsidP="00DB682C">
      <w:pPr>
        <w:ind w:left="5532" w:firstLine="840"/>
        <w:jc w:val="right"/>
      </w:pPr>
    </w:p>
    <w:p w:rsidR="00784FD4" w:rsidRDefault="00784FD4" w:rsidP="00DB682C">
      <w:pPr>
        <w:ind w:left="5532" w:firstLine="840"/>
        <w:jc w:val="right"/>
      </w:pPr>
      <w:r>
        <w:lastRenderedPageBreak/>
        <w:t>Приложение № 3 к муниципальной программе</w:t>
      </w:r>
    </w:p>
    <w:p w:rsidR="00DB682C" w:rsidRDefault="0067749C" w:rsidP="00784FD4">
      <w:pPr>
        <w:ind w:left="-9" w:firstLine="9"/>
        <w:jc w:val="right"/>
      </w:pPr>
      <w:r>
        <w:t>«</w:t>
      </w:r>
      <w:r w:rsidR="00DB682C">
        <w:t xml:space="preserve">Комплексное развитие сельских территорий </w:t>
      </w:r>
    </w:p>
    <w:p w:rsidR="00784FD4" w:rsidRDefault="00DB682C" w:rsidP="00784FD4">
      <w:pPr>
        <w:ind w:left="-9" w:firstLine="9"/>
        <w:jc w:val="right"/>
      </w:pPr>
      <w:r>
        <w:t>Колпашевского района Томской области»</w:t>
      </w:r>
    </w:p>
    <w:p w:rsidR="00F81823" w:rsidRDefault="00F81823" w:rsidP="00784FD4">
      <w:pPr>
        <w:ind w:left="-9" w:firstLine="9"/>
        <w:jc w:val="right"/>
      </w:pPr>
    </w:p>
    <w:p w:rsidR="00130ABD" w:rsidRDefault="00130ABD" w:rsidP="00784FD4">
      <w:pPr>
        <w:ind w:left="-9" w:firstLine="9"/>
        <w:jc w:val="right"/>
      </w:pPr>
    </w:p>
    <w:p w:rsidR="008D35E6" w:rsidRDefault="008D35E6" w:rsidP="008D35E6">
      <w:pPr>
        <w:ind w:left="-11" w:firstLine="11"/>
        <w:jc w:val="center"/>
      </w:pPr>
      <w:r>
        <w:t>Перечень объектов капитального строительства и (или) объектов недвижимого имущества, реализуемых в рамках муниципальной программы, включая объекты капитального строительства, в отношении которых осуществляется подготовка обоснования инвестиций и проведение его технологического и ценового аудита</w:t>
      </w:r>
    </w:p>
    <w:p w:rsidR="008D35E6" w:rsidRDefault="008D35E6" w:rsidP="008D35E6">
      <w:pPr>
        <w:ind w:left="-11" w:firstLine="11"/>
        <w:jc w:val="center"/>
        <w:rPr>
          <w:u w:val="single"/>
        </w:rPr>
      </w:pPr>
      <w:r w:rsidRPr="007E670F">
        <w:rPr>
          <w:u w:val="single"/>
        </w:rPr>
        <w:t xml:space="preserve">муниципальной программы «Комплексное развитие сельских территорий Колпашевского района </w:t>
      </w:r>
      <w:r>
        <w:rPr>
          <w:u w:val="single"/>
        </w:rPr>
        <w:t>Т</w:t>
      </w:r>
      <w:r w:rsidRPr="007E670F">
        <w:rPr>
          <w:u w:val="single"/>
        </w:rPr>
        <w:t>омской области»</w:t>
      </w:r>
    </w:p>
    <w:p w:rsidR="008D35E6" w:rsidRDefault="008D35E6" w:rsidP="008D35E6">
      <w:pPr>
        <w:ind w:left="-11" w:firstLine="11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:rsidR="008D35E6" w:rsidRDefault="008D35E6" w:rsidP="008D35E6">
      <w:pPr>
        <w:ind w:left="-11" w:firstLine="11"/>
        <w:jc w:val="center"/>
      </w:pPr>
    </w:p>
    <w:tbl>
      <w:tblPr>
        <w:tblW w:w="15033" w:type="dxa"/>
        <w:jc w:val="center"/>
        <w:tblInd w:w="-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21"/>
        <w:gridCol w:w="412"/>
        <w:gridCol w:w="971"/>
        <w:gridCol w:w="979"/>
        <w:gridCol w:w="759"/>
        <w:gridCol w:w="535"/>
        <w:gridCol w:w="689"/>
        <w:gridCol w:w="595"/>
        <w:gridCol w:w="899"/>
        <w:gridCol w:w="536"/>
        <w:gridCol w:w="701"/>
        <w:gridCol w:w="701"/>
        <w:gridCol w:w="1101"/>
        <w:gridCol w:w="1034"/>
        <w:gridCol w:w="869"/>
        <w:gridCol w:w="776"/>
        <w:gridCol w:w="776"/>
        <w:gridCol w:w="856"/>
      </w:tblGrid>
      <w:tr w:rsidR="008D35E6" w:rsidRPr="007E670F" w:rsidTr="003C70E6">
        <w:trPr>
          <w:cantSplit/>
          <w:trHeight w:val="1134"/>
          <w:jc w:val="center"/>
        </w:trPr>
        <w:tc>
          <w:tcPr>
            <w:tcW w:w="523" w:type="dxa"/>
            <w:vMerge w:val="restart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п/п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Наименование объектов капитального строительства в соответствии с ПСД</w:t>
            </w:r>
            <w:r w:rsidRPr="00145781">
              <w:rPr>
                <w:sz w:val="16"/>
                <w:szCs w:val="16"/>
                <w:vertAlign w:val="superscript"/>
              </w:rPr>
              <w:t>1</w:t>
            </w:r>
            <w:r w:rsidRPr="00145781">
              <w:rPr>
                <w:sz w:val="16"/>
                <w:szCs w:val="16"/>
              </w:rPr>
              <w:t xml:space="preserve"> (при наличии) или приобретаемого объекта</w:t>
            </w: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Наименование ГРБС</w:t>
            </w:r>
            <w:r w:rsidRPr="0014578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71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Направление инвестирования (строительство (реконструкция, в т.ч. с элементами реставрации), техническое перевооружение, приобретение, подготовка обоснования инвестиций и проведение его технологического и ценового аудита)</w:t>
            </w:r>
          </w:p>
        </w:tc>
        <w:tc>
          <w:tcPr>
            <w:tcW w:w="97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Наименование застройщика (заказчика) Объекта</w:t>
            </w:r>
          </w:p>
        </w:tc>
        <w:tc>
          <w:tcPr>
            <w:tcW w:w="75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Наименование учреждения, которому предоставлены бюджетные инвестиции</w:t>
            </w:r>
            <w:r w:rsidRPr="00145781">
              <w:rPr>
                <w:sz w:val="16"/>
                <w:szCs w:val="16"/>
                <w:vertAlign w:val="superscript"/>
              </w:rPr>
              <w:t>3</w:t>
            </w:r>
            <w:r w:rsidRPr="00145781">
              <w:rPr>
                <w:sz w:val="16"/>
                <w:szCs w:val="16"/>
              </w:rPr>
              <w:t>, субсидии</w:t>
            </w:r>
            <w:r w:rsidRPr="00145781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535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Мощность (прирост мощности) Объекта</w:t>
            </w:r>
          </w:p>
        </w:tc>
        <w:tc>
          <w:tcPr>
            <w:tcW w:w="68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Срок ввода в эксплуатацию (приобретения) объекта</w:t>
            </w:r>
          </w:p>
        </w:tc>
        <w:tc>
          <w:tcPr>
            <w:tcW w:w="3432" w:type="dxa"/>
            <w:gridSpan w:val="5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Распределение сметной стоимости Объекта (при наличии ПСД</w:t>
            </w:r>
            <w:r w:rsidRPr="00145781">
              <w:rPr>
                <w:sz w:val="16"/>
                <w:szCs w:val="16"/>
                <w:vertAlign w:val="superscript"/>
              </w:rPr>
              <w:t>1</w:t>
            </w:r>
            <w:r w:rsidRPr="00145781">
              <w:rPr>
                <w:sz w:val="16"/>
                <w:szCs w:val="16"/>
              </w:rPr>
              <w:t>) или предполагаемой стоимости Объекта или стоимости приобретенного объекта недвижимого имущества по годам реализации инвестиционного проекта с выделением объёма инвестиций на подготовку ПСД</w:t>
            </w:r>
            <w:r w:rsidRPr="00145781">
              <w:rPr>
                <w:sz w:val="16"/>
                <w:szCs w:val="16"/>
                <w:vertAlign w:val="superscript"/>
              </w:rPr>
              <w:t>1</w:t>
            </w:r>
            <w:r w:rsidRPr="00145781">
              <w:rPr>
                <w:sz w:val="16"/>
                <w:szCs w:val="16"/>
              </w:rPr>
              <w:t>, всего, тыс.руб.</w:t>
            </w:r>
          </w:p>
        </w:tc>
        <w:tc>
          <w:tcPr>
            <w:tcW w:w="1101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Форма осуществления капитальных вложений (бюджкетные инвестиции</w:t>
            </w:r>
            <w:r w:rsidRPr="00145781">
              <w:rPr>
                <w:sz w:val="16"/>
                <w:szCs w:val="16"/>
                <w:vertAlign w:val="superscript"/>
              </w:rPr>
              <w:t>3</w:t>
            </w:r>
            <w:r w:rsidRPr="00145781">
              <w:rPr>
                <w:sz w:val="16"/>
                <w:szCs w:val="16"/>
              </w:rPr>
              <w:t>, субсидии учреждениям</w:t>
            </w:r>
            <w:r w:rsidRPr="00145781">
              <w:rPr>
                <w:sz w:val="16"/>
                <w:szCs w:val="16"/>
                <w:vertAlign w:val="superscript"/>
              </w:rPr>
              <w:t>4</w:t>
            </w:r>
            <w:r w:rsidRPr="00145781">
              <w:rPr>
                <w:sz w:val="16"/>
                <w:szCs w:val="16"/>
              </w:rPr>
              <w:t>, иные межбюджетные трансферты поселениям Колпашевского района (далее – ИМБТ)</w:t>
            </w:r>
          </w:p>
        </w:tc>
        <w:tc>
          <w:tcPr>
            <w:tcW w:w="4311" w:type="dxa"/>
            <w:gridSpan w:val="5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Распределение общего объёма предоставляемых инвестиций (размера иных межбюджетных трансфертов, общего размера субсидий учреждения по годам реализации Объекта с выделением объёма инвестиций (средств) на подготовку проектной документации (в ценах соответствующих лет реализации инвестиционного проекта)), тыс.руб.</w:t>
            </w:r>
          </w:p>
        </w:tc>
      </w:tr>
      <w:tr w:rsidR="008D35E6" w:rsidRPr="007E670F" w:rsidTr="003C70E6">
        <w:trPr>
          <w:cantSplit/>
          <w:trHeight w:val="1134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89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 xml:space="preserve">Общая сметная стоимость объекта или предполагаемая стоимость объекта 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 том числе</w:t>
            </w: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Источник финансирования</w:t>
            </w:r>
            <w:r w:rsidRPr="00145781">
              <w:rPr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6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Общий объём инвестиций (размер субсидии, размер средств учреждения, размер ИМБТ)</w:t>
            </w:r>
          </w:p>
        </w:tc>
        <w:tc>
          <w:tcPr>
            <w:tcW w:w="2408" w:type="dxa"/>
            <w:gridSpan w:val="3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 том числе</w:t>
            </w:r>
            <w:r w:rsidRPr="00145781">
              <w:rPr>
                <w:sz w:val="16"/>
                <w:szCs w:val="16"/>
                <w:vertAlign w:val="superscript"/>
              </w:rPr>
              <w:t>6</w:t>
            </w:r>
          </w:p>
        </w:tc>
      </w:tr>
      <w:tr w:rsidR="008D35E6" w:rsidRPr="007E670F" w:rsidTr="003C70E6">
        <w:trPr>
          <w:cantSplit/>
          <w:trHeight w:val="1134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2019</w:t>
            </w: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2020</w:t>
            </w: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  <w:lang w:val="en-US"/>
              </w:rPr>
            </w:pPr>
            <w:r w:rsidRPr="00145781">
              <w:rPr>
                <w:sz w:val="16"/>
                <w:szCs w:val="16"/>
              </w:rPr>
              <w:t>2021</w:t>
            </w: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2019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2020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2021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3</w:t>
            </w: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4</w:t>
            </w: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5</w:t>
            </w: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6</w:t>
            </w: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7</w:t>
            </w: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8</w:t>
            </w: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9</w:t>
            </w: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11</w:t>
            </w: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12</w:t>
            </w: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13</w:t>
            </w: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14</w:t>
            </w: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15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16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17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18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19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15033" w:type="dxa"/>
            <w:gridSpan w:val="19"/>
            <w:shd w:val="clear" w:color="auto" w:fill="auto"/>
          </w:tcPr>
          <w:p w:rsidR="008D35E6" w:rsidRPr="00145781" w:rsidRDefault="008D35E6" w:rsidP="003C70E6">
            <w:pPr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Группа 1. Приобретение объектов капитального строительства в муниципальную собственность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ФБ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МБ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БП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итого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15033" w:type="dxa"/>
            <w:gridSpan w:val="19"/>
            <w:shd w:val="clear" w:color="auto" w:fill="auto"/>
          </w:tcPr>
          <w:p w:rsidR="008D35E6" w:rsidRPr="00145781" w:rsidRDefault="008D35E6" w:rsidP="003C70E6">
            <w:pPr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Группа 2. Строительство (реконструкция) объектов капитального строительства муниципальной собственности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 w:val="restart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1.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8D35E6" w:rsidRPr="00145781" w:rsidRDefault="008D35E6" w:rsidP="003C70E6">
            <w:pPr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 xml:space="preserve">Строительство </w:t>
            </w:r>
            <w:r w:rsidRPr="00145781">
              <w:rPr>
                <w:sz w:val="16"/>
                <w:szCs w:val="16"/>
              </w:rPr>
              <w:lastRenderedPageBreak/>
              <w:t xml:space="preserve">инженерных сетей и зданий соцкультбыта в ноаом микрорайоне комплексной застройки «Юбилейный» в с.Чажемто Колпашевского района Томской области. </w:t>
            </w:r>
          </w:p>
        </w:tc>
        <w:tc>
          <w:tcPr>
            <w:tcW w:w="412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lastRenderedPageBreak/>
              <w:t>МКУ «Агентство»</w:t>
            </w:r>
          </w:p>
        </w:tc>
        <w:tc>
          <w:tcPr>
            <w:tcW w:w="971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Строительство</w:t>
            </w:r>
          </w:p>
        </w:tc>
        <w:tc>
          <w:tcPr>
            <w:tcW w:w="97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Администрация Чажемтовского сельского поселения</w:t>
            </w:r>
          </w:p>
        </w:tc>
        <w:tc>
          <w:tcPr>
            <w:tcW w:w="759" w:type="dxa"/>
            <w:vMerge w:val="restart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66 жилых домов</w:t>
            </w:r>
          </w:p>
        </w:tc>
        <w:tc>
          <w:tcPr>
            <w:tcW w:w="68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 xml:space="preserve">2019-2020 – </w:t>
            </w:r>
            <w:r w:rsidRPr="00145781">
              <w:rPr>
                <w:sz w:val="16"/>
                <w:szCs w:val="16"/>
                <w:lang w:val="en-US"/>
              </w:rPr>
              <w:t>I</w:t>
            </w:r>
            <w:r w:rsidRPr="00145781">
              <w:rPr>
                <w:sz w:val="16"/>
                <w:szCs w:val="16"/>
              </w:rPr>
              <w:t xml:space="preserve"> очередь</w:t>
            </w:r>
          </w:p>
        </w:tc>
        <w:tc>
          <w:tcPr>
            <w:tcW w:w="595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ФБ, ОБ, МБ</w:t>
            </w:r>
          </w:p>
        </w:tc>
        <w:tc>
          <w:tcPr>
            <w:tcW w:w="899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195 676,83 (162 319,34т.р. (ПСД) – 2016г.)</w:t>
            </w:r>
          </w:p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 xml:space="preserve">95 821,78 (стр-во </w:t>
            </w:r>
            <w:r w:rsidRPr="00145781">
              <w:rPr>
                <w:sz w:val="16"/>
                <w:szCs w:val="16"/>
                <w:lang w:val="en-US"/>
              </w:rPr>
              <w:t>I</w:t>
            </w:r>
            <w:r w:rsidRPr="00145781">
              <w:rPr>
                <w:sz w:val="16"/>
                <w:szCs w:val="16"/>
              </w:rPr>
              <w:t xml:space="preserve"> очереди) – 2019-2020г.г.</w:t>
            </w:r>
          </w:p>
        </w:tc>
        <w:tc>
          <w:tcPr>
            <w:tcW w:w="536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34</w:t>
            </w:r>
            <w:r>
              <w:rPr>
                <w:sz w:val="16"/>
                <w:szCs w:val="16"/>
                <w:lang w:val="en-US"/>
              </w:rPr>
              <w:t> </w:t>
            </w:r>
            <w:r w:rsidRPr="00145781">
              <w:rPr>
                <w:sz w:val="16"/>
                <w:szCs w:val="16"/>
              </w:rPr>
              <w:t>545</w:t>
            </w:r>
            <w:r>
              <w:rPr>
                <w:sz w:val="16"/>
                <w:szCs w:val="16"/>
              </w:rPr>
              <w:t>,</w:t>
            </w:r>
            <w:r w:rsidRPr="00145781">
              <w:rPr>
                <w:sz w:val="16"/>
                <w:szCs w:val="16"/>
              </w:rPr>
              <w:t>5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57 391,8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15 201,3</w:t>
            </w:r>
          </w:p>
        </w:tc>
        <w:tc>
          <w:tcPr>
            <w:tcW w:w="1101" w:type="dxa"/>
            <w:vMerge w:val="restart"/>
            <w:shd w:val="clear" w:color="auto" w:fill="auto"/>
            <w:textDirection w:val="btLr"/>
          </w:tcPr>
          <w:p w:rsidR="008D35E6" w:rsidRPr="00145781" w:rsidRDefault="008D35E6" w:rsidP="003C70E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ОБ (ПСД)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ОБ (СМР)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30 007,8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6 185,8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19 716,8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4 105,2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ФБ (ПСД)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ФБ (СМТ)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64 581,8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21 689,0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32 765,9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10 126,9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МБ (ПСД)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МБ (СМР)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12 549,0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6 670,7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4 909,1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969,2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БП (ПСД)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БП (СМР)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ВБ (ПСБ)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ВБ (СМР)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523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2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107 138,6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34 545,5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57 391,8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15 201,3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6189" w:type="dxa"/>
            <w:gridSpan w:val="8"/>
            <w:vMerge w:val="restart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Итого</w:t>
            </w: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ОБ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30 007,8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6 185,8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19 716,8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4 105,2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6189" w:type="dxa"/>
            <w:gridSpan w:val="8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ФБ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64 581,8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21 689,0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32 765,9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10 126,9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6189" w:type="dxa"/>
            <w:gridSpan w:val="8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МБ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12 549,0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6 670,7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4 909,1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969,2</w:t>
            </w: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6189" w:type="dxa"/>
            <w:gridSpan w:val="8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БП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6189" w:type="dxa"/>
            <w:gridSpan w:val="8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ВБ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</w:tr>
      <w:tr w:rsidR="008D35E6" w:rsidRPr="007E670F" w:rsidTr="003C70E6">
        <w:trPr>
          <w:cantSplit/>
          <w:trHeight w:val="252"/>
          <w:jc w:val="center"/>
        </w:trPr>
        <w:tc>
          <w:tcPr>
            <w:tcW w:w="6189" w:type="dxa"/>
            <w:gridSpan w:val="8"/>
            <w:vMerge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4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Всего</w:t>
            </w:r>
          </w:p>
        </w:tc>
        <w:tc>
          <w:tcPr>
            <w:tcW w:w="869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107 138,6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34 545,5</w:t>
            </w:r>
          </w:p>
        </w:tc>
        <w:tc>
          <w:tcPr>
            <w:tcW w:w="77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 w:rsidRPr="00145781">
              <w:rPr>
                <w:sz w:val="16"/>
                <w:szCs w:val="16"/>
              </w:rPr>
              <w:t>57 391,8</w:t>
            </w:r>
          </w:p>
        </w:tc>
        <w:tc>
          <w:tcPr>
            <w:tcW w:w="856" w:type="dxa"/>
            <w:shd w:val="clear" w:color="auto" w:fill="auto"/>
          </w:tcPr>
          <w:p w:rsidR="008D35E6" w:rsidRPr="00145781" w:rsidRDefault="008D35E6" w:rsidP="003C70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15 201,3</w:t>
            </w:r>
          </w:p>
        </w:tc>
      </w:tr>
    </w:tbl>
    <w:p w:rsidR="008D35E6" w:rsidRDefault="008D35E6" w:rsidP="008D35E6">
      <w:pPr>
        <w:ind w:left="-11" w:firstLine="11"/>
        <w:rPr>
          <w:sz w:val="18"/>
          <w:szCs w:val="18"/>
        </w:rPr>
      </w:pPr>
      <w:r w:rsidRPr="0015069C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ПСД – проектно-сметная документация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 w:rsidRPr="0015069C"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ГРБС – главный распорядитель средств бюджета муниципального образования «Колпашевский район»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 w:rsidRPr="0015069C"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Бюджетные инвестиции/бюджетные инвестиции на подготовку обоснования инвестиций и проведение его технологического и ценового аудита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 w:rsidRPr="0015069C">
        <w:rPr>
          <w:sz w:val="18"/>
          <w:szCs w:val="18"/>
          <w:vertAlign w:val="superscript"/>
        </w:rPr>
        <w:t>4</w:t>
      </w:r>
      <w:r>
        <w:rPr>
          <w:sz w:val="18"/>
          <w:szCs w:val="18"/>
        </w:rPr>
        <w:t>Субсидия на осуществление капитальных вложений/субсидия на подготовку обоснования инвестиций и проведение его технологического и ценового аудита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 w:rsidRPr="0015069C"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>Источники финансирования: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>
        <w:rPr>
          <w:sz w:val="18"/>
          <w:szCs w:val="18"/>
        </w:rPr>
        <w:t>ОБ – областной бюджет (по согласованию)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МБ – местный бюджет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ВБ – внебюджетные источники, средства учреждения либо предприятия (по согласованию)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>
        <w:rPr>
          <w:sz w:val="18"/>
          <w:szCs w:val="18"/>
        </w:rPr>
        <w:t>ФБ – федеральный бюджет (по согласованию)</w:t>
      </w:r>
      <w:r>
        <w:rPr>
          <w:sz w:val="18"/>
          <w:szCs w:val="18"/>
        </w:rPr>
        <w:tab/>
        <w:t>БП – бюджеты поселений (по согласованию)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>
        <w:rPr>
          <w:sz w:val="18"/>
          <w:szCs w:val="18"/>
        </w:rPr>
        <w:t>В том числе по направлениям финансирования:</w:t>
      </w:r>
    </w:p>
    <w:p w:rsidR="008D35E6" w:rsidRDefault="008D35E6" w:rsidP="008D35E6">
      <w:pPr>
        <w:ind w:left="-11" w:firstLine="11"/>
        <w:rPr>
          <w:sz w:val="18"/>
          <w:szCs w:val="18"/>
        </w:rPr>
      </w:pPr>
      <w:r>
        <w:rPr>
          <w:sz w:val="18"/>
          <w:szCs w:val="18"/>
        </w:rPr>
        <w:t>ПСД – проектно-сметная документация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СМР – строительно-монтажные работы</w:t>
      </w:r>
    </w:p>
    <w:p w:rsidR="00130ABD" w:rsidRDefault="008D35E6" w:rsidP="008D35E6">
      <w:pPr>
        <w:ind w:left="-11" w:firstLine="11"/>
      </w:pPr>
      <w:r w:rsidRPr="005F7868">
        <w:rPr>
          <w:sz w:val="18"/>
          <w:szCs w:val="18"/>
          <w:vertAlign w:val="superscript"/>
        </w:rPr>
        <w:t>6</w:t>
      </w:r>
      <w:r>
        <w:rPr>
          <w:sz w:val="18"/>
          <w:szCs w:val="18"/>
        </w:rPr>
        <w:t>Распределение объёма финансирования по годам реализации мероприятия, включая прогнозный период.</w:t>
      </w:r>
    </w:p>
    <w:sectPr w:rsidR="00130ABD" w:rsidSect="0088718D">
      <w:headerReference w:type="even" r:id="rId13"/>
      <w:headerReference w:type="default" r:id="rId14"/>
      <w:footerReference w:type="even" r:id="rId15"/>
      <w:footerReference w:type="default" r:id="rId16"/>
      <w:pgSz w:w="16840" w:h="11907" w:orient="landscape" w:code="9"/>
      <w:pgMar w:top="1134" w:right="1134" w:bottom="1134" w:left="1134" w:header="720" w:footer="720" w:gutter="0"/>
      <w:pgNumType w:start="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7E1" w:rsidRDefault="000557E1" w:rsidP="006119A4">
      <w:r>
        <w:separator/>
      </w:r>
    </w:p>
  </w:endnote>
  <w:endnote w:type="continuationSeparator" w:id="0">
    <w:p w:rsidR="000557E1" w:rsidRDefault="000557E1" w:rsidP="0061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46" w:rsidRDefault="007B1146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7B1146" w:rsidRDefault="007B114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46" w:rsidRPr="00061063" w:rsidRDefault="007B1146" w:rsidP="000610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7E1" w:rsidRDefault="000557E1" w:rsidP="006119A4">
      <w:r>
        <w:separator/>
      </w:r>
    </w:p>
  </w:footnote>
  <w:footnote w:type="continuationSeparator" w:id="0">
    <w:p w:rsidR="000557E1" w:rsidRDefault="000557E1" w:rsidP="0061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343914"/>
      <w:docPartObj>
        <w:docPartGallery w:val="Page Numbers (Top of Page)"/>
        <w:docPartUnique/>
      </w:docPartObj>
    </w:sdtPr>
    <w:sdtEndPr/>
    <w:sdtContent>
      <w:p w:rsidR="007B1146" w:rsidRDefault="007B11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83">
          <w:rPr>
            <w:noProof/>
          </w:rPr>
          <w:t>4</w:t>
        </w:r>
        <w:r>
          <w:fldChar w:fldCharType="end"/>
        </w:r>
      </w:p>
    </w:sdtContent>
  </w:sdt>
  <w:p w:rsidR="007B1146" w:rsidRDefault="007B11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46" w:rsidRDefault="007B1146">
    <w:pPr>
      <w:pStyle w:val="a6"/>
      <w:jc w:val="center"/>
    </w:pPr>
  </w:p>
  <w:p w:rsidR="007B1146" w:rsidRDefault="007B11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600746"/>
      <w:docPartObj>
        <w:docPartGallery w:val="Page Numbers (Top of Page)"/>
        <w:docPartUnique/>
      </w:docPartObj>
    </w:sdtPr>
    <w:sdtEndPr/>
    <w:sdtContent>
      <w:p w:rsidR="007B1146" w:rsidRDefault="007B11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83">
          <w:rPr>
            <w:noProof/>
          </w:rPr>
          <w:t>12</w:t>
        </w:r>
        <w:r>
          <w:fldChar w:fldCharType="end"/>
        </w:r>
      </w:p>
    </w:sdtContent>
  </w:sdt>
  <w:p w:rsidR="007B1146" w:rsidRDefault="007B1146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146" w:rsidRDefault="007B1146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37</w:t>
    </w:r>
    <w:r>
      <w:rPr>
        <w:rStyle w:val="ae"/>
      </w:rPr>
      <w:fldChar w:fldCharType="end"/>
    </w:r>
  </w:p>
  <w:p w:rsidR="007B1146" w:rsidRDefault="007B1146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6532463"/>
      <w:docPartObj>
        <w:docPartGallery w:val="Page Numbers (Top of Page)"/>
        <w:docPartUnique/>
      </w:docPartObj>
    </w:sdtPr>
    <w:sdtEndPr/>
    <w:sdtContent>
      <w:p w:rsidR="007B1146" w:rsidRDefault="007B11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283">
          <w:rPr>
            <w:noProof/>
          </w:rPr>
          <w:t>18</w:t>
        </w:r>
        <w:r>
          <w:fldChar w:fldCharType="end"/>
        </w:r>
      </w:p>
    </w:sdtContent>
  </w:sdt>
  <w:p w:rsidR="007B1146" w:rsidRDefault="007B1146" w:rsidP="005412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867F90"/>
    <w:multiLevelType w:val="hybridMultilevel"/>
    <w:tmpl w:val="CC986500"/>
    <w:lvl w:ilvl="0" w:tplc="FB4885C8">
      <w:start w:val="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72D0A3D"/>
    <w:multiLevelType w:val="multilevel"/>
    <w:tmpl w:val="D1985802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4">
    <w:nsid w:val="07A029FD"/>
    <w:multiLevelType w:val="hybridMultilevel"/>
    <w:tmpl w:val="0C4864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F221B"/>
    <w:multiLevelType w:val="hybridMultilevel"/>
    <w:tmpl w:val="EE18AD8A"/>
    <w:lvl w:ilvl="0" w:tplc="810AD39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17D1016"/>
    <w:multiLevelType w:val="multilevel"/>
    <w:tmpl w:val="A7CCDE6E"/>
    <w:lvl w:ilvl="0">
      <w:start w:val="2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cs="Times New Roman" w:hint="default"/>
      </w:rPr>
    </w:lvl>
  </w:abstractNum>
  <w:abstractNum w:abstractNumId="7">
    <w:nsid w:val="155649AB"/>
    <w:multiLevelType w:val="hybridMultilevel"/>
    <w:tmpl w:val="AF1C3460"/>
    <w:lvl w:ilvl="0" w:tplc="B7640A48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AAF6E27"/>
    <w:multiLevelType w:val="hybridMultilevel"/>
    <w:tmpl w:val="8C762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1CE0781C"/>
    <w:multiLevelType w:val="hybridMultilevel"/>
    <w:tmpl w:val="2A405D58"/>
    <w:lvl w:ilvl="0" w:tplc="443AF33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1363FE1"/>
    <w:multiLevelType w:val="hybridMultilevel"/>
    <w:tmpl w:val="8EE8F0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69B39A9"/>
    <w:multiLevelType w:val="hybridMultilevel"/>
    <w:tmpl w:val="3EACAB78"/>
    <w:lvl w:ilvl="0" w:tplc="AA04023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28492226"/>
    <w:multiLevelType w:val="multilevel"/>
    <w:tmpl w:val="9F96B54C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2B40727D"/>
    <w:multiLevelType w:val="hybridMultilevel"/>
    <w:tmpl w:val="6A687290"/>
    <w:lvl w:ilvl="0" w:tplc="52FAAAC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0B12CD2"/>
    <w:multiLevelType w:val="hybridMultilevel"/>
    <w:tmpl w:val="0896D8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B46BF5"/>
    <w:multiLevelType w:val="hybridMultilevel"/>
    <w:tmpl w:val="FD58AF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15BAB"/>
    <w:multiLevelType w:val="hybridMultilevel"/>
    <w:tmpl w:val="41222294"/>
    <w:lvl w:ilvl="0" w:tplc="9DCC2858">
      <w:start w:val="1"/>
      <w:numFmt w:val="decimal"/>
      <w:lvlText w:val="%1."/>
      <w:lvlJc w:val="left"/>
      <w:pPr>
        <w:ind w:left="1542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E90359B"/>
    <w:multiLevelType w:val="hybridMultilevel"/>
    <w:tmpl w:val="79AE88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2410E"/>
    <w:multiLevelType w:val="hybridMultilevel"/>
    <w:tmpl w:val="81809CA2"/>
    <w:lvl w:ilvl="0" w:tplc="D848E5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14F1B60"/>
    <w:multiLevelType w:val="multilevel"/>
    <w:tmpl w:val="F408942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21">
    <w:nsid w:val="5F837F55"/>
    <w:multiLevelType w:val="hybridMultilevel"/>
    <w:tmpl w:val="F4BC6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35C96"/>
    <w:multiLevelType w:val="hybridMultilevel"/>
    <w:tmpl w:val="F8964D1A"/>
    <w:lvl w:ilvl="0" w:tplc="820A4E70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617178E3"/>
    <w:multiLevelType w:val="hybridMultilevel"/>
    <w:tmpl w:val="BCE8B1EE"/>
    <w:lvl w:ilvl="0" w:tplc="B8C84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B7371"/>
    <w:multiLevelType w:val="multilevel"/>
    <w:tmpl w:val="8C3A1190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AB206C2"/>
    <w:multiLevelType w:val="hybridMultilevel"/>
    <w:tmpl w:val="C06A13F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430B7"/>
    <w:multiLevelType w:val="hybridMultilevel"/>
    <w:tmpl w:val="42AC1724"/>
    <w:lvl w:ilvl="0" w:tplc="599AEC8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FB1EAE"/>
    <w:multiLevelType w:val="hybridMultilevel"/>
    <w:tmpl w:val="AAF03D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A4FCC"/>
    <w:multiLevelType w:val="hybridMultilevel"/>
    <w:tmpl w:val="FD1CD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0409F7"/>
    <w:multiLevelType w:val="multilevel"/>
    <w:tmpl w:val="F516FF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>
    <w:nsid w:val="78411F16"/>
    <w:multiLevelType w:val="hybridMultilevel"/>
    <w:tmpl w:val="22EE911A"/>
    <w:lvl w:ilvl="0" w:tplc="C526B97A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3F5BF1"/>
    <w:multiLevelType w:val="hybridMultilevel"/>
    <w:tmpl w:val="B0B23824"/>
    <w:lvl w:ilvl="0" w:tplc="19BA45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7FC73D39"/>
    <w:multiLevelType w:val="hybridMultilevel"/>
    <w:tmpl w:val="F1BAF9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9"/>
  </w:num>
  <w:num w:numId="3">
    <w:abstractNumId w:val="0"/>
  </w:num>
  <w:num w:numId="4">
    <w:abstractNumId w:val="2"/>
  </w:num>
  <w:num w:numId="5">
    <w:abstractNumId w:val="26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8"/>
  </w:num>
  <w:num w:numId="14">
    <w:abstractNumId w:val="7"/>
  </w:num>
  <w:num w:numId="15">
    <w:abstractNumId w:val="1"/>
  </w:num>
  <w:num w:numId="16">
    <w:abstractNumId w:val="27"/>
  </w:num>
  <w:num w:numId="17">
    <w:abstractNumId w:val="16"/>
  </w:num>
  <w:num w:numId="18">
    <w:abstractNumId w:val="29"/>
  </w:num>
  <w:num w:numId="19">
    <w:abstractNumId w:val="22"/>
  </w:num>
  <w:num w:numId="20">
    <w:abstractNumId w:val="12"/>
  </w:num>
  <w:num w:numId="21">
    <w:abstractNumId w:val="14"/>
  </w:num>
  <w:num w:numId="22">
    <w:abstractNumId w:val="15"/>
  </w:num>
  <w:num w:numId="23">
    <w:abstractNumId w:val="13"/>
  </w:num>
  <w:num w:numId="24">
    <w:abstractNumId w:val="6"/>
  </w:num>
  <w:num w:numId="25">
    <w:abstractNumId w:val="3"/>
  </w:num>
  <w:num w:numId="26">
    <w:abstractNumId w:val="20"/>
  </w:num>
  <w:num w:numId="27">
    <w:abstractNumId w:val="30"/>
  </w:num>
  <w:num w:numId="28">
    <w:abstractNumId w:val="28"/>
  </w:num>
  <w:num w:numId="29">
    <w:abstractNumId w:val="11"/>
  </w:num>
  <w:num w:numId="30">
    <w:abstractNumId w:val="17"/>
  </w:num>
  <w:num w:numId="31">
    <w:abstractNumId w:val="21"/>
  </w:num>
  <w:num w:numId="32">
    <w:abstractNumId w:val="19"/>
  </w:num>
  <w:num w:numId="33">
    <w:abstractNumId w:val="31"/>
  </w:num>
  <w:num w:numId="34">
    <w:abstractNumId w:val="5"/>
  </w:num>
  <w:num w:numId="35">
    <w:abstractNumId w:val="1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E4"/>
    <w:rsid w:val="0000401C"/>
    <w:rsid w:val="0004173D"/>
    <w:rsid w:val="00043A60"/>
    <w:rsid w:val="000557E1"/>
    <w:rsid w:val="00055F58"/>
    <w:rsid w:val="00061063"/>
    <w:rsid w:val="00073E66"/>
    <w:rsid w:val="00077A67"/>
    <w:rsid w:val="000965C9"/>
    <w:rsid w:val="000C60DE"/>
    <w:rsid w:val="000F58CA"/>
    <w:rsid w:val="001020D8"/>
    <w:rsid w:val="001300AD"/>
    <w:rsid w:val="001305D6"/>
    <w:rsid w:val="00130ABD"/>
    <w:rsid w:val="0013331B"/>
    <w:rsid w:val="00137C75"/>
    <w:rsid w:val="00140664"/>
    <w:rsid w:val="00150407"/>
    <w:rsid w:val="00173C1F"/>
    <w:rsid w:val="001810FA"/>
    <w:rsid w:val="001A573C"/>
    <w:rsid w:val="001D35A2"/>
    <w:rsid w:val="001F5474"/>
    <w:rsid w:val="001F6B9B"/>
    <w:rsid w:val="002542E4"/>
    <w:rsid w:val="00255913"/>
    <w:rsid w:val="00257EAB"/>
    <w:rsid w:val="00275860"/>
    <w:rsid w:val="00277DD2"/>
    <w:rsid w:val="00287FB9"/>
    <w:rsid w:val="002B0A9C"/>
    <w:rsid w:val="002B2CF4"/>
    <w:rsid w:val="002B4409"/>
    <w:rsid w:val="002C51A0"/>
    <w:rsid w:val="002C57FA"/>
    <w:rsid w:val="002E62FB"/>
    <w:rsid w:val="00300653"/>
    <w:rsid w:val="00321B14"/>
    <w:rsid w:val="00337CD4"/>
    <w:rsid w:val="00344413"/>
    <w:rsid w:val="00345044"/>
    <w:rsid w:val="0035567A"/>
    <w:rsid w:val="00375D50"/>
    <w:rsid w:val="0038262B"/>
    <w:rsid w:val="003A181D"/>
    <w:rsid w:val="003C344E"/>
    <w:rsid w:val="003C3882"/>
    <w:rsid w:val="003C70E6"/>
    <w:rsid w:val="003D1EB1"/>
    <w:rsid w:val="003D5DA0"/>
    <w:rsid w:val="003E29DD"/>
    <w:rsid w:val="003E7700"/>
    <w:rsid w:val="003F666F"/>
    <w:rsid w:val="00410B5C"/>
    <w:rsid w:val="004148FE"/>
    <w:rsid w:val="004164D1"/>
    <w:rsid w:val="0043726C"/>
    <w:rsid w:val="004376CB"/>
    <w:rsid w:val="00437914"/>
    <w:rsid w:val="00444589"/>
    <w:rsid w:val="00447DDB"/>
    <w:rsid w:val="00453C04"/>
    <w:rsid w:val="00454E8E"/>
    <w:rsid w:val="00466194"/>
    <w:rsid w:val="004B6527"/>
    <w:rsid w:val="004B7ADE"/>
    <w:rsid w:val="004D426B"/>
    <w:rsid w:val="004D5754"/>
    <w:rsid w:val="004E0F2C"/>
    <w:rsid w:val="004E6EDE"/>
    <w:rsid w:val="004F096C"/>
    <w:rsid w:val="00504ABF"/>
    <w:rsid w:val="005121FD"/>
    <w:rsid w:val="00531B84"/>
    <w:rsid w:val="005321C1"/>
    <w:rsid w:val="00534D5E"/>
    <w:rsid w:val="00536EB0"/>
    <w:rsid w:val="00540E51"/>
    <w:rsid w:val="00541222"/>
    <w:rsid w:val="005417BD"/>
    <w:rsid w:val="00545F51"/>
    <w:rsid w:val="00555831"/>
    <w:rsid w:val="0056296A"/>
    <w:rsid w:val="005929E9"/>
    <w:rsid w:val="005A33A9"/>
    <w:rsid w:val="005D0A16"/>
    <w:rsid w:val="005D65F9"/>
    <w:rsid w:val="005F6DE6"/>
    <w:rsid w:val="006060A6"/>
    <w:rsid w:val="006104A7"/>
    <w:rsid w:val="006119A4"/>
    <w:rsid w:val="00625215"/>
    <w:rsid w:val="00634BFB"/>
    <w:rsid w:val="0067749C"/>
    <w:rsid w:val="0068788B"/>
    <w:rsid w:val="00695220"/>
    <w:rsid w:val="006A523C"/>
    <w:rsid w:val="006B1D12"/>
    <w:rsid w:val="006B6E50"/>
    <w:rsid w:val="006B7516"/>
    <w:rsid w:val="006D0BB3"/>
    <w:rsid w:val="006E2DB6"/>
    <w:rsid w:val="006E6B49"/>
    <w:rsid w:val="00713AB0"/>
    <w:rsid w:val="00745026"/>
    <w:rsid w:val="00755D1A"/>
    <w:rsid w:val="0077297F"/>
    <w:rsid w:val="007763C1"/>
    <w:rsid w:val="00784FD4"/>
    <w:rsid w:val="00787A07"/>
    <w:rsid w:val="007A7E9F"/>
    <w:rsid w:val="007B1146"/>
    <w:rsid w:val="007B1883"/>
    <w:rsid w:val="007D2AEC"/>
    <w:rsid w:val="007E25DB"/>
    <w:rsid w:val="0082023F"/>
    <w:rsid w:val="0082457A"/>
    <w:rsid w:val="00833745"/>
    <w:rsid w:val="0083397C"/>
    <w:rsid w:val="00833ECF"/>
    <w:rsid w:val="00843B67"/>
    <w:rsid w:val="0084601B"/>
    <w:rsid w:val="008477F1"/>
    <w:rsid w:val="00857D19"/>
    <w:rsid w:val="00880C54"/>
    <w:rsid w:val="0088718D"/>
    <w:rsid w:val="00887591"/>
    <w:rsid w:val="008A6613"/>
    <w:rsid w:val="008C726C"/>
    <w:rsid w:val="008D2D37"/>
    <w:rsid w:val="008D35E6"/>
    <w:rsid w:val="008F10B3"/>
    <w:rsid w:val="00917189"/>
    <w:rsid w:val="00935118"/>
    <w:rsid w:val="00946897"/>
    <w:rsid w:val="00956352"/>
    <w:rsid w:val="009678EE"/>
    <w:rsid w:val="00967ECD"/>
    <w:rsid w:val="00977F67"/>
    <w:rsid w:val="009924AE"/>
    <w:rsid w:val="009C5786"/>
    <w:rsid w:val="009D7F78"/>
    <w:rsid w:val="009E398F"/>
    <w:rsid w:val="009E4001"/>
    <w:rsid w:val="009F0506"/>
    <w:rsid w:val="009F3A75"/>
    <w:rsid w:val="00A136C5"/>
    <w:rsid w:val="00A224AD"/>
    <w:rsid w:val="00A22C7C"/>
    <w:rsid w:val="00A43A9F"/>
    <w:rsid w:val="00A5394F"/>
    <w:rsid w:val="00A64104"/>
    <w:rsid w:val="00A66CE3"/>
    <w:rsid w:val="00A778A5"/>
    <w:rsid w:val="00A90487"/>
    <w:rsid w:val="00A94062"/>
    <w:rsid w:val="00AB60D1"/>
    <w:rsid w:val="00AB7446"/>
    <w:rsid w:val="00AC7F43"/>
    <w:rsid w:val="00AD22D0"/>
    <w:rsid w:val="00AE4B62"/>
    <w:rsid w:val="00AF25E1"/>
    <w:rsid w:val="00AF68AB"/>
    <w:rsid w:val="00B018EB"/>
    <w:rsid w:val="00B15A21"/>
    <w:rsid w:val="00B16107"/>
    <w:rsid w:val="00B167E3"/>
    <w:rsid w:val="00B2297A"/>
    <w:rsid w:val="00B333E5"/>
    <w:rsid w:val="00B46910"/>
    <w:rsid w:val="00B47A95"/>
    <w:rsid w:val="00B62283"/>
    <w:rsid w:val="00B706CF"/>
    <w:rsid w:val="00B8248C"/>
    <w:rsid w:val="00B874A8"/>
    <w:rsid w:val="00B8788E"/>
    <w:rsid w:val="00BB7013"/>
    <w:rsid w:val="00BE1F67"/>
    <w:rsid w:val="00BE4C02"/>
    <w:rsid w:val="00BF4A52"/>
    <w:rsid w:val="00C1144F"/>
    <w:rsid w:val="00C2232A"/>
    <w:rsid w:val="00C25421"/>
    <w:rsid w:val="00C4529C"/>
    <w:rsid w:val="00C5076A"/>
    <w:rsid w:val="00C765DC"/>
    <w:rsid w:val="00C80619"/>
    <w:rsid w:val="00C85C89"/>
    <w:rsid w:val="00C97617"/>
    <w:rsid w:val="00CA1A03"/>
    <w:rsid w:val="00CB0AAF"/>
    <w:rsid w:val="00CC572D"/>
    <w:rsid w:val="00CD0461"/>
    <w:rsid w:val="00CE05D7"/>
    <w:rsid w:val="00D124FA"/>
    <w:rsid w:val="00D33B45"/>
    <w:rsid w:val="00D34D6B"/>
    <w:rsid w:val="00D34E95"/>
    <w:rsid w:val="00D36D9B"/>
    <w:rsid w:val="00D37640"/>
    <w:rsid w:val="00D37C03"/>
    <w:rsid w:val="00D577F2"/>
    <w:rsid w:val="00D667C0"/>
    <w:rsid w:val="00D76BB7"/>
    <w:rsid w:val="00D83340"/>
    <w:rsid w:val="00D8594C"/>
    <w:rsid w:val="00D90F2C"/>
    <w:rsid w:val="00D95ECB"/>
    <w:rsid w:val="00DA1178"/>
    <w:rsid w:val="00DB1EC0"/>
    <w:rsid w:val="00DB682C"/>
    <w:rsid w:val="00DC65A9"/>
    <w:rsid w:val="00DF3246"/>
    <w:rsid w:val="00E017F4"/>
    <w:rsid w:val="00E06597"/>
    <w:rsid w:val="00E07B8C"/>
    <w:rsid w:val="00E11144"/>
    <w:rsid w:val="00E32FE6"/>
    <w:rsid w:val="00E3400C"/>
    <w:rsid w:val="00E57F4B"/>
    <w:rsid w:val="00E81ADF"/>
    <w:rsid w:val="00E8616A"/>
    <w:rsid w:val="00E905AA"/>
    <w:rsid w:val="00E950CE"/>
    <w:rsid w:val="00EA60B4"/>
    <w:rsid w:val="00EB0FB5"/>
    <w:rsid w:val="00EE188E"/>
    <w:rsid w:val="00EE79FA"/>
    <w:rsid w:val="00EF4E7F"/>
    <w:rsid w:val="00F00FE1"/>
    <w:rsid w:val="00F1395F"/>
    <w:rsid w:val="00F21E4C"/>
    <w:rsid w:val="00F43E46"/>
    <w:rsid w:val="00F53388"/>
    <w:rsid w:val="00F75A66"/>
    <w:rsid w:val="00F81823"/>
    <w:rsid w:val="00F81B4A"/>
    <w:rsid w:val="00F91CA4"/>
    <w:rsid w:val="00FA07B3"/>
    <w:rsid w:val="00FC59A0"/>
    <w:rsid w:val="00FD074E"/>
    <w:rsid w:val="00FE1C57"/>
    <w:rsid w:val="00FF5FCE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4FD4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4FD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D0BB3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784FD4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84FD4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qFormat/>
    <w:rsid w:val="00784FD4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784FD4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784FD4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784FD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0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4F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FD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FD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84F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84F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84F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119A4"/>
    <w:pPr>
      <w:ind w:firstLine="360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19A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5">
    <w:name w:val="Прижатый влево"/>
    <w:basedOn w:val="a"/>
    <w:next w:val="a"/>
    <w:uiPriority w:val="99"/>
    <w:rsid w:val="006119A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uiPriority w:val="99"/>
    <w:unhideWhenUsed/>
    <w:rsid w:val="00611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1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40E51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540E51"/>
    <w:rPr>
      <w:i/>
      <w:iCs/>
    </w:rPr>
  </w:style>
  <w:style w:type="paragraph" w:customStyle="1" w:styleId="Default">
    <w:name w:val="Default"/>
    <w:uiPriority w:val="99"/>
    <w:rsid w:val="006D0B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6D0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rsid w:val="00784FD4"/>
  </w:style>
  <w:style w:type="character" w:styleId="ae">
    <w:name w:val="page number"/>
    <w:basedOn w:val="a0"/>
    <w:rsid w:val="00784FD4"/>
  </w:style>
  <w:style w:type="paragraph" w:customStyle="1" w:styleId="ConsPlusNormal">
    <w:name w:val="ConsPlusNormal"/>
    <w:uiPriority w:val="99"/>
    <w:rsid w:val="00784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4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rsid w:val="00784FD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4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78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semiHidden/>
    <w:rsid w:val="00784FD4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784FD4"/>
    <w:rPr>
      <w:rFonts w:ascii="Tahoma" w:eastAsia="Times New Roman" w:hAnsi="Tahoma" w:cs="Arial Black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784FD4"/>
    <w:rPr>
      <w:rFonts w:ascii="Tahoma" w:hAnsi="Tahoma" w:cs="Arial Black"/>
      <w:sz w:val="16"/>
      <w:szCs w:val="16"/>
    </w:rPr>
  </w:style>
  <w:style w:type="character" w:customStyle="1" w:styleId="af5">
    <w:name w:val="Знак Знак"/>
    <w:rsid w:val="00784FD4"/>
    <w:rPr>
      <w:noProof w:val="0"/>
      <w:sz w:val="28"/>
      <w:szCs w:val="24"/>
      <w:lang w:val="ru-RU" w:eastAsia="ru-RU" w:bidi="ar-SA"/>
    </w:rPr>
  </w:style>
  <w:style w:type="paragraph" w:styleId="af6">
    <w:name w:val="Body Text"/>
    <w:basedOn w:val="a"/>
    <w:link w:val="af7"/>
    <w:uiPriority w:val="99"/>
    <w:rsid w:val="00784FD4"/>
    <w:pPr>
      <w:jc w:val="center"/>
    </w:pPr>
    <w:rPr>
      <w:rFonts w:ascii="Arial Black" w:hAnsi="Arial Black"/>
      <w:b/>
      <w:sz w:val="40"/>
    </w:rPr>
  </w:style>
  <w:style w:type="character" w:customStyle="1" w:styleId="af7">
    <w:name w:val="Основной текст Знак"/>
    <w:basedOn w:val="a0"/>
    <w:link w:val="af6"/>
    <w:uiPriority w:val="99"/>
    <w:rsid w:val="00784FD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21">
    <w:name w:val="Body Text 2"/>
    <w:basedOn w:val="a"/>
    <w:link w:val="22"/>
    <w:uiPriority w:val="99"/>
    <w:rsid w:val="00784FD4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uiPriority w:val="99"/>
    <w:rsid w:val="00784FD4"/>
    <w:pPr>
      <w:tabs>
        <w:tab w:val="num" w:pos="643"/>
      </w:tabs>
      <w:ind w:left="643" w:hanging="360"/>
    </w:pPr>
    <w:rPr>
      <w:sz w:val="20"/>
    </w:rPr>
  </w:style>
  <w:style w:type="paragraph" w:styleId="31">
    <w:name w:val="Body Text Indent 3"/>
    <w:basedOn w:val="a"/>
    <w:link w:val="32"/>
    <w:uiPriority w:val="99"/>
    <w:rsid w:val="00784FD4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rsid w:val="00784FD4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784FD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784FD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8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784FD4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784F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fa">
    <w:name w:val="Гипертекстовая ссылка"/>
    <w:uiPriority w:val="99"/>
    <w:rsid w:val="00784FD4"/>
    <w:rPr>
      <w:color w:val="106BBE"/>
    </w:rPr>
  </w:style>
  <w:style w:type="paragraph" w:styleId="afb">
    <w:name w:val="Subtitle"/>
    <w:basedOn w:val="a"/>
    <w:link w:val="afc"/>
    <w:uiPriority w:val="11"/>
    <w:qFormat/>
    <w:rsid w:val="00784FD4"/>
    <w:pPr>
      <w:jc w:val="center"/>
    </w:pPr>
    <w:rPr>
      <w:b/>
      <w:sz w:val="36"/>
      <w:szCs w:val="20"/>
    </w:rPr>
  </w:style>
  <w:style w:type="character" w:customStyle="1" w:styleId="afc">
    <w:name w:val="Подзаголовок Знак"/>
    <w:basedOn w:val="a0"/>
    <w:link w:val="afb"/>
    <w:uiPriority w:val="11"/>
    <w:rsid w:val="00784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784F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annotation reference"/>
    <w:semiHidden/>
    <w:rsid w:val="0067749C"/>
    <w:rPr>
      <w:sz w:val="16"/>
      <w:szCs w:val="16"/>
    </w:rPr>
  </w:style>
  <w:style w:type="character" w:customStyle="1" w:styleId="11">
    <w:name w:val="Текст примечания Знак1"/>
    <w:basedOn w:val="a0"/>
    <w:semiHidden/>
    <w:rsid w:val="0067749C"/>
    <w:rPr>
      <w:rFonts w:ascii="Times New Roman" w:eastAsia="Times New Roman" w:hAnsi="Times New Roman"/>
    </w:rPr>
  </w:style>
  <w:style w:type="character" w:customStyle="1" w:styleId="12">
    <w:name w:val="Тема примечания Знак1"/>
    <w:basedOn w:val="11"/>
    <w:semiHidden/>
    <w:rsid w:val="0067749C"/>
    <w:rPr>
      <w:rFonts w:ascii="Times New Roman" w:eastAsia="Times New Roman" w:hAnsi="Times New Roman"/>
      <w:b/>
      <w:bCs/>
    </w:rPr>
  </w:style>
  <w:style w:type="table" w:styleId="aff">
    <w:name w:val="Table Grid"/>
    <w:basedOn w:val="a1"/>
    <w:rsid w:val="00677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semiHidden/>
    <w:locked/>
    <w:rsid w:val="0067749C"/>
    <w:rPr>
      <w:rFonts w:ascii="Tahoma" w:eastAsia="Times New Roman" w:hAnsi="Tahoma"/>
      <w:sz w:val="16"/>
      <w:szCs w:val="16"/>
      <w:lang w:val="x-none"/>
    </w:rPr>
  </w:style>
  <w:style w:type="character" w:styleId="aff0">
    <w:name w:val="Hyperlink"/>
    <w:basedOn w:val="a0"/>
    <w:uiPriority w:val="99"/>
    <w:rsid w:val="00140664"/>
    <w:rPr>
      <w:rFonts w:cs="Times New Roman"/>
      <w:color w:val="0000FF"/>
      <w:u w:val="single"/>
    </w:rPr>
  </w:style>
  <w:style w:type="character" w:customStyle="1" w:styleId="aff1">
    <w:name w:val="Цветовое выделение"/>
    <w:uiPriority w:val="99"/>
    <w:rsid w:val="00140664"/>
    <w:rPr>
      <w:b/>
      <w:color w:val="26282F"/>
    </w:rPr>
  </w:style>
  <w:style w:type="paragraph" w:customStyle="1" w:styleId="aff2">
    <w:name w:val="Комментарий"/>
    <w:basedOn w:val="a"/>
    <w:next w:val="a"/>
    <w:uiPriority w:val="99"/>
    <w:rsid w:val="00140664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en-US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140664"/>
    <w:rPr>
      <w:i/>
      <w:iCs/>
    </w:rPr>
  </w:style>
  <w:style w:type="character" w:customStyle="1" w:styleId="aff4">
    <w:name w:val="Не вступил в силу"/>
    <w:basedOn w:val="aff1"/>
    <w:uiPriority w:val="99"/>
    <w:rsid w:val="00140664"/>
    <w:rPr>
      <w:rFonts w:cs="Times New Roman"/>
      <w:b/>
      <w:color w:val="000000"/>
      <w:shd w:val="clear" w:color="auto" w:fill="D8EDE8"/>
    </w:rPr>
  </w:style>
  <w:style w:type="character" w:customStyle="1" w:styleId="BodyTextChar">
    <w:name w:val="Body Text Char"/>
    <w:basedOn w:val="a0"/>
    <w:uiPriority w:val="99"/>
    <w:semiHidden/>
    <w:locked/>
    <w:rsid w:val="00534D5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34D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534D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4FD4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4FD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D0BB3"/>
    <w:pPr>
      <w:keepNext/>
      <w:tabs>
        <w:tab w:val="num" w:pos="0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784FD4"/>
    <w:pPr>
      <w:keepNext/>
      <w:numPr>
        <w:numId w:val="1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784FD4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qFormat/>
    <w:rsid w:val="00784FD4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784FD4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784FD4"/>
    <w:pPr>
      <w:keepNext/>
      <w:numPr>
        <w:numId w:val="4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784FD4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0BB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4FD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4FD4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84FD4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84F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84F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84F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6119A4"/>
    <w:pPr>
      <w:ind w:firstLine="360"/>
      <w:jc w:val="both"/>
    </w:pPr>
    <w:rPr>
      <w:sz w:val="28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6119A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a5">
    <w:name w:val="Прижатый влево"/>
    <w:basedOn w:val="a"/>
    <w:next w:val="a"/>
    <w:uiPriority w:val="99"/>
    <w:rsid w:val="006119A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6">
    <w:name w:val="header"/>
    <w:basedOn w:val="a"/>
    <w:link w:val="a7"/>
    <w:uiPriority w:val="99"/>
    <w:unhideWhenUsed/>
    <w:rsid w:val="00611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11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1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540E51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540E51"/>
    <w:rPr>
      <w:i/>
      <w:iCs/>
    </w:rPr>
  </w:style>
  <w:style w:type="paragraph" w:customStyle="1" w:styleId="Default">
    <w:name w:val="Default"/>
    <w:uiPriority w:val="99"/>
    <w:rsid w:val="006D0B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6D0B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line number"/>
    <w:basedOn w:val="a0"/>
    <w:rsid w:val="00784FD4"/>
  </w:style>
  <w:style w:type="character" w:styleId="ae">
    <w:name w:val="page number"/>
    <w:basedOn w:val="a0"/>
    <w:rsid w:val="00784FD4"/>
  </w:style>
  <w:style w:type="paragraph" w:customStyle="1" w:styleId="ConsPlusNormal">
    <w:name w:val="ConsPlusNormal"/>
    <w:uiPriority w:val="99"/>
    <w:rsid w:val="00784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84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rsid w:val="00784FD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84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ма примечания Знак"/>
    <w:basedOn w:val="af0"/>
    <w:link w:val="af2"/>
    <w:uiPriority w:val="99"/>
    <w:semiHidden/>
    <w:rsid w:val="00784F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annotation subject"/>
    <w:basedOn w:val="af"/>
    <w:next w:val="af"/>
    <w:link w:val="af1"/>
    <w:uiPriority w:val="99"/>
    <w:semiHidden/>
    <w:rsid w:val="00784FD4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784FD4"/>
    <w:rPr>
      <w:rFonts w:ascii="Tahoma" w:eastAsia="Times New Roman" w:hAnsi="Tahoma" w:cs="Arial Black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rsid w:val="00784FD4"/>
    <w:rPr>
      <w:rFonts w:ascii="Tahoma" w:hAnsi="Tahoma" w:cs="Arial Black"/>
      <w:sz w:val="16"/>
      <w:szCs w:val="16"/>
    </w:rPr>
  </w:style>
  <w:style w:type="character" w:customStyle="1" w:styleId="af5">
    <w:name w:val="Знак Знак"/>
    <w:rsid w:val="00784FD4"/>
    <w:rPr>
      <w:noProof w:val="0"/>
      <w:sz w:val="28"/>
      <w:szCs w:val="24"/>
      <w:lang w:val="ru-RU" w:eastAsia="ru-RU" w:bidi="ar-SA"/>
    </w:rPr>
  </w:style>
  <w:style w:type="paragraph" w:styleId="af6">
    <w:name w:val="Body Text"/>
    <w:basedOn w:val="a"/>
    <w:link w:val="af7"/>
    <w:uiPriority w:val="99"/>
    <w:rsid w:val="00784FD4"/>
    <w:pPr>
      <w:jc w:val="center"/>
    </w:pPr>
    <w:rPr>
      <w:rFonts w:ascii="Arial Black" w:hAnsi="Arial Black"/>
      <w:b/>
      <w:sz w:val="40"/>
    </w:rPr>
  </w:style>
  <w:style w:type="character" w:customStyle="1" w:styleId="af7">
    <w:name w:val="Основной текст Знак"/>
    <w:basedOn w:val="a0"/>
    <w:link w:val="af6"/>
    <w:uiPriority w:val="99"/>
    <w:rsid w:val="00784FD4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styleId="21">
    <w:name w:val="Body Text 2"/>
    <w:basedOn w:val="a"/>
    <w:link w:val="22"/>
    <w:uiPriority w:val="99"/>
    <w:rsid w:val="00784FD4"/>
    <w:pPr>
      <w:spacing w:line="3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List Bullet 2"/>
    <w:basedOn w:val="a"/>
    <w:autoRedefine/>
    <w:uiPriority w:val="99"/>
    <w:rsid w:val="00784FD4"/>
    <w:pPr>
      <w:tabs>
        <w:tab w:val="num" w:pos="643"/>
      </w:tabs>
      <w:ind w:left="643" w:hanging="360"/>
    </w:pPr>
    <w:rPr>
      <w:sz w:val="20"/>
    </w:rPr>
  </w:style>
  <w:style w:type="paragraph" w:styleId="31">
    <w:name w:val="Body Text Indent 3"/>
    <w:basedOn w:val="a"/>
    <w:link w:val="32"/>
    <w:uiPriority w:val="99"/>
    <w:rsid w:val="00784FD4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84F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uiPriority w:val="99"/>
    <w:rsid w:val="00784FD4"/>
    <w:pPr>
      <w:spacing w:after="120"/>
    </w:pPr>
    <w:rPr>
      <w:sz w:val="16"/>
    </w:rPr>
  </w:style>
  <w:style w:type="character" w:customStyle="1" w:styleId="34">
    <w:name w:val="Основной текст 3 Знак"/>
    <w:basedOn w:val="a0"/>
    <w:link w:val="33"/>
    <w:uiPriority w:val="99"/>
    <w:rsid w:val="00784FD4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784FD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784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784FD4"/>
    <w:pPr>
      <w:spacing w:after="200"/>
      <w:ind w:left="720" w:firstLine="357"/>
      <w:contextualSpacing/>
    </w:pPr>
    <w:rPr>
      <w:rFonts w:eastAsia="Calibri"/>
      <w:lang w:eastAsia="en-US"/>
    </w:rPr>
  </w:style>
  <w:style w:type="paragraph" w:customStyle="1" w:styleId="af9">
    <w:name w:val="Таблицы (моноширинный)"/>
    <w:basedOn w:val="a"/>
    <w:next w:val="a"/>
    <w:uiPriority w:val="99"/>
    <w:rsid w:val="00784FD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character" w:customStyle="1" w:styleId="afa">
    <w:name w:val="Гипертекстовая ссылка"/>
    <w:uiPriority w:val="99"/>
    <w:rsid w:val="00784FD4"/>
    <w:rPr>
      <w:color w:val="106BBE"/>
    </w:rPr>
  </w:style>
  <w:style w:type="paragraph" w:styleId="afb">
    <w:name w:val="Subtitle"/>
    <w:basedOn w:val="a"/>
    <w:link w:val="afc"/>
    <w:uiPriority w:val="11"/>
    <w:qFormat/>
    <w:rsid w:val="00784FD4"/>
    <w:pPr>
      <w:jc w:val="center"/>
    </w:pPr>
    <w:rPr>
      <w:b/>
      <w:sz w:val="36"/>
      <w:szCs w:val="20"/>
    </w:rPr>
  </w:style>
  <w:style w:type="character" w:customStyle="1" w:styleId="afc">
    <w:name w:val="Подзаголовок Знак"/>
    <w:basedOn w:val="a0"/>
    <w:link w:val="afb"/>
    <w:uiPriority w:val="11"/>
    <w:rsid w:val="00784FD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784F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e">
    <w:name w:val="annotation reference"/>
    <w:semiHidden/>
    <w:rsid w:val="0067749C"/>
    <w:rPr>
      <w:sz w:val="16"/>
      <w:szCs w:val="16"/>
    </w:rPr>
  </w:style>
  <w:style w:type="character" w:customStyle="1" w:styleId="11">
    <w:name w:val="Текст примечания Знак1"/>
    <w:basedOn w:val="a0"/>
    <w:semiHidden/>
    <w:rsid w:val="0067749C"/>
    <w:rPr>
      <w:rFonts w:ascii="Times New Roman" w:eastAsia="Times New Roman" w:hAnsi="Times New Roman"/>
    </w:rPr>
  </w:style>
  <w:style w:type="character" w:customStyle="1" w:styleId="12">
    <w:name w:val="Тема примечания Знак1"/>
    <w:basedOn w:val="11"/>
    <w:semiHidden/>
    <w:rsid w:val="0067749C"/>
    <w:rPr>
      <w:rFonts w:ascii="Times New Roman" w:eastAsia="Times New Roman" w:hAnsi="Times New Roman"/>
      <w:b/>
      <w:bCs/>
    </w:rPr>
  </w:style>
  <w:style w:type="table" w:styleId="aff">
    <w:name w:val="Table Grid"/>
    <w:basedOn w:val="a1"/>
    <w:rsid w:val="006774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Текст выноски Знак1"/>
    <w:semiHidden/>
    <w:locked/>
    <w:rsid w:val="0067749C"/>
    <w:rPr>
      <w:rFonts w:ascii="Tahoma" w:eastAsia="Times New Roman" w:hAnsi="Tahoma"/>
      <w:sz w:val="16"/>
      <w:szCs w:val="16"/>
      <w:lang w:val="x-none"/>
    </w:rPr>
  </w:style>
  <w:style w:type="character" w:styleId="aff0">
    <w:name w:val="Hyperlink"/>
    <w:basedOn w:val="a0"/>
    <w:uiPriority w:val="99"/>
    <w:rsid w:val="00140664"/>
    <w:rPr>
      <w:rFonts w:cs="Times New Roman"/>
      <w:color w:val="0000FF"/>
      <w:u w:val="single"/>
    </w:rPr>
  </w:style>
  <w:style w:type="character" w:customStyle="1" w:styleId="aff1">
    <w:name w:val="Цветовое выделение"/>
    <w:uiPriority w:val="99"/>
    <w:rsid w:val="00140664"/>
    <w:rPr>
      <w:b/>
      <w:color w:val="26282F"/>
    </w:rPr>
  </w:style>
  <w:style w:type="paragraph" w:customStyle="1" w:styleId="aff2">
    <w:name w:val="Комментарий"/>
    <w:basedOn w:val="a"/>
    <w:next w:val="a"/>
    <w:uiPriority w:val="99"/>
    <w:rsid w:val="00140664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en-US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140664"/>
    <w:rPr>
      <w:i/>
      <w:iCs/>
    </w:rPr>
  </w:style>
  <w:style w:type="character" w:customStyle="1" w:styleId="aff4">
    <w:name w:val="Не вступил в силу"/>
    <w:basedOn w:val="aff1"/>
    <w:uiPriority w:val="99"/>
    <w:rsid w:val="00140664"/>
    <w:rPr>
      <w:rFonts w:cs="Times New Roman"/>
      <w:b/>
      <w:color w:val="000000"/>
      <w:shd w:val="clear" w:color="auto" w:fill="D8EDE8"/>
    </w:rPr>
  </w:style>
  <w:style w:type="character" w:customStyle="1" w:styleId="BodyTextChar">
    <w:name w:val="Body Text Char"/>
    <w:basedOn w:val="a0"/>
    <w:uiPriority w:val="99"/>
    <w:semiHidden/>
    <w:locked/>
    <w:rsid w:val="00534D5E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34D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534D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D5DE-E738-437D-ADA5-0DFD4E6F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6386</Words>
  <Characters>36401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Татьяна Дмитриевна</dc:creator>
  <cp:lastModifiedBy>Ушакова Татьяна Дмитриевна</cp:lastModifiedBy>
  <cp:revision>4</cp:revision>
  <cp:lastPrinted>2024-02-19T04:12:00Z</cp:lastPrinted>
  <dcterms:created xsi:type="dcterms:W3CDTF">2024-02-19T04:01:00Z</dcterms:created>
  <dcterms:modified xsi:type="dcterms:W3CDTF">2024-02-19T04:12:00Z</dcterms:modified>
</cp:coreProperties>
</file>