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617C47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617C47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D4BB7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617C47" w:rsidP="000D4B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617C4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617C47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0D4BB7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617C47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86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>Колпашевского городского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>в целях подготовки хозяйственного комплекса Томской области к безаварийному 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0D4BB7">
        <w:rPr>
          <w:rFonts w:ascii="Arial" w:hAnsi="Arial" w:cs="Arial"/>
          <w:sz w:val="24"/>
          <w:szCs w:val="24"/>
          <w:lang w:val="ru-RU"/>
        </w:rPr>
        <w:t xml:space="preserve">4 600 000 </w:t>
      </w:r>
      <w:proofErr w:type="gramStart"/>
      <w:r w:rsidR="00676F8F" w:rsidRPr="00D27B44">
        <w:rPr>
          <w:rFonts w:ascii="Arial" w:hAnsi="Arial" w:cs="Arial"/>
          <w:sz w:val="24"/>
          <w:szCs w:val="24"/>
          <w:lang w:val="ru-RU"/>
        </w:rPr>
        <w:t>(</w:t>
      </w:r>
      <w:r w:rsidR="000D4BB7">
        <w:rPr>
          <w:rFonts w:ascii="Arial" w:hAnsi="Arial" w:cs="Arial"/>
          <w:sz w:val="24"/>
          <w:szCs w:val="24"/>
          <w:lang w:val="ru-RU"/>
        </w:rPr>
        <w:t>Четыре миллиона шестьсот тысяч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D4BB7">
        <w:rPr>
          <w:rFonts w:ascii="Arial" w:hAnsi="Arial" w:cs="Arial"/>
          <w:sz w:val="24"/>
          <w:szCs w:val="24"/>
          <w:lang w:val="ru-RU"/>
        </w:rPr>
        <w:t>730 861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0D4BB7">
        <w:rPr>
          <w:rFonts w:ascii="Arial" w:hAnsi="Arial" w:cs="Arial"/>
          <w:sz w:val="24"/>
          <w:szCs w:val="24"/>
          <w:lang w:val="ru-RU"/>
        </w:rPr>
        <w:t>Семьсот тридцать тысяч восемьсот шестьдесят один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D4BB7">
        <w:rPr>
          <w:rFonts w:ascii="Arial" w:hAnsi="Arial" w:cs="Arial"/>
          <w:sz w:val="24"/>
          <w:szCs w:val="24"/>
          <w:lang w:val="ru-RU"/>
        </w:rPr>
        <w:t>ь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D4BB7">
        <w:rPr>
          <w:rFonts w:ascii="Arial" w:hAnsi="Arial" w:cs="Arial"/>
          <w:sz w:val="24"/>
          <w:szCs w:val="24"/>
          <w:lang w:val="ru-RU"/>
        </w:rPr>
        <w:t>05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Колпашевского городского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размере</w:t>
      </w:r>
      <w:proofErr w:type="gramEnd"/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 xml:space="preserve">5 330 861 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>(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Пять миллионов триста тридцать тысяч восемьсот шестьдесят один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</w:t>
      </w:r>
      <w:r w:rsidR="00201A54" w:rsidRPr="00822051">
        <w:rPr>
          <w:rFonts w:ascii="Arial" w:hAnsi="Arial" w:cs="Arial"/>
          <w:sz w:val="24"/>
          <w:szCs w:val="24"/>
          <w:lang w:val="ru-RU"/>
        </w:rPr>
        <w:lastRenderedPageBreak/>
        <w:t>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  <w:proofErr w:type="gramEnd"/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</w:t>
      </w:r>
      <w:bookmarkStart w:id="0" w:name="_GoBack"/>
      <w:bookmarkEnd w:id="0"/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</w:t>
      </w:r>
      <w:proofErr w:type="spellStart"/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софинансирования</w:t>
      </w:r>
      <w:proofErr w:type="spellEnd"/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целевое назначение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сведения о размере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целевого использования выделенных средств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возврата остатков средств ИМБТ, не использованных по целевому назначению;</w:t>
      </w:r>
    </w:p>
    <w:p w:rsidR="000D4BB7" w:rsidRPr="000D4BB7" w:rsidRDefault="000D4BB7" w:rsidP="000D4BB7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и порядок предоставления отчётности с приложением документов, подтверждающих их целевое использование.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F93E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А.Б.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геев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04" w:rsidRDefault="00EB0204" w:rsidP="00B24D9F">
      <w:r>
        <w:separator/>
      </w:r>
    </w:p>
  </w:endnote>
  <w:endnote w:type="continuationSeparator" w:id="0">
    <w:p w:rsidR="00EB0204" w:rsidRDefault="00EB0204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04" w:rsidRDefault="00EB0204" w:rsidP="00B24D9F">
      <w:r>
        <w:separator/>
      </w:r>
    </w:p>
  </w:footnote>
  <w:footnote w:type="continuationSeparator" w:id="0">
    <w:p w:rsidR="00EB0204" w:rsidRDefault="00EB0204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17C47" w:rsidRPr="00617C4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4BB7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8678F"/>
    <w:rsid w:val="00286C25"/>
    <w:rsid w:val="0029596A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30BA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17C47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6185E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204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B656-EE4A-4DC2-A949-6A925319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4</cp:revision>
  <cp:lastPrinted>2023-03-27T05:15:00Z</cp:lastPrinted>
  <dcterms:created xsi:type="dcterms:W3CDTF">2024-03-20T03:41:00Z</dcterms:created>
  <dcterms:modified xsi:type="dcterms:W3CDTF">2024-03-21T02:45:00Z</dcterms:modified>
</cp:coreProperties>
</file>