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8" w:rsidRDefault="004652FA" w:rsidP="0058020D">
      <w:pPr>
        <w:jc w:val="center"/>
        <w:rPr>
          <w:b/>
          <w:sz w:val="32"/>
          <w:szCs w:val="32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56864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58" w:rsidRDefault="00734058" w:rsidP="0058020D">
      <w:pPr>
        <w:jc w:val="center"/>
        <w:rPr>
          <w:b/>
          <w:sz w:val="32"/>
          <w:szCs w:val="32"/>
          <w:lang w:val="ru-RU"/>
        </w:rPr>
      </w:pPr>
    </w:p>
    <w:p w:rsidR="0058020D" w:rsidRPr="00ED0710" w:rsidRDefault="0058020D" w:rsidP="00ED0710">
      <w:pPr>
        <w:ind w:right="-144"/>
        <w:jc w:val="center"/>
        <w:rPr>
          <w:b/>
          <w:sz w:val="26"/>
          <w:szCs w:val="26"/>
          <w:lang w:val="ru-RU"/>
        </w:rPr>
      </w:pPr>
      <w:r w:rsidRPr="00ED0710">
        <w:rPr>
          <w:b/>
          <w:sz w:val="26"/>
          <w:szCs w:val="26"/>
          <w:lang w:val="ru-RU"/>
        </w:rPr>
        <w:t>АДМИНИСТРАЦИЯ  КОЛПАШЕВСКОГО РАЙОНА ТОМСКОЙ ОБЛАСТИ</w:t>
      </w:r>
    </w:p>
    <w:p w:rsidR="0058020D" w:rsidRDefault="0058020D" w:rsidP="0058020D">
      <w:pPr>
        <w:jc w:val="center"/>
        <w:rPr>
          <w:b/>
          <w:lang w:val="ru-RU"/>
        </w:rPr>
      </w:pPr>
    </w:p>
    <w:p w:rsidR="0058020D" w:rsidRDefault="00871EA0" w:rsidP="0058020D">
      <w:pPr>
        <w:pStyle w:val="3"/>
        <w:jc w:val="center"/>
        <w:rPr>
          <w:sz w:val="32"/>
          <w:szCs w:val="32"/>
        </w:rPr>
      </w:pPr>
      <w:r w:rsidRPr="00ED0710">
        <w:rPr>
          <w:sz w:val="32"/>
          <w:szCs w:val="32"/>
        </w:rPr>
        <w:t>ПОСТАНОВЛЕНИ</w:t>
      </w:r>
      <w:r w:rsidR="0058020D" w:rsidRPr="00ED0710">
        <w:rPr>
          <w:sz w:val="32"/>
          <w:szCs w:val="32"/>
        </w:rPr>
        <w:t>Е</w:t>
      </w:r>
    </w:p>
    <w:p w:rsidR="006879AC" w:rsidRPr="006879AC" w:rsidRDefault="006879AC" w:rsidP="006879AC">
      <w:pPr>
        <w:rPr>
          <w:lang w:val="ru-RU"/>
        </w:rPr>
      </w:pPr>
    </w:p>
    <w:p w:rsidR="00ED0710" w:rsidRPr="00ED0710" w:rsidRDefault="00ED0710" w:rsidP="00ED0710">
      <w:pPr>
        <w:rPr>
          <w:lang w:val="ru-RU"/>
        </w:rPr>
      </w:pPr>
    </w:p>
    <w:p w:rsidR="006879AC" w:rsidRDefault="006879AC" w:rsidP="0058020D">
      <w:pPr>
        <w:rPr>
          <w:sz w:val="28"/>
          <w:lang w:val="ru-RU"/>
        </w:rPr>
      </w:pPr>
      <w:r>
        <w:rPr>
          <w:sz w:val="28"/>
          <w:lang w:val="ru-RU"/>
        </w:rPr>
        <w:t>2</w:t>
      </w:r>
      <w:r w:rsidR="005E7865">
        <w:rPr>
          <w:sz w:val="28"/>
          <w:lang w:val="ru-RU"/>
        </w:rPr>
        <w:t>0</w:t>
      </w:r>
      <w:r w:rsidR="00ED0710">
        <w:rPr>
          <w:sz w:val="28"/>
          <w:lang w:val="ru-RU"/>
        </w:rPr>
        <w:t>.</w:t>
      </w:r>
      <w:r>
        <w:rPr>
          <w:sz w:val="28"/>
          <w:lang w:val="ru-RU"/>
        </w:rPr>
        <w:t>11</w:t>
      </w:r>
      <w:r w:rsidR="00CC09AC">
        <w:rPr>
          <w:sz w:val="28"/>
          <w:lang w:val="ru-RU"/>
        </w:rPr>
        <w:t>.201</w:t>
      </w:r>
      <w:r w:rsidR="007D706C">
        <w:rPr>
          <w:sz w:val="28"/>
          <w:lang w:val="ru-RU"/>
        </w:rPr>
        <w:t>7</w:t>
      </w:r>
      <w:r w:rsidR="00EF6B6A">
        <w:rPr>
          <w:sz w:val="28"/>
          <w:lang w:val="ru-RU"/>
        </w:rPr>
        <w:t xml:space="preserve">                                                                                                      </w:t>
      </w:r>
      <w:r w:rsidR="0058020D">
        <w:rPr>
          <w:sz w:val="28"/>
          <w:lang w:val="ru-RU"/>
        </w:rPr>
        <w:t xml:space="preserve">№ </w:t>
      </w:r>
      <w:r>
        <w:rPr>
          <w:sz w:val="28"/>
          <w:lang w:val="ru-RU"/>
        </w:rPr>
        <w:t>1224</w:t>
      </w:r>
    </w:p>
    <w:p w:rsidR="006879AC" w:rsidRDefault="006879AC" w:rsidP="0058020D">
      <w:pPr>
        <w:rPr>
          <w:sz w:val="28"/>
          <w:lang w:val="ru-RU"/>
        </w:rPr>
      </w:pPr>
    </w:p>
    <w:p w:rsidR="00640F88" w:rsidRDefault="007D706C" w:rsidP="0058020D">
      <w:pPr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331E27" w:rsidRDefault="005E7865" w:rsidP="006879AC">
      <w:pPr>
        <w:jc w:val="center"/>
        <w:rPr>
          <w:sz w:val="28"/>
          <w:lang w:val="ru-RU"/>
        </w:rPr>
      </w:pPr>
      <w:r w:rsidRPr="005E7865">
        <w:rPr>
          <w:sz w:val="28"/>
          <w:lang w:val="ru-RU"/>
        </w:rPr>
        <w:t>О порядке формирования и ведения</w:t>
      </w:r>
      <w:r>
        <w:rPr>
          <w:sz w:val="28"/>
          <w:lang w:val="ru-RU"/>
        </w:rPr>
        <w:t xml:space="preserve"> </w:t>
      </w:r>
      <w:r w:rsidRPr="005E7865">
        <w:rPr>
          <w:sz w:val="28"/>
          <w:lang w:val="ru-RU"/>
        </w:rPr>
        <w:t>реестра источников доходов бюджета</w:t>
      </w:r>
      <w:r>
        <w:rPr>
          <w:sz w:val="28"/>
          <w:lang w:val="ru-RU"/>
        </w:rPr>
        <w:t xml:space="preserve"> </w:t>
      </w:r>
      <w:r w:rsidRPr="005E7865">
        <w:rPr>
          <w:sz w:val="28"/>
          <w:lang w:val="ru-RU"/>
        </w:rPr>
        <w:t>муниципального образования</w:t>
      </w:r>
      <w:r>
        <w:rPr>
          <w:sz w:val="28"/>
          <w:lang w:val="ru-RU"/>
        </w:rPr>
        <w:t xml:space="preserve"> </w:t>
      </w:r>
      <w:r w:rsidR="006879AC">
        <w:rPr>
          <w:sz w:val="28"/>
          <w:lang w:val="ru-RU"/>
        </w:rPr>
        <w:t>«</w:t>
      </w:r>
      <w:r w:rsidRPr="005E7865">
        <w:rPr>
          <w:sz w:val="28"/>
          <w:lang w:val="ru-RU"/>
        </w:rPr>
        <w:t>Колпашевский район</w:t>
      </w:r>
      <w:r w:rsidR="006879AC">
        <w:rPr>
          <w:sz w:val="28"/>
          <w:lang w:val="ru-RU"/>
        </w:rPr>
        <w:t>»</w:t>
      </w:r>
    </w:p>
    <w:p w:rsidR="005E7865" w:rsidRDefault="005E7865" w:rsidP="005E7865">
      <w:pPr>
        <w:jc w:val="both"/>
        <w:rPr>
          <w:sz w:val="28"/>
          <w:lang w:val="ru-RU"/>
        </w:rPr>
      </w:pPr>
    </w:p>
    <w:p w:rsidR="00400720" w:rsidRDefault="00400720" w:rsidP="005E7865">
      <w:pPr>
        <w:jc w:val="both"/>
        <w:rPr>
          <w:sz w:val="28"/>
          <w:lang w:val="ru-RU"/>
        </w:rPr>
      </w:pPr>
    </w:p>
    <w:p w:rsidR="00400720" w:rsidRPr="00400720" w:rsidRDefault="00400720" w:rsidP="004007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00720">
        <w:rPr>
          <w:sz w:val="28"/>
          <w:szCs w:val="28"/>
          <w:lang w:val="ru-RU"/>
        </w:rPr>
        <w:t>В соответствии со ст. 47.1 Бюджетного кодекса Российской Федерации, постановлением Правительства Российской Федерации от 31.08.2016 №</w:t>
      </w:r>
      <w:r w:rsidR="006879AC">
        <w:rPr>
          <w:sz w:val="28"/>
          <w:szCs w:val="28"/>
          <w:lang w:val="ru-RU"/>
        </w:rPr>
        <w:t xml:space="preserve"> </w:t>
      </w:r>
      <w:r w:rsidRPr="00400720">
        <w:rPr>
          <w:sz w:val="28"/>
          <w:szCs w:val="28"/>
          <w:lang w:val="ru-RU"/>
        </w:rPr>
        <w:t xml:space="preserve">868 </w:t>
      </w:r>
      <w:r w:rsidR="006879AC">
        <w:rPr>
          <w:sz w:val="28"/>
          <w:szCs w:val="28"/>
          <w:lang w:val="ru-RU"/>
        </w:rPr>
        <w:t>«</w:t>
      </w:r>
      <w:r w:rsidRPr="00400720">
        <w:rPr>
          <w:sz w:val="28"/>
          <w:szCs w:val="28"/>
          <w:lang w:val="ru-RU"/>
        </w:rPr>
        <w:t>О порядке формирования и ведения перечня источников доходов</w:t>
      </w:r>
      <w:r w:rsidR="006879AC">
        <w:rPr>
          <w:sz w:val="28"/>
          <w:szCs w:val="28"/>
          <w:lang w:val="ru-RU"/>
        </w:rPr>
        <w:t xml:space="preserve"> Российской Федерации»</w:t>
      </w:r>
      <w:r w:rsidRPr="00400720">
        <w:rPr>
          <w:sz w:val="28"/>
          <w:szCs w:val="28"/>
          <w:lang w:val="ru-RU"/>
        </w:rPr>
        <w:t xml:space="preserve"> </w:t>
      </w:r>
    </w:p>
    <w:p w:rsidR="00331E27" w:rsidRPr="00400720" w:rsidRDefault="00331E27" w:rsidP="00331E27">
      <w:pPr>
        <w:ind w:firstLine="709"/>
        <w:jc w:val="both"/>
        <w:rPr>
          <w:sz w:val="28"/>
          <w:lang w:val="ru-RU"/>
        </w:rPr>
      </w:pPr>
      <w:r w:rsidRPr="00400720">
        <w:rPr>
          <w:sz w:val="28"/>
          <w:lang w:val="ru-RU"/>
        </w:rPr>
        <w:t>ПОСТАНОВЛЯЮ:</w:t>
      </w:r>
    </w:p>
    <w:p w:rsidR="005E7865" w:rsidRDefault="005E7865" w:rsidP="005E7865">
      <w:pPr>
        <w:ind w:firstLine="708"/>
        <w:jc w:val="both"/>
        <w:rPr>
          <w:sz w:val="28"/>
          <w:lang w:val="ru-RU"/>
        </w:rPr>
      </w:pPr>
      <w:r w:rsidRPr="00400720">
        <w:rPr>
          <w:sz w:val="28"/>
          <w:lang w:val="ru-RU"/>
        </w:rPr>
        <w:t>1.</w:t>
      </w:r>
      <w:r w:rsidRPr="00400720">
        <w:rPr>
          <w:sz w:val="28"/>
        </w:rPr>
        <w:t> </w:t>
      </w:r>
      <w:r w:rsidRPr="00400720">
        <w:rPr>
          <w:sz w:val="28"/>
          <w:lang w:val="ru-RU"/>
        </w:rPr>
        <w:t>Утвердить Порядок формирования и ведения реестра источников доходов бюджета муниципального образования «Колпашевский район» согласно приложению.</w:t>
      </w:r>
    </w:p>
    <w:p w:rsidR="005260E5" w:rsidRDefault="00907F03" w:rsidP="005260E5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2</w:t>
      </w:r>
      <w:r w:rsidR="00374E84">
        <w:rPr>
          <w:sz w:val="28"/>
          <w:szCs w:val="28"/>
          <w:lang w:val="ru-RU"/>
        </w:rPr>
        <w:t>.</w:t>
      </w:r>
      <w:r w:rsidR="00ED0710">
        <w:rPr>
          <w:sz w:val="28"/>
          <w:szCs w:val="28"/>
          <w:lang w:val="ru-RU"/>
        </w:rPr>
        <w:t> </w:t>
      </w:r>
      <w:r w:rsidR="00ED0710" w:rsidRPr="00CC2DE1">
        <w:rPr>
          <w:sz w:val="28"/>
          <w:lang w:val="ru-RU"/>
        </w:rPr>
        <w:t>Опубликовать настоящее постановление в Ведомостях органов местного самоуправления</w:t>
      </w:r>
      <w:r w:rsidR="00ED0710">
        <w:rPr>
          <w:sz w:val="28"/>
          <w:lang w:val="ru-RU"/>
        </w:rPr>
        <w:t xml:space="preserve"> Колпашевского района.</w:t>
      </w:r>
    </w:p>
    <w:p w:rsidR="005260E5" w:rsidRPr="005260E5" w:rsidRDefault="00907F03" w:rsidP="005260E5">
      <w:pPr>
        <w:ind w:firstLine="720"/>
        <w:jc w:val="both"/>
        <w:rPr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>3</w:t>
      </w:r>
      <w:r w:rsidR="005260E5">
        <w:rPr>
          <w:color w:val="22272F"/>
          <w:sz w:val="23"/>
          <w:szCs w:val="23"/>
          <w:lang w:val="ru-RU"/>
        </w:rPr>
        <w:t xml:space="preserve">. </w:t>
      </w:r>
      <w:proofErr w:type="gramStart"/>
      <w:r w:rsidR="005260E5" w:rsidRPr="005260E5">
        <w:rPr>
          <w:sz w:val="28"/>
          <w:szCs w:val="28"/>
          <w:lang w:val="ru-RU"/>
        </w:rPr>
        <w:t>Контроль за</w:t>
      </w:r>
      <w:proofErr w:type="gramEnd"/>
      <w:r w:rsidR="005260E5" w:rsidRPr="005260E5">
        <w:rPr>
          <w:sz w:val="28"/>
          <w:szCs w:val="28"/>
          <w:lang w:val="ru-RU"/>
        </w:rPr>
        <w:t xml:space="preserve"> исполнением постановления возложить на</w:t>
      </w:r>
      <w:r w:rsidR="005260E5">
        <w:rPr>
          <w:sz w:val="28"/>
          <w:szCs w:val="28"/>
          <w:lang w:val="ru-RU"/>
        </w:rPr>
        <w:t xml:space="preserve"> начальника У</w:t>
      </w:r>
      <w:r w:rsidR="006879AC">
        <w:rPr>
          <w:sz w:val="28"/>
          <w:szCs w:val="28"/>
          <w:lang w:val="ru-RU"/>
        </w:rPr>
        <w:t>правления финансов и экономической политики</w:t>
      </w:r>
      <w:r w:rsidR="005260E5">
        <w:rPr>
          <w:sz w:val="28"/>
          <w:szCs w:val="28"/>
          <w:lang w:val="ru-RU"/>
        </w:rPr>
        <w:t xml:space="preserve"> Администрации Колпашевского района</w:t>
      </w:r>
      <w:r>
        <w:rPr>
          <w:sz w:val="28"/>
          <w:szCs w:val="28"/>
          <w:lang w:val="ru-RU"/>
        </w:rPr>
        <w:t xml:space="preserve"> Морозову Р.В</w:t>
      </w:r>
      <w:r w:rsidR="005260E5">
        <w:rPr>
          <w:sz w:val="28"/>
          <w:szCs w:val="28"/>
          <w:lang w:val="ru-RU"/>
        </w:rPr>
        <w:t xml:space="preserve">. </w:t>
      </w:r>
      <w:r w:rsidR="005260E5" w:rsidRPr="005260E5">
        <w:rPr>
          <w:sz w:val="28"/>
          <w:szCs w:val="28"/>
          <w:lang w:val="ru-RU"/>
        </w:rPr>
        <w:t xml:space="preserve"> </w:t>
      </w:r>
    </w:p>
    <w:p w:rsidR="00751E8C" w:rsidRDefault="00751E8C" w:rsidP="00CC2DE1">
      <w:pPr>
        <w:ind w:firstLine="426"/>
        <w:jc w:val="both"/>
        <w:rPr>
          <w:sz w:val="28"/>
          <w:lang w:val="ru-RU"/>
        </w:rPr>
      </w:pPr>
    </w:p>
    <w:p w:rsidR="005E7865" w:rsidRDefault="005E7865" w:rsidP="00CC2DE1">
      <w:pPr>
        <w:ind w:firstLine="426"/>
        <w:jc w:val="both"/>
        <w:rPr>
          <w:sz w:val="28"/>
          <w:lang w:val="ru-RU"/>
        </w:rPr>
      </w:pPr>
    </w:p>
    <w:p w:rsidR="00CC2DE1" w:rsidRDefault="006879AC" w:rsidP="00CC2DE1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И.о</w:t>
      </w:r>
      <w:proofErr w:type="gramStart"/>
      <w:r>
        <w:rPr>
          <w:sz w:val="28"/>
          <w:lang w:val="ru-RU"/>
        </w:rPr>
        <w:t>.</w:t>
      </w:r>
      <w:r w:rsidR="00131F11">
        <w:rPr>
          <w:sz w:val="28"/>
          <w:lang w:val="ru-RU"/>
        </w:rPr>
        <w:t>Г</w:t>
      </w:r>
      <w:proofErr w:type="gramEnd"/>
      <w:r w:rsidR="00751E8C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proofErr w:type="spellEnd"/>
      <w:r w:rsidR="00751E8C">
        <w:rPr>
          <w:sz w:val="28"/>
          <w:lang w:val="ru-RU"/>
        </w:rPr>
        <w:t xml:space="preserve"> </w:t>
      </w:r>
      <w:r w:rsidR="00CC2DE1">
        <w:rPr>
          <w:sz w:val="28"/>
          <w:lang w:val="ru-RU"/>
        </w:rPr>
        <w:t xml:space="preserve">района                   </w:t>
      </w:r>
      <w:r w:rsidR="00751E8C">
        <w:rPr>
          <w:sz w:val="28"/>
          <w:lang w:val="ru-RU"/>
        </w:rPr>
        <w:t xml:space="preserve">                                                       </w:t>
      </w:r>
      <w:r w:rsidR="00CC2DE1">
        <w:rPr>
          <w:sz w:val="28"/>
          <w:lang w:val="ru-RU"/>
        </w:rPr>
        <w:t xml:space="preserve"> </w:t>
      </w:r>
      <w:r w:rsidR="00751E8C">
        <w:rPr>
          <w:sz w:val="28"/>
          <w:lang w:val="ru-RU"/>
        </w:rPr>
        <w:t xml:space="preserve">   </w:t>
      </w:r>
      <w:proofErr w:type="spellStart"/>
      <w:r>
        <w:rPr>
          <w:sz w:val="28"/>
          <w:lang w:val="ru-RU"/>
        </w:rPr>
        <w:t>Л.В.Шапилова</w:t>
      </w:r>
      <w:proofErr w:type="spellEnd"/>
    </w:p>
    <w:p w:rsidR="00CC2DE1" w:rsidRDefault="00CC2DE1" w:rsidP="00CC2DE1">
      <w:pPr>
        <w:jc w:val="both"/>
        <w:rPr>
          <w:sz w:val="28"/>
          <w:lang w:val="ru-RU"/>
        </w:rPr>
      </w:pPr>
    </w:p>
    <w:p w:rsidR="00FC5E7E" w:rsidRDefault="00ED0710" w:rsidP="0058020D">
      <w:pPr>
        <w:jc w:val="both"/>
        <w:rPr>
          <w:sz w:val="22"/>
          <w:szCs w:val="22"/>
          <w:lang w:val="ru-RU"/>
        </w:rPr>
      </w:pPr>
      <w:proofErr w:type="spellStart"/>
      <w:r w:rsidRPr="00ED0710">
        <w:rPr>
          <w:sz w:val="22"/>
          <w:szCs w:val="22"/>
          <w:lang w:val="ru-RU"/>
        </w:rPr>
        <w:t>Р.В.</w:t>
      </w:r>
      <w:r w:rsidR="00091D83" w:rsidRPr="00ED0710">
        <w:rPr>
          <w:sz w:val="22"/>
          <w:szCs w:val="22"/>
          <w:lang w:val="ru-RU"/>
        </w:rPr>
        <w:t>Морозова</w:t>
      </w:r>
      <w:proofErr w:type="spellEnd"/>
    </w:p>
    <w:p w:rsidR="006879AC" w:rsidRDefault="006879AC" w:rsidP="0058020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5 35 15</w:t>
      </w: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p w:rsidR="006879AC" w:rsidRPr="006879AC" w:rsidRDefault="006879AC" w:rsidP="006879A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879A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879AC" w:rsidRPr="006879AC" w:rsidRDefault="006879AC" w:rsidP="006879A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6879AC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6879AC" w:rsidRDefault="006879AC" w:rsidP="006879A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Pr="006879A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879AC">
        <w:rPr>
          <w:rFonts w:ascii="Times New Roman" w:hAnsi="Times New Roman" w:cs="Times New Roman"/>
          <w:sz w:val="28"/>
          <w:szCs w:val="28"/>
        </w:rPr>
        <w:t xml:space="preserve">.2017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79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1224</w:t>
      </w:r>
    </w:p>
    <w:p w:rsidR="006879AC" w:rsidRPr="006879AC" w:rsidRDefault="006879AC" w:rsidP="006879A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6879AC" w:rsidRPr="006879AC" w:rsidRDefault="006879AC" w:rsidP="006879AC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</w:p>
    <w:p w:rsidR="006879AC" w:rsidRPr="006879AC" w:rsidRDefault="006879AC" w:rsidP="006879AC">
      <w:pPr>
        <w:shd w:val="clear" w:color="auto" w:fill="FFFFFF"/>
        <w:jc w:val="center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П</w:t>
      </w:r>
      <w:r w:rsidRPr="006879AC">
        <w:rPr>
          <w:color w:val="22272F"/>
          <w:sz w:val="27"/>
          <w:szCs w:val="27"/>
          <w:lang w:val="ru-RU"/>
        </w:rPr>
        <w:t>ОРЯДОК</w:t>
      </w:r>
    </w:p>
    <w:p w:rsidR="006879AC" w:rsidRPr="006879AC" w:rsidRDefault="006879AC" w:rsidP="006879AC">
      <w:pPr>
        <w:shd w:val="clear" w:color="auto" w:fill="FFFFFF"/>
        <w:jc w:val="center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формирования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и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ведения</w:t>
      </w:r>
      <w:r w:rsidRPr="006879AC">
        <w:rPr>
          <w:color w:val="22272F"/>
          <w:sz w:val="27"/>
          <w:szCs w:val="27"/>
        </w:rPr>
        <w:t> </w:t>
      </w:r>
      <w:proofErr w:type="gramStart"/>
      <w:r w:rsidRPr="006879AC">
        <w:rPr>
          <w:color w:val="22272F"/>
          <w:sz w:val="27"/>
          <w:szCs w:val="27"/>
          <w:lang w:val="ru-RU"/>
        </w:rPr>
        <w:t>реестра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источников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доходов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бюджета муниципального образования</w:t>
      </w:r>
      <w:proofErr w:type="gramEnd"/>
      <w:r w:rsidRPr="006879AC">
        <w:rPr>
          <w:color w:val="22272F"/>
          <w:sz w:val="27"/>
          <w:szCs w:val="27"/>
          <w:lang w:val="ru-RU"/>
        </w:rPr>
        <w:t xml:space="preserve"> Колпашевский район</w:t>
      </w:r>
    </w:p>
    <w:p w:rsidR="006879AC" w:rsidRPr="006879AC" w:rsidRDefault="006879AC" w:rsidP="006879AC">
      <w:pPr>
        <w:shd w:val="clear" w:color="auto" w:fill="FFFFFF"/>
        <w:jc w:val="center"/>
        <w:rPr>
          <w:color w:val="22272F"/>
          <w:sz w:val="27"/>
          <w:szCs w:val="27"/>
          <w:lang w:val="ru-RU"/>
        </w:rPr>
      </w:pPr>
    </w:p>
    <w:p w:rsidR="006879AC" w:rsidRPr="006879AC" w:rsidRDefault="006879AC" w:rsidP="006879AC">
      <w:pPr>
        <w:shd w:val="clear" w:color="auto" w:fill="FFFFFF"/>
        <w:jc w:val="center"/>
        <w:rPr>
          <w:color w:val="22272F"/>
          <w:sz w:val="27"/>
          <w:szCs w:val="27"/>
          <w:lang w:val="ru-RU"/>
        </w:rPr>
      </w:pPr>
    </w:p>
    <w:p w:rsidR="006879AC" w:rsidRPr="006879AC" w:rsidRDefault="006879AC" w:rsidP="006879AC">
      <w:pPr>
        <w:ind w:firstLine="720"/>
        <w:jc w:val="both"/>
        <w:rPr>
          <w:sz w:val="27"/>
          <w:szCs w:val="27"/>
          <w:lang w:val="ru-RU"/>
        </w:rPr>
      </w:pPr>
      <w:r w:rsidRPr="006879AC">
        <w:rPr>
          <w:sz w:val="27"/>
          <w:szCs w:val="27"/>
          <w:lang w:val="ru-RU"/>
        </w:rPr>
        <w:t>1.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Настоящий порядок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 xml:space="preserve"> формирования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и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ведения</w:t>
      </w:r>
      <w:r w:rsidRPr="006879AC">
        <w:rPr>
          <w:sz w:val="27"/>
          <w:szCs w:val="27"/>
        </w:rPr>
        <w:t> </w:t>
      </w:r>
      <w:proofErr w:type="gramStart"/>
      <w:r w:rsidRPr="006879AC">
        <w:rPr>
          <w:sz w:val="27"/>
          <w:szCs w:val="27"/>
          <w:lang w:val="ru-RU"/>
        </w:rPr>
        <w:t>реестра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источников доходов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бюджета муниципального образования</w:t>
      </w:r>
      <w:proofErr w:type="gramEnd"/>
      <w:r w:rsidRPr="006879AC">
        <w:rPr>
          <w:sz w:val="27"/>
          <w:szCs w:val="27"/>
          <w:lang w:val="ru-RU"/>
        </w:rPr>
        <w:t xml:space="preserve"> Колпашевский район (далее - Порядок), разработан в соответствии со</w:t>
      </w:r>
      <w:r w:rsidRPr="006879AC">
        <w:rPr>
          <w:sz w:val="27"/>
          <w:szCs w:val="27"/>
        </w:rPr>
        <w:t> </w:t>
      </w:r>
      <w:hyperlink r:id="rId9" w:tgtFrame="_blank" w:history="1">
        <w:r w:rsidRPr="006879AC">
          <w:rPr>
            <w:sz w:val="27"/>
            <w:szCs w:val="27"/>
            <w:lang w:val="ru-RU"/>
          </w:rPr>
          <w:t>ст.</w:t>
        </w:r>
        <w:r w:rsidRPr="006879AC">
          <w:rPr>
            <w:sz w:val="27"/>
            <w:szCs w:val="27"/>
            <w:lang w:val="ru-RU"/>
          </w:rPr>
          <w:t>47.1</w:t>
        </w:r>
      </w:hyperlink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Бюджетного кодекса Российской Федерации. Порядок устанавливает основные принципы и правила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 xml:space="preserve">  </w:t>
      </w:r>
      <w:r w:rsidRPr="006879AC">
        <w:rPr>
          <w:sz w:val="27"/>
          <w:szCs w:val="27"/>
          <w:lang w:val="ru-RU"/>
        </w:rPr>
        <w:t>формирования</w:t>
      </w:r>
      <w:r w:rsidRPr="006879AC">
        <w:rPr>
          <w:sz w:val="27"/>
          <w:szCs w:val="27"/>
        </w:rPr>
        <w:t> </w:t>
      </w:r>
      <w:r>
        <w:rPr>
          <w:sz w:val="27"/>
          <w:szCs w:val="27"/>
          <w:lang w:val="ru-RU"/>
        </w:rPr>
        <w:t xml:space="preserve">и </w:t>
      </w:r>
      <w:r w:rsidRPr="006879AC">
        <w:rPr>
          <w:sz w:val="27"/>
          <w:szCs w:val="27"/>
          <w:lang w:val="ru-RU"/>
        </w:rPr>
        <w:t>ведения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реестра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источников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доходов</w:t>
      </w:r>
      <w:r w:rsidRPr="006879AC">
        <w:rPr>
          <w:sz w:val="27"/>
          <w:szCs w:val="27"/>
        </w:rPr>
        <w:t> </w:t>
      </w:r>
      <w:r w:rsidRPr="006879AC">
        <w:rPr>
          <w:sz w:val="27"/>
          <w:szCs w:val="27"/>
          <w:lang w:val="ru-RU"/>
        </w:rPr>
        <w:t>бюджета му</w:t>
      </w:r>
      <w:r w:rsidRPr="006879AC">
        <w:rPr>
          <w:sz w:val="27"/>
          <w:szCs w:val="27"/>
          <w:lang w:val="ru-RU"/>
        </w:rPr>
        <w:t xml:space="preserve">ниципального образования </w:t>
      </w:r>
      <w:r w:rsidRPr="006879AC">
        <w:rPr>
          <w:sz w:val="27"/>
          <w:szCs w:val="27"/>
          <w:lang w:val="ru-RU"/>
        </w:rPr>
        <w:t>«</w:t>
      </w:r>
      <w:r w:rsidRPr="006879AC">
        <w:rPr>
          <w:sz w:val="27"/>
          <w:szCs w:val="27"/>
          <w:lang w:val="ru-RU"/>
        </w:rPr>
        <w:t>Колпашевский район</w:t>
      </w:r>
      <w:r w:rsidRPr="006879AC">
        <w:rPr>
          <w:sz w:val="27"/>
          <w:szCs w:val="27"/>
          <w:lang w:val="ru-RU"/>
        </w:rPr>
        <w:t>»</w:t>
      </w:r>
      <w:r w:rsidRPr="006879AC">
        <w:rPr>
          <w:sz w:val="27"/>
          <w:szCs w:val="27"/>
          <w:lang w:val="ru-RU"/>
        </w:rPr>
        <w:t>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2.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Формирование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>и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  <w:lang w:val="ru-RU"/>
        </w:rPr>
        <w:t>ведение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  <w:lang w:val="ru-RU"/>
        </w:rPr>
        <w:t>реестра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  <w:lang w:val="ru-RU"/>
        </w:rPr>
        <w:t>источников</w:t>
      </w:r>
      <w:r w:rsidRPr="006879AC">
        <w:rPr>
          <w:color w:val="22272F"/>
          <w:sz w:val="27"/>
          <w:szCs w:val="27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>доходов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бюджета</w:t>
      </w:r>
      <w:r w:rsidRPr="006879AC">
        <w:rPr>
          <w:color w:val="22272F"/>
          <w:sz w:val="27"/>
          <w:szCs w:val="27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 xml:space="preserve">муниципального образования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осуществляет Управление финансов и экономической политики Администрации Колпашевского района (далее - УФЭП) в соответствии с требованиями настоящего Порядка и по форме согласно приложению к настоящему Порядку.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3.</w:t>
      </w:r>
      <w:r w:rsidRPr="006879AC">
        <w:rPr>
          <w:color w:val="22272F"/>
          <w:sz w:val="27"/>
          <w:szCs w:val="27"/>
        </w:rPr>
        <w:t> </w:t>
      </w:r>
      <w:proofErr w:type="gramStart"/>
      <w:r w:rsidRPr="006879AC">
        <w:rPr>
          <w:color w:val="22272F"/>
          <w:sz w:val="27"/>
          <w:szCs w:val="27"/>
          <w:lang w:val="ru-RU"/>
        </w:rPr>
        <w:t>Реестр источников доходов бюдж</w:t>
      </w:r>
      <w:r w:rsidRPr="006879AC">
        <w:rPr>
          <w:color w:val="22272F"/>
          <w:sz w:val="27"/>
          <w:szCs w:val="27"/>
          <w:lang w:val="ru-RU"/>
        </w:rPr>
        <w:t>ета муниципального образования 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вед</w:t>
      </w:r>
      <w:r w:rsidRPr="006879AC">
        <w:rPr>
          <w:color w:val="22272F"/>
          <w:sz w:val="27"/>
          <w:szCs w:val="27"/>
          <w:lang w:val="ru-RU"/>
        </w:rPr>
        <w:t>ё</w:t>
      </w:r>
      <w:r w:rsidRPr="006879AC">
        <w:rPr>
          <w:color w:val="22272F"/>
          <w:sz w:val="27"/>
          <w:szCs w:val="27"/>
          <w:lang w:val="ru-RU"/>
        </w:rPr>
        <w:t xml:space="preserve">тся на основе реестров источников доходов главных администраторов доходов бюджета муниципального образования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(далее - фрагментов реестра источников доходов бюджета), которые представляются в УФЭП в электронном виде и на бумажном носителе по форме согласно приложению к настоящему Порядку, за подписью руководителя и главного бухгалтера соответствующего главного администратора доходов бюджета муниципального образования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22272F"/>
          <w:sz w:val="27"/>
          <w:szCs w:val="27"/>
          <w:lang w:val="ru-RU"/>
        </w:rPr>
        <w:t>Колпашевский</w:t>
      </w:r>
      <w:proofErr w:type="gramEnd"/>
      <w:r w:rsidRPr="006879AC">
        <w:rPr>
          <w:color w:val="22272F"/>
          <w:sz w:val="27"/>
          <w:szCs w:val="27"/>
          <w:lang w:val="ru-RU"/>
        </w:rPr>
        <w:t xml:space="preserve">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в следующие сроки: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3.1</w:t>
      </w:r>
      <w:r w:rsidRPr="006879AC">
        <w:rPr>
          <w:color w:val="000000" w:themeColor="text1"/>
          <w:sz w:val="27"/>
          <w:szCs w:val="27"/>
          <w:lang w:val="ru-RU"/>
        </w:rPr>
        <w:t>.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Плановый </w:t>
      </w:r>
      <w:r w:rsidRPr="006879AC">
        <w:rPr>
          <w:color w:val="000000" w:themeColor="text1"/>
          <w:sz w:val="27"/>
          <w:szCs w:val="27"/>
          <w:lang w:val="ru-RU"/>
        </w:rPr>
        <w:t>фрагмент реестра источников доходов бюджета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- в срок, установленный распоряжением Администрации Колпашевского района о составлении проекта бюджета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«Колпашевский район»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на очередной финансовый год (на очередной финансовый год и плановый период)</w:t>
      </w:r>
      <w:r w:rsidRPr="006879AC">
        <w:rPr>
          <w:color w:val="000000" w:themeColor="text1"/>
          <w:sz w:val="27"/>
          <w:szCs w:val="27"/>
          <w:lang w:val="ru-RU"/>
        </w:rPr>
        <w:t>;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3.2.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>Уточн</w:t>
      </w:r>
      <w:r w:rsidRPr="006879AC">
        <w:rPr>
          <w:color w:val="000000" w:themeColor="text1"/>
          <w:sz w:val="27"/>
          <w:szCs w:val="27"/>
          <w:lang w:val="ru-RU"/>
        </w:rPr>
        <w:t>ё</w:t>
      </w:r>
      <w:r w:rsidRPr="006879AC">
        <w:rPr>
          <w:color w:val="000000" w:themeColor="text1"/>
          <w:sz w:val="27"/>
          <w:szCs w:val="27"/>
          <w:lang w:val="ru-RU"/>
        </w:rPr>
        <w:t>нный фрагмент реестра источников доходов бюджета - в течение 5 дней после принятия решения Думы Колпашевского района о внесении изменений в решение Думы Колпашевского района о бюджете на текущий финансовый год (на текущий финансовый год и плановый период).</w:t>
      </w:r>
    </w:p>
    <w:p w:rsidR="006879AC" w:rsidRPr="006879AC" w:rsidRDefault="006879AC" w:rsidP="006879AC">
      <w:pPr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4.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Главные администраторы доходов обеспечивают своевременное составление, ведение и предоставление в УФЭП фрагментов реестра источников доходов бюджета, а также несут ответственность за полноту и достоверность данных </w:t>
      </w:r>
      <w:proofErr w:type="gramStart"/>
      <w:r w:rsidRPr="006879AC">
        <w:rPr>
          <w:color w:val="000000" w:themeColor="text1"/>
          <w:sz w:val="27"/>
          <w:szCs w:val="27"/>
          <w:lang w:val="ru-RU"/>
        </w:rPr>
        <w:t>фрагмента реестра источников доходов бюджета</w:t>
      </w:r>
      <w:proofErr w:type="gramEnd"/>
      <w:r w:rsidRPr="006879AC">
        <w:rPr>
          <w:color w:val="000000" w:themeColor="text1"/>
          <w:sz w:val="27"/>
          <w:szCs w:val="27"/>
          <w:lang w:val="ru-RU"/>
        </w:rPr>
        <w:t>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6.</w:t>
      </w:r>
      <w:r w:rsidRPr="006879AC">
        <w:rPr>
          <w:color w:val="22272F"/>
          <w:sz w:val="27"/>
          <w:szCs w:val="27"/>
        </w:rPr>
        <w:t> </w:t>
      </w:r>
      <w:proofErr w:type="gramStart"/>
      <w:r w:rsidRPr="006879AC">
        <w:rPr>
          <w:color w:val="22272F"/>
          <w:sz w:val="27"/>
          <w:szCs w:val="27"/>
          <w:lang w:val="ru-RU"/>
        </w:rPr>
        <w:t xml:space="preserve">УФЭП в течение 5 дней со дня поступления в УФЭП </w:t>
      </w:r>
      <w:r w:rsidRPr="006879AC">
        <w:rPr>
          <w:color w:val="000000" w:themeColor="text1"/>
          <w:sz w:val="27"/>
          <w:szCs w:val="27"/>
          <w:lang w:val="ru-RU"/>
        </w:rPr>
        <w:t>фрагментов реестра источников доходов бюджета</w:t>
      </w:r>
      <w:r w:rsidRPr="006879AC">
        <w:rPr>
          <w:color w:val="22272F"/>
          <w:sz w:val="27"/>
          <w:szCs w:val="27"/>
          <w:lang w:val="ru-RU"/>
        </w:rPr>
        <w:t xml:space="preserve"> осуществляет проверку фрагментов реестра источников доходов бюджета на предмет отсутствия искажений и </w:t>
      </w:r>
      <w:r w:rsidRPr="006879AC">
        <w:rPr>
          <w:color w:val="22272F"/>
          <w:sz w:val="27"/>
          <w:szCs w:val="27"/>
          <w:lang w:val="ru-RU"/>
        </w:rPr>
        <w:lastRenderedPageBreak/>
        <w:t>неточностей в обязательных реквизитах нормативных правовых актов Российской Федерации, Томской области, муниципальных правовых актов органов местного самоуправления и заключ</w:t>
      </w:r>
      <w:r w:rsidRPr="006879AC">
        <w:rPr>
          <w:color w:val="22272F"/>
          <w:sz w:val="27"/>
          <w:szCs w:val="27"/>
          <w:lang w:val="ru-RU"/>
        </w:rPr>
        <w:t>ё</w:t>
      </w:r>
      <w:r w:rsidRPr="006879AC">
        <w:rPr>
          <w:color w:val="22272F"/>
          <w:sz w:val="27"/>
          <w:szCs w:val="27"/>
          <w:lang w:val="ru-RU"/>
        </w:rPr>
        <w:t>нных органами местного самоуправления договоров и соглашений (отдельных статей, пунктов, подпунктов, абзацев нормативных правовых актов</w:t>
      </w:r>
      <w:proofErr w:type="gramEnd"/>
      <w:r w:rsidRPr="006879AC">
        <w:rPr>
          <w:color w:val="22272F"/>
          <w:sz w:val="27"/>
          <w:szCs w:val="27"/>
          <w:lang w:val="ru-RU"/>
        </w:rPr>
        <w:t>, договоров и соглашений), содержащихся в представленном фрагменте реестра источников доходов бюджета, на предмет соответствия нормам действующего законодательства муниципальных правовых актов,  а также на предмет соответствия сумм, отраж</w:t>
      </w:r>
      <w:r w:rsidRPr="006879AC">
        <w:rPr>
          <w:color w:val="22272F"/>
          <w:sz w:val="27"/>
          <w:szCs w:val="27"/>
          <w:lang w:val="ru-RU"/>
        </w:rPr>
        <w:t>ё</w:t>
      </w:r>
      <w:r w:rsidRPr="006879AC">
        <w:rPr>
          <w:color w:val="22272F"/>
          <w:sz w:val="27"/>
          <w:szCs w:val="27"/>
          <w:lang w:val="ru-RU"/>
        </w:rPr>
        <w:t>нных во фрагменте реестра источников доходов бюджета,  суммам, отраж</w:t>
      </w:r>
      <w:r w:rsidRPr="006879AC">
        <w:rPr>
          <w:color w:val="22272F"/>
          <w:sz w:val="27"/>
          <w:szCs w:val="27"/>
          <w:lang w:val="ru-RU"/>
        </w:rPr>
        <w:t>ё</w:t>
      </w:r>
      <w:r w:rsidRPr="006879AC">
        <w:rPr>
          <w:color w:val="22272F"/>
          <w:sz w:val="27"/>
          <w:szCs w:val="27"/>
          <w:lang w:val="ru-RU"/>
        </w:rPr>
        <w:t>нны</w:t>
      </w:r>
      <w:r w:rsidRPr="006879AC">
        <w:rPr>
          <w:color w:val="22272F"/>
          <w:sz w:val="27"/>
          <w:szCs w:val="27"/>
          <w:lang w:val="ru-RU"/>
        </w:rPr>
        <w:t>м</w:t>
      </w:r>
      <w:r w:rsidRPr="006879AC">
        <w:rPr>
          <w:color w:val="22272F"/>
          <w:sz w:val="27"/>
          <w:szCs w:val="27"/>
          <w:lang w:val="ru-RU"/>
        </w:rPr>
        <w:t xml:space="preserve"> в бюджете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 «Колпашевский район»</w:t>
      </w:r>
      <w:r w:rsidRPr="006879AC">
        <w:rPr>
          <w:color w:val="22272F"/>
          <w:sz w:val="27"/>
          <w:szCs w:val="27"/>
          <w:lang w:val="ru-RU"/>
        </w:rPr>
        <w:t xml:space="preserve">. 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При необходимости специалисты УФЭП возвращают фрагменты реестра источников доходов бюджета на доработку. В течение 2-х дней главные администраторы доходов бюдж</w:t>
      </w:r>
      <w:r w:rsidRPr="006879AC">
        <w:rPr>
          <w:color w:val="22272F"/>
          <w:sz w:val="27"/>
          <w:szCs w:val="27"/>
          <w:lang w:val="ru-RU"/>
        </w:rPr>
        <w:t>ета муниципального образования «Колпашевский район»</w:t>
      </w:r>
      <w:r w:rsidRPr="006879AC">
        <w:rPr>
          <w:color w:val="22272F"/>
          <w:sz w:val="27"/>
          <w:szCs w:val="27"/>
          <w:lang w:val="ru-RU"/>
        </w:rPr>
        <w:t xml:space="preserve"> возвращают доработанные фрагменты реестра источников доходов бюджета в УФЭП.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>7.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Формирование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и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ведение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>реестра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  <w:lang w:val="ru-RU"/>
        </w:rPr>
        <w:t>источников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  </w:t>
      </w:r>
      <w:r w:rsidRPr="006879AC">
        <w:rPr>
          <w:color w:val="22272F"/>
          <w:sz w:val="27"/>
          <w:szCs w:val="27"/>
          <w:lang w:val="ru-RU"/>
        </w:rPr>
        <w:t>доходов</w:t>
      </w:r>
      <w:r w:rsidRPr="006879AC">
        <w:rPr>
          <w:color w:val="22272F"/>
          <w:sz w:val="27"/>
          <w:szCs w:val="27"/>
        </w:rPr>
        <w:t> </w:t>
      </w:r>
      <w:r w:rsidRPr="006879AC">
        <w:rPr>
          <w:color w:val="22272F"/>
          <w:sz w:val="27"/>
          <w:szCs w:val="27"/>
          <w:lang w:val="ru-RU"/>
        </w:rPr>
        <w:t xml:space="preserve">бюджета муниципального образования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УФЭП осуществляется в бумажном и электронном форматах в следующие сроки: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7.1</w:t>
      </w:r>
      <w:r w:rsidRPr="006879AC">
        <w:rPr>
          <w:color w:val="000000" w:themeColor="text1"/>
          <w:sz w:val="27"/>
          <w:szCs w:val="27"/>
          <w:lang w:val="ru-RU"/>
        </w:rPr>
        <w:t>. 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Плановый </w:t>
      </w:r>
      <w:r w:rsidRPr="006879AC">
        <w:rPr>
          <w:color w:val="000000" w:themeColor="text1"/>
          <w:sz w:val="27"/>
          <w:szCs w:val="27"/>
          <w:lang w:val="ru-RU"/>
        </w:rPr>
        <w:t>реестр источников доходов бюджета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 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- в срок, установленный распоряжением Администрации Колпашевского района о составлении проекта бюджета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>«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>Колпашевский район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>»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на очередной финансовый год (на очередной финансовый год и плановый период)</w:t>
      </w:r>
      <w:r w:rsidRPr="006879AC">
        <w:rPr>
          <w:color w:val="000000" w:themeColor="text1"/>
          <w:sz w:val="27"/>
          <w:szCs w:val="27"/>
          <w:lang w:val="ru-RU"/>
        </w:rPr>
        <w:t>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7.2.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>Уточн</w:t>
      </w:r>
      <w:r w:rsidRPr="006879AC">
        <w:rPr>
          <w:color w:val="000000" w:themeColor="text1"/>
          <w:sz w:val="27"/>
          <w:szCs w:val="27"/>
          <w:lang w:val="ru-RU"/>
        </w:rPr>
        <w:t>ё</w:t>
      </w:r>
      <w:r w:rsidRPr="006879AC">
        <w:rPr>
          <w:color w:val="000000" w:themeColor="text1"/>
          <w:sz w:val="27"/>
          <w:szCs w:val="27"/>
          <w:lang w:val="ru-RU"/>
        </w:rPr>
        <w:t>нный реестр источников доходов бюджета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 xml:space="preserve">муниципального образования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22272F"/>
          <w:sz w:val="27"/>
          <w:szCs w:val="27"/>
          <w:lang w:val="ru-RU"/>
        </w:rPr>
        <w:t>Колпашевский ра</w:t>
      </w:r>
      <w:r w:rsidRPr="006879AC">
        <w:rPr>
          <w:color w:val="22272F"/>
          <w:sz w:val="27"/>
          <w:szCs w:val="27"/>
          <w:lang w:val="ru-RU"/>
        </w:rPr>
        <w:t>йон»</w:t>
      </w:r>
      <w:r w:rsidRPr="006879AC">
        <w:rPr>
          <w:color w:val="22272F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lang w:val="ru-RU"/>
        </w:rPr>
        <w:t>- в течение 15 дней после принятия решения Думы Колпашевского района о внесении изменений в решение Думы Колпашевского района о бюджете на текущий финансовый год (на текущий финансовый год и плановый период).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8.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>Формирование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lang w:val="ru-RU"/>
        </w:rPr>
        <w:t>и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  </w:t>
      </w:r>
      <w:r w:rsidRPr="006879AC">
        <w:rPr>
          <w:color w:val="000000" w:themeColor="text1"/>
          <w:sz w:val="27"/>
          <w:szCs w:val="27"/>
          <w:lang w:val="ru-RU"/>
        </w:rPr>
        <w:t>ведение</w:t>
      </w:r>
      <w:r w:rsidRPr="006879AC">
        <w:rPr>
          <w:color w:val="000000" w:themeColor="text1"/>
          <w:sz w:val="27"/>
          <w:szCs w:val="27"/>
          <w:lang w:val="ru-RU"/>
        </w:rPr>
        <w:t xml:space="preserve">  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>реестра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  </w:t>
      </w:r>
      <w:r w:rsidRPr="006879AC">
        <w:rPr>
          <w:color w:val="000000" w:themeColor="text1"/>
          <w:sz w:val="27"/>
          <w:szCs w:val="27"/>
          <w:lang w:val="ru-RU"/>
        </w:rPr>
        <w:t>источников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lang w:val="ru-RU"/>
        </w:rPr>
        <w:t>доходов</w:t>
      </w:r>
      <w:r w:rsidRPr="006879AC">
        <w:rPr>
          <w:color w:val="000000" w:themeColor="text1"/>
          <w:sz w:val="27"/>
          <w:szCs w:val="27"/>
        </w:rPr>
        <w:t> </w:t>
      </w:r>
      <w:r w:rsidRPr="006879AC">
        <w:rPr>
          <w:color w:val="000000" w:themeColor="text1"/>
          <w:sz w:val="27"/>
          <w:szCs w:val="27"/>
          <w:lang w:val="ru-RU"/>
        </w:rPr>
        <w:t xml:space="preserve">бюджета муниципального образования </w:t>
      </w:r>
      <w:r w:rsidRPr="006879AC">
        <w:rPr>
          <w:color w:val="000000" w:themeColor="text1"/>
          <w:sz w:val="27"/>
          <w:szCs w:val="27"/>
          <w:lang w:val="ru-RU"/>
        </w:rPr>
        <w:t>«</w:t>
      </w:r>
      <w:r w:rsidRPr="006879AC">
        <w:rPr>
          <w:color w:val="000000" w:themeColor="text1"/>
          <w:sz w:val="27"/>
          <w:szCs w:val="27"/>
          <w:lang w:val="ru-RU"/>
        </w:rPr>
        <w:t>Колпашевский район</w:t>
      </w:r>
      <w:r w:rsidRPr="006879AC">
        <w:rPr>
          <w:color w:val="000000" w:themeColor="text1"/>
          <w:sz w:val="27"/>
          <w:szCs w:val="27"/>
          <w:lang w:val="ru-RU"/>
        </w:rPr>
        <w:t>»</w:t>
      </w:r>
      <w:r w:rsidRPr="006879AC">
        <w:rPr>
          <w:color w:val="000000" w:themeColor="text1"/>
          <w:sz w:val="27"/>
          <w:szCs w:val="27"/>
          <w:lang w:val="ru-RU"/>
        </w:rPr>
        <w:t xml:space="preserve"> осуществляется путём внесения в электронный документ сведений об источниках доходов бюджета муниципального образования </w:t>
      </w:r>
      <w:r w:rsidRPr="006879AC">
        <w:rPr>
          <w:color w:val="000000" w:themeColor="text1"/>
          <w:sz w:val="27"/>
          <w:szCs w:val="27"/>
          <w:lang w:val="ru-RU"/>
        </w:rPr>
        <w:t>«</w:t>
      </w:r>
      <w:r w:rsidRPr="006879AC">
        <w:rPr>
          <w:color w:val="000000" w:themeColor="text1"/>
          <w:sz w:val="27"/>
          <w:szCs w:val="27"/>
          <w:lang w:val="ru-RU"/>
        </w:rPr>
        <w:t>Колпашевский район</w:t>
      </w:r>
      <w:r w:rsidRPr="006879AC">
        <w:rPr>
          <w:color w:val="000000" w:themeColor="text1"/>
          <w:sz w:val="27"/>
          <w:szCs w:val="27"/>
          <w:lang w:val="ru-RU"/>
        </w:rPr>
        <w:t>»</w:t>
      </w:r>
      <w:r w:rsidRPr="006879AC">
        <w:rPr>
          <w:color w:val="000000" w:themeColor="text1"/>
          <w:sz w:val="27"/>
          <w:szCs w:val="27"/>
          <w:lang w:val="ru-RU"/>
        </w:rPr>
        <w:t>, обновления и (или) исключения этих сведений.</w:t>
      </w:r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22272F"/>
          <w:sz w:val="27"/>
          <w:szCs w:val="27"/>
          <w:lang w:val="ru-RU"/>
        </w:rPr>
      </w:pPr>
      <w:r w:rsidRPr="006879AC">
        <w:rPr>
          <w:color w:val="000000" w:themeColor="text1"/>
          <w:sz w:val="27"/>
          <w:szCs w:val="27"/>
          <w:lang w:val="ru-RU"/>
        </w:rPr>
        <w:t>9. </w:t>
      </w:r>
      <w:proofErr w:type="gramStart"/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Плановый </w:t>
      </w:r>
      <w:r w:rsidRPr="006879AC">
        <w:rPr>
          <w:color w:val="000000" w:themeColor="text1"/>
          <w:sz w:val="27"/>
          <w:szCs w:val="27"/>
          <w:lang w:val="ru-RU"/>
        </w:rPr>
        <w:t>реестр источников доходов бюджета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 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является неотъемлемой частью документов к проекту бюджета муниципального образования  </w:t>
      </w:r>
      <w:r w:rsidRPr="006879AC">
        <w:rPr>
          <w:color w:val="000000" w:themeColor="text1"/>
          <w:sz w:val="27"/>
          <w:szCs w:val="27"/>
          <w:lang w:val="ru-RU"/>
        </w:rPr>
        <w:t>«</w:t>
      </w:r>
      <w:r w:rsidRPr="006879AC">
        <w:rPr>
          <w:color w:val="000000" w:themeColor="text1"/>
          <w:sz w:val="27"/>
          <w:szCs w:val="27"/>
          <w:lang w:val="ru-RU"/>
        </w:rPr>
        <w:t>Колпашевский район</w:t>
      </w:r>
      <w:r w:rsidRPr="006879AC">
        <w:rPr>
          <w:color w:val="000000" w:themeColor="text1"/>
          <w:sz w:val="27"/>
          <w:szCs w:val="27"/>
          <w:lang w:val="ru-RU"/>
        </w:rPr>
        <w:t>»</w:t>
      </w:r>
      <w:r w:rsidRPr="006879AC">
        <w:rPr>
          <w:color w:val="000000" w:themeColor="text1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>на очередной финансовый год (на очередной финансовый год и плановый период)</w:t>
      </w:r>
      <w:r w:rsidRPr="006879AC">
        <w:rPr>
          <w:color w:val="000000" w:themeColor="text1"/>
          <w:sz w:val="27"/>
          <w:szCs w:val="27"/>
          <w:lang w:val="ru-RU"/>
        </w:rPr>
        <w:t xml:space="preserve">, </w:t>
      </w:r>
      <w:r w:rsidRPr="006879AC">
        <w:rPr>
          <w:color w:val="22272F"/>
          <w:sz w:val="27"/>
          <w:szCs w:val="27"/>
          <w:lang w:val="ru-RU"/>
        </w:rPr>
        <w:t xml:space="preserve">которые направляются в Думу Колпашевского района для рассмотрения и утверждения бюджета муниципального образования  </w:t>
      </w:r>
      <w:r w:rsidRPr="006879AC">
        <w:rPr>
          <w:color w:val="22272F"/>
          <w:sz w:val="27"/>
          <w:szCs w:val="27"/>
          <w:lang w:val="ru-RU"/>
        </w:rPr>
        <w:t>«</w:t>
      </w:r>
      <w:r w:rsidRPr="006879AC">
        <w:rPr>
          <w:color w:val="000000" w:themeColor="text1"/>
          <w:sz w:val="27"/>
          <w:szCs w:val="27"/>
          <w:lang w:val="ru-RU"/>
        </w:rPr>
        <w:t>Колпашевский район</w:t>
      </w:r>
      <w:r w:rsidRPr="006879AC">
        <w:rPr>
          <w:color w:val="000000" w:themeColor="text1"/>
          <w:sz w:val="27"/>
          <w:szCs w:val="27"/>
          <w:lang w:val="ru-RU"/>
        </w:rPr>
        <w:t>»</w:t>
      </w:r>
      <w:r w:rsidRPr="006879AC">
        <w:rPr>
          <w:color w:val="000000" w:themeColor="text1"/>
          <w:sz w:val="27"/>
          <w:szCs w:val="27"/>
          <w:lang w:val="ru-RU"/>
        </w:rPr>
        <w:t xml:space="preserve"> 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>на очередной финансовый год (на очередной финансовый год и плановый период).</w:t>
      </w:r>
      <w:proofErr w:type="gramEnd"/>
    </w:p>
    <w:p w:rsidR="006879AC" w:rsidRPr="006879AC" w:rsidRDefault="006879AC" w:rsidP="006879AC">
      <w:pPr>
        <w:shd w:val="clear" w:color="auto" w:fill="FFFFFF"/>
        <w:ind w:firstLine="720"/>
        <w:jc w:val="both"/>
        <w:rPr>
          <w:color w:val="000000" w:themeColor="text1"/>
          <w:sz w:val="27"/>
          <w:szCs w:val="27"/>
          <w:lang w:val="ru-RU"/>
        </w:rPr>
      </w:pPr>
      <w:r w:rsidRPr="006879AC">
        <w:rPr>
          <w:color w:val="22272F"/>
          <w:sz w:val="27"/>
          <w:szCs w:val="27"/>
          <w:lang w:val="ru-RU"/>
        </w:rPr>
        <w:t xml:space="preserve">10. </w:t>
      </w:r>
      <w:r w:rsidRPr="006879AC">
        <w:rPr>
          <w:color w:val="000000" w:themeColor="text1"/>
          <w:sz w:val="27"/>
          <w:szCs w:val="27"/>
          <w:lang w:val="ru-RU"/>
        </w:rPr>
        <w:t>Уточн</w:t>
      </w:r>
      <w:r w:rsidRPr="006879AC">
        <w:rPr>
          <w:color w:val="000000" w:themeColor="text1"/>
          <w:sz w:val="27"/>
          <w:szCs w:val="27"/>
          <w:lang w:val="ru-RU"/>
        </w:rPr>
        <w:t>ё</w:t>
      </w:r>
      <w:r w:rsidRPr="006879AC">
        <w:rPr>
          <w:color w:val="000000" w:themeColor="text1"/>
          <w:sz w:val="27"/>
          <w:szCs w:val="27"/>
          <w:lang w:val="ru-RU"/>
        </w:rPr>
        <w:t>нный реестр источников доходов бюджета</w:t>
      </w:r>
      <w:r w:rsidRPr="006879AC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6879AC">
        <w:rPr>
          <w:color w:val="22272F"/>
          <w:sz w:val="27"/>
          <w:szCs w:val="27"/>
          <w:lang w:val="ru-RU"/>
        </w:rPr>
        <w:t>муниципального образования «</w:t>
      </w:r>
      <w:r w:rsidRPr="006879AC">
        <w:rPr>
          <w:color w:val="22272F"/>
          <w:sz w:val="27"/>
          <w:szCs w:val="27"/>
          <w:lang w:val="ru-RU"/>
        </w:rPr>
        <w:t>Колпашевский район</w:t>
      </w:r>
      <w:r w:rsidRPr="006879AC">
        <w:rPr>
          <w:color w:val="22272F"/>
          <w:sz w:val="27"/>
          <w:szCs w:val="27"/>
          <w:lang w:val="ru-RU"/>
        </w:rPr>
        <w:t>»</w:t>
      </w:r>
      <w:r w:rsidRPr="006879AC">
        <w:rPr>
          <w:color w:val="22272F"/>
          <w:sz w:val="27"/>
          <w:szCs w:val="27"/>
          <w:lang w:val="ru-RU"/>
        </w:rPr>
        <w:t xml:space="preserve"> за текущий финансовый год (за текущий финансовый год и плановый период) распечатывается и подшивается для хранения один раз в год по состоянию на 01 января очередного финансового года. </w:t>
      </w:r>
    </w:p>
    <w:p w:rsidR="006879AC" w:rsidRPr="006879AC" w:rsidRDefault="006879AC" w:rsidP="006879AC">
      <w:pPr>
        <w:ind w:firstLine="567"/>
        <w:jc w:val="both"/>
        <w:rPr>
          <w:color w:val="22272F"/>
          <w:sz w:val="28"/>
          <w:szCs w:val="28"/>
          <w:lang w:val="ru-RU"/>
        </w:rPr>
        <w:sectPr w:rsidR="006879AC" w:rsidRPr="006879AC" w:rsidSect="00687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9AC" w:rsidRPr="00BB17FC" w:rsidRDefault="006879AC" w:rsidP="006879A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7FC">
        <w:rPr>
          <w:rFonts w:ascii="Times New Roman" w:hAnsi="Times New Roman" w:cs="Times New Roman"/>
          <w:sz w:val="24"/>
          <w:szCs w:val="24"/>
        </w:rPr>
        <w:t>Приложение</w:t>
      </w:r>
    </w:p>
    <w:p w:rsidR="006879AC" w:rsidRPr="00BB17FC" w:rsidRDefault="006879AC" w:rsidP="006879A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</w:t>
      </w:r>
      <w:r w:rsidRPr="00BB17FC">
        <w:rPr>
          <w:rFonts w:ascii="Times New Roman" w:hAnsi="Times New Roman" w:cs="Times New Roman"/>
          <w:sz w:val="24"/>
          <w:szCs w:val="24"/>
        </w:rPr>
        <w:t xml:space="preserve"> порядку формирования и ведения реестра</w:t>
      </w:r>
    </w:p>
    <w:p w:rsidR="006879AC" w:rsidRPr="00BB17FC" w:rsidRDefault="006879AC" w:rsidP="006879A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BB17FC">
        <w:rPr>
          <w:rFonts w:ascii="Times New Roman" w:hAnsi="Times New Roman" w:cs="Times New Roman"/>
          <w:sz w:val="24"/>
          <w:szCs w:val="24"/>
        </w:rPr>
        <w:t xml:space="preserve">сточников доходов бюджета муниципального </w:t>
      </w:r>
    </w:p>
    <w:p w:rsidR="006879AC" w:rsidRPr="00BB17FC" w:rsidRDefault="006879AC" w:rsidP="006879A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B17FC">
        <w:rPr>
          <w:rFonts w:ascii="Times New Roman" w:hAnsi="Times New Roman" w:cs="Times New Roman"/>
          <w:sz w:val="24"/>
          <w:szCs w:val="24"/>
        </w:rPr>
        <w:t>образования "Колпашевский район"</w:t>
      </w:r>
    </w:p>
    <w:p w:rsidR="006879AC" w:rsidRPr="006879AC" w:rsidRDefault="006879AC" w:rsidP="006879AC">
      <w:pPr>
        <w:rPr>
          <w:lang w:val="ru-RU"/>
        </w:rPr>
      </w:pP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  <w:r w:rsidRPr="006879AC">
        <w:rPr>
          <w:lang w:val="ru-RU"/>
        </w:rPr>
        <w:tab/>
      </w:r>
    </w:p>
    <w:p w:rsidR="006879AC" w:rsidRPr="006879AC" w:rsidRDefault="006879AC" w:rsidP="006879AC">
      <w:pPr>
        <w:rPr>
          <w:lang w:val="ru-RU"/>
        </w:rPr>
      </w:pPr>
    </w:p>
    <w:p w:rsidR="006879AC" w:rsidRPr="006879AC" w:rsidRDefault="006879AC" w:rsidP="006879AC">
      <w:pPr>
        <w:jc w:val="center"/>
        <w:rPr>
          <w:sz w:val="28"/>
          <w:szCs w:val="28"/>
          <w:lang w:val="ru-RU"/>
        </w:rPr>
      </w:pPr>
      <w:r w:rsidRPr="006879AC">
        <w:rPr>
          <w:sz w:val="28"/>
          <w:szCs w:val="28"/>
          <w:lang w:val="ru-RU"/>
        </w:rPr>
        <w:t xml:space="preserve">Реестр источников доходов муниципального образования "Колпашевский район" </w:t>
      </w:r>
    </w:p>
    <w:p w:rsidR="006879AC" w:rsidRPr="006879AC" w:rsidRDefault="006879AC" w:rsidP="006879AC">
      <w:pPr>
        <w:jc w:val="center"/>
        <w:rPr>
          <w:sz w:val="28"/>
          <w:szCs w:val="28"/>
          <w:lang w:val="ru-RU"/>
        </w:rPr>
      </w:pPr>
      <w:r w:rsidRPr="006879AC">
        <w:rPr>
          <w:sz w:val="28"/>
          <w:szCs w:val="28"/>
          <w:lang w:val="ru-RU"/>
        </w:rPr>
        <w:t>Фрагмент реестра источников доходов</w:t>
      </w:r>
    </w:p>
    <w:p w:rsidR="006879AC" w:rsidRPr="006879AC" w:rsidRDefault="006879AC" w:rsidP="006879AC">
      <w:pPr>
        <w:jc w:val="center"/>
        <w:rPr>
          <w:sz w:val="28"/>
          <w:szCs w:val="28"/>
          <w:lang w:val="ru-RU"/>
        </w:rPr>
      </w:pPr>
      <w:r w:rsidRPr="006879AC">
        <w:rPr>
          <w:sz w:val="28"/>
          <w:szCs w:val="28"/>
          <w:lang w:val="ru-RU"/>
        </w:rPr>
        <w:t>__________________________________________</w:t>
      </w:r>
    </w:p>
    <w:p w:rsidR="006879AC" w:rsidRPr="006879AC" w:rsidRDefault="006879AC" w:rsidP="006879AC">
      <w:pPr>
        <w:jc w:val="center"/>
        <w:rPr>
          <w:sz w:val="24"/>
          <w:szCs w:val="24"/>
          <w:lang w:val="ru-RU"/>
        </w:rPr>
      </w:pPr>
      <w:r w:rsidRPr="006879AC">
        <w:rPr>
          <w:sz w:val="24"/>
          <w:szCs w:val="24"/>
          <w:lang w:val="ru-RU"/>
        </w:rPr>
        <w:t>(наименование главного администратора доходов)*</w:t>
      </w:r>
    </w:p>
    <w:tbl>
      <w:tblPr>
        <w:tblStyle w:val="a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992"/>
        <w:gridCol w:w="993"/>
        <w:gridCol w:w="992"/>
        <w:gridCol w:w="1134"/>
        <w:gridCol w:w="1417"/>
        <w:gridCol w:w="993"/>
        <w:gridCol w:w="1417"/>
        <w:gridCol w:w="1134"/>
        <w:gridCol w:w="1134"/>
        <w:gridCol w:w="992"/>
        <w:gridCol w:w="993"/>
      </w:tblGrid>
      <w:tr w:rsidR="006879AC" w:rsidRPr="006879AC" w:rsidTr="005B21B8">
        <w:trPr>
          <w:trHeight w:val="285"/>
        </w:trPr>
        <w:tc>
          <w:tcPr>
            <w:tcW w:w="425" w:type="dxa"/>
            <w:vMerge w:val="restart"/>
          </w:tcPr>
          <w:p w:rsidR="006879AC" w:rsidRPr="006879AC" w:rsidRDefault="006879AC" w:rsidP="005B21B8">
            <w:pPr>
              <w:ind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right="-108"/>
              <w:jc w:val="center"/>
              <w:rPr>
                <w:color w:val="22272F"/>
                <w:lang w:val="ru-RU"/>
              </w:rPr>
            </w:pPr>
          </w:p>
          <w:p w:rsidR="006879AC" w:rsidRPr="008F3843" w:rsidRDefault="006879AC" w:rsidP="005B21B8">
            <w:pPr>
              <w:ind w:right="-108"/>
              <w:jc w:val="center"/>
            </w:pPr>
            <w:r w:rsidRPr="008F3843">
              <w:rPr>
                <w:color w:val="22272F"/>
              </w:rPr>
              <w:t>N п/п</w:t>
            </w:r>
          </w:p>
        </w:tc>
        <w:tc>
          <w:tcPr>
            <w:tcW w:w="1844" w:type="dxa"/>
            <w:vMerge w:val="restart"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Наименование  группы источников доходов бюджета/Наименование источника доходов</w:t>
            </w:r>
          </w:p>
        </w:tc>
        <w:tc>
          <w:tcPr>
            <w:tcW w:w="1417" w:type="dxa"/>
            <w:vMerge w:val="restart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8F3843" w:rsidRDefault="006879AC" w:rsidP="005B21B8">
            <w:pPr>
              <w:ind w:left="-108" w:right="-108"/>
              <w:jc w:val="center"/>
            </w:pPr>
            <w:proofErr w:type="spellStart"/>
            <w:r w:rsidRPr="008F3843">
              <w:rPr>
                <w:color w:val="22272F"/>
              </w:rPr>
              <w:t>Код</w:t>
            </w:r>
            <w:proofErr w:type="spellEnd"/>
            <w:r w:rsidRPr="008F3843">
              <w:rPr>
                <w:color w:val="22272F"/>
              </w:rPr>
              <w:t xml:space="preserve"> </w:t>
            </w:r>
            <w:proofErr w:type="spellStart"/>
            <w:r w:rsidRPr="008F3843">
              <w:rPr>
                <w:color w:val="22272F"/>
              </w:rPr>
              <w:t>бюджетной</w:t>
            </w:r>
            <w:proofErr w:type="spellEnd"/>
            <w:r w:rsidRPr="008F3843">
              <w:rPr>
                <w:color w:val="22272F"/>
              </w:rPr>
              <w:t xml:space="preserve"> </w:t>
            </w:r>
            <w:proofErr w:type="spellStart"/>
            <w:r w:rsidRPr="008F3843">
              <w:rPr>
                <w:color w:val="22272F"/>
              </w:rPr>
              <w:t>классификации</w:t>
            </w:r>
            <w:proofErr w:type="spellEnd"/>
          </w:p>
        </w:tc>
        <w:tc>
          <w:tcPr>
            <w:tcW w:w="4111" w:type="dxa"/>
            <w:gridSpan w:val="4"/>
            <w:vMerge w:val="restart"/>
          </w:tcPr>
          <w:p w:rsidR="006879AC" w:rsidRPr="006879AC" w:rsidRDefault="006879AC" w:rsidP="005B21B8">
            <w:pPr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1417" w:type="dxa"/>
            <w:vMerge w:val="restart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Код главного администратора доходов бюджета</w:t>
            </w:r>
          </w:p>
        </w:tc>
        <w:tc>
          <w:tcPr>
            <w:tcW w:w="6663" w:type="dxa"/>
            <w:gridSpan w:val="6"/>
          </w:tcPr>
          <w:p w:rsidR="006879AC" w:rsidRPr="006879AC" w:rsidRDefault="006879AC" w:rsidP="005B21B8">
            <w:pPr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Объем доходов бюджета МО "Колпашевский район" (тыс.</w:t>
            </w:r>
            <w:r w:rsidRPr="00691FEA">
              <w:rPr>
                <w:color w:val="22272F"/>
              </w:rPr>
              <w:t> </w:t>
            </w:r>
            <w:r w:rsidRPr="006879AC">
              <w:rPr>
                <w:color w:val="22272F"/>
                <w:lang w:val="ru-RU"/>
              </w:rPr>
              <w:t>руб.)</w:t>
            </w:r>
          </w:p>
        </w:tc>
      </w:tr>
      <w:tr w:rsidR="006879AC" w:rsidTr="005B21B8">
        <w:trPr>
          <w:trHeight w:val="405"/>
        </w:trPr>
        <w:tc>
          <w:tcPr>
            <w:tcW w:w="425" w:type="dxa"/>
            <w:vMerge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</w:tc>
        <w:tc>
          <w:tcPr>
            <w:tcW w:w="1844" w:type="dxa"/>
            <w:vMerge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</w:tc>
        <w:tc>
          <w:tcPr>
            <w:tcW w:w="1417" w:type="dxa"/>
            <w:vMerge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</w:tc>
        <w:tc>
          <w:tcPr>
            <w:tcW w:w="4111" w:type="dxa"/>
            <w:gridSpan w:val="4"/>
            <w:vMerge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</w:tc>
        <w:tc>
          <w:tcPr>
            <w:tcW w:w="1417" w:type="dxa"/>
            <w:vMerge/>
          </w:tcPr>
          <w:p w:rsidR="006879AC" w:rsidRPr="006879AC" w:rsidRDefault="006879AC" w:rsidP="005B21B8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6879AC" w:rsidRPr="008F3843" w:rsidRDefault="006879AC" w:rsidP="005B21B8">
            <w:pPr>
              <w:jc w:val="center"/>
            </w:pPr>
            <w:proofErr w:type="spellStart"/>
            <w:r w:rsidRPr="00691FEA">
              <w:rPr>
                <w:color w:val="22272F"/>
              </w:rPr>
              <w:t>Показатели</w:t>
            </w:r>
            <w:proofErr w:type="spellEnd"/>
            <w:r w:rsidRPr="00691FEA">
              <w:rPr>
                <w:color w:val="22272F"/>
              </w:rPr>
              <w:t xml:space="preserve"> </w:t>
            </w:r>
            <w:proofErr w:type="spellStart"/>
            <w:r w:rsidRPr="00691FEA">
              <w:rPr>
                <w:color w:val="22272F"/>
              </w:rPr>
              <w:t>текущего</w:t>
            </w:r>
            <w:proofErr w:type="spellEnd"/>
            <w:r w:rsidRPr="00691FEA">
              <w:rPr>
                <w:color w:val="22272F"/>
              </w:rPr>
              <w:t xml:space="preserve"> </w:t>
            </w:r>
            <w:proofErr w:type="spellStart"/>
            <w:r w:rsidRPr="00691FEA">
              <w:rPr>
                <w:color w:val="22272F"/>
              </w:rPr>
              <w:t>финансового</w:t>
            </w:r>
            <w:proofErr w:type="spellEnd"/>
            <w:r w:rsidRPr="00691FEA">
              <w:rPr>
                <w:color w:val="22272F"/>
              </w:rPr>
              <w:t xml:space="preserve"> </w:t>
            </w:r>
            <w:proofErr w:type="spellStart"/>
            <w:r w:rsidRPr="00691FEA">
              <w:rPr>
                <w:color w:val="22272F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879AC" w:rsidRPr="008F3843" w:rsidRDefault="006879AC" w:rsidP="005B21B8">
            <w:pPr>
              <w:jc w:val="center"/>
            </w:pPr>
            <w:proofErr w:type="spellStart"/>
            <w:r w:rsidRPr="00691FEA">
              <w:rPr>
                <w:color w:val="22272F"/>
              </w:rPr>
              <w:t>Прогноз</w:t>
            </w:r>
            <w:proofErr w:type="spellEnd"/>
            <w:r w:rsidRPr="00691FEA">
              <w:rPr>
                <w:color w:val="22272F"/>
              </w:rPr>
              <w:t xml:space="preserve"> </w:t>
            </w:r>
            <w:proofErr w:type="spellStart"/>
            <w:r w:rsidRPr="00691FEA">
              <w:rPr>
                <w:color w:val="22272F"/>
              </w:rPr>
              <w:t>доходов</w:t>
            </w:r>
            <w:proofErr w:type="spellEnd"/>
            <w:r w:rsidRPr="00691FEA">
              <w:rPr>
                <w:color w:val="22272F"/>
              </w:rPr>
              <w:t xml:space="preserve"> </w:t>
            </w:r>
            <w:proofErr w:type="spellStart"/>
            <w:r w:rsidRPr="00691FEA">
              <w:rPr>
                <w:color w:val="22272F"/>
              </w:rPr>
              <w:t>бюджета</w:t>
            </w:r>
            <w:proofErr w:type="spellEnd"/>
          </w:p>
        </w:tc>
      </w:tr>
      <w:tr w:rsidR="006879AC" w:rsidTr="005B21B8">
        <w:tc>
          <w:tcPr>
            <w:tcW w:w="425" w:type="dxa"/>
            <w:vMerge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844" w:type="dxa"/>
            <w:vMerge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417" w:type="dxa"/>
            <w:vMerge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2" w:type="dxa"/>
          </w:tcPr>
          <w:p w:rsidR="006879AC" w:rsidRDefault="006879AC" w:rsidP="005B21B8">
            <w:pPr>
              <w:jc w:val="center"/>
              <w:rPr>
                <w:color w:val="22272F"/>
              </w:rPr>
            </w:pPr>
          </w:p>
          <w:p w:rsidR="006879AC" w:rsidRDefault="006879AC" w:rsidP="005B21B8">
            <w:pPr>
              <w:jc w:val="center"/>
              <w:rPr>
                <w:color w:val="22272F"/>
              </w:rPr>
            </w:pPr>
          </w:p>
          <w:p w:rsidR="006879AC" w:rsidRDefault="006879AC" w:rsidP="005B21B8">
            <w:pPr>
              <w:jc w:val="center"/>
              <w:rPr>
                <w:color w:val="22272F"/>
              </w:rPr>
            </w:pPr>
          </w:p>
          <w:p w:rsidR="006879AC" w:rsidRPr="008F3843" w:rsidRDefault="006879AC" w:rsidP="005B21B8">
            <w:pPr>
              <w:jc w:val="center"/>
            </w:pPr>
            <w:proofErr w:type="spellStart"/>
            <w:r w:rsidRPr="008F3843">
              <w:rPr>
                <w:color w:val="22272F"/>
              </w:rPr>
              <w:t>Уровень</w:t>
            </w:r>
            <w:proofErr w:type="spellEnd"/>
            <w:r w:rsidRPr="008F3843">
              <w:rPr>
                <w:color w:val="22272F"/>
              </w:rPr>
              <w:t xml:space="preserve"> </w:t>
            </w:r>
            <w:proofErr w:type="spellStart"/>
            <w:r w:rsidRPr="008F3843">
              <w:rPr>
                <w:color w:val="22272F"/>
              </w:rPr>
              <w:t>бюджета</w:t>
            </w:r>
            <w:proofErr w:type="spellEnd"/>
          </w:p>
        </w:tc>
        <w:tc>
          <w:tcPr>
            <w:tcW w:w="993" w:type="dxa"/>
            <w:vAlign w:val="center"/>
          </w:tcPr>
          <w:p w:rsidR="006879AC" w:rsidRPr="006879AC" w:rsidRDefault="006879AC" w:rsidP="006879AC">
            <w:pPr>
              <w:spacing w:before="100" w:beforeAutospacing="1" w:after="100" w:afterAutospacing="1"/>
              <w:jc w:val="center"/>
              <w:rPr>
                <w:color w:val="22272F"/>
                <w:lang w:val="ru-RU"/>
              </w:rPr>
            </w:pPr>
            <w:proofErr w:type="spellStart"/>
            <w:proofErr w:type="gramStart"/>
            <w:r w:rsidRPr="006879AC">
              <w:rPr>
                <w:color w:val="22272F"/>
                <w:lang w:val="ru-RU"/>
              </w:rPr>
              <w:t>Наиме</w:t>
            </w:r>
            <w:r>
              <w:rPr>
                <w:color w:val="22272F"/>
                <w:lang w:val="ru-RU"/>
              </w:rPr>
              <w:t>-</w:t>
            </w:r>
            <w:r w:rsidRPr="006879AC">
              <w:rPr>
                <w:color w:val="22272F"/>
                <w:lang w:val="ru-RU"/>
              </w:rPr>
              <w:t>нование</w:t>
            </w:r>
            <w:proofErr w:type="spellEnd"/>
            <w:proofErr w:type="gramEnd"/>
            <w:r w:rsidRPr="006879AC">
              <w:rPr>
                <w:color w:val="22272F"/>
                <w:lang w:val="ru-RU"/>
              </w:rPr>
              <w:t xml:space="preserve"> и</w:t>
            </w:r>
            <w:r>
              <w:rPr>
                <w:color w:val="22272F"/>
                <w:lang w:val="ru-RU"/>
              </w:rPr>
              <w:t xml:space="preserve"> </w:t>
            </w:r>
            <w:proofErr w:type="spellStart"/>
            <w:r w:rsidRPr="006879AC">
              <w:rPr>
                <w:color w:val="22272F"/>
                <w:lang w:val="ru-RU"/>
              </w:rPr>
              <w:t>рекви</w:t>
            </w:r>
            <w:r>
              <w:rPr>
                <w:color w:val="22272F"/>
                <w:lang w:val="ru-RU"/>
              </w:rPr>
              <w:t>-</w:t>
            </w:r>
            <w:r w:rsidRPr="006879AC">
              <w:rPr>
                <w:color w:val="22272F"/>
                <w:lang w:val="ru-RU"/>
              </w:rPr>
              <w:t>зиты</w:t>
            </w:r>
            <w:proofErr w:type="spellEnd"/>
            <w:r w:rsidRPr="006879AC">
              <w:rPr>
                <w:color w:val="22272F"/>
                <w:lang w:val="ru-RU"/>
              </w:rPr>
              <w:t xml:space="preserve"> НПА</w:t>
            </w:r>
          </w:p>
        </w:tc>
        <w:tc>
          <w:tcPr>
            <w:tcW w:w="992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номер статьи, части, пункта, подпункта, абзаца</w:t>
            </w:r>
          </w:p>
        </w:tc>
        <w:tc>
          <w:tcPr>
            <w:tcW w:w="1134" w:type="dxa"/>
          </w:tcPr>
          <w:p w:rsidR="006879AC" w:rsidRPr="006879AC" w:rsidRDefault="006879AC" w:rsidP="006879A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 xml:space="preserve">дата </w:t>
            </w:r>
            <w:proofErr w:type="spellStart"/>
            <w:proofErr w:type="gramStart"/>
            <w:r w:rsidRPr="006879AC">
              <w:rPr>
                <w:color w:val="22272F"/>
                <w:lang w:val="ru-RU"/>
              </w:rPr>
              <w:t>вступле</w:t>
            </w:r>
            <w:r>
              <w:rPr>
                <w:color w:val="22272F"/>
                <w:lang w:val="ru-RU"/>
              </w:rPr>
              <w:t>-</w:t>
            </w:r>
            <w:r w:rsidRPr="006879AC">
              <w:rPr>
                <w:color w:val="22272F"/>
                <w:lang w:val="ru-RU"/>
              </w:rPr>
              <w:t>ния</w:t>
            </w:r>
            <w:proofErr w:type="spellEnd"/>
            <w:proofErr w:type="gramEnd"/>
            <w:r w:rsidRPr="006879AC">
              <w:rPr>
                <w:color w:val="22272F"/>
                <w:lang w:val="ru-RU"/>
              </w:rPr>
              <w:t xml:space="preserve"> в силу и</w:t>
            </w:r>
            <w:r>
              <w:rPr>
                <w:color w:val="22272F"/>
                <w:lang w:val="ru-RU"/>
              </w:rPr>
              <w:t xml:space="preserve"> </w:t>
            </w:r>
            <w:r w:rsidRPr="006879AC">
              <w:rPr>
                <w:color w:val="22272F"/>
                <w:lang w:val="ru-RU"/>
              </w:rPr>
              <w:t>срок действия</w:t>
            </w:r>
          </w:p>
        </w:tc>
        <w:tc>
          <w:tcPr>
            <w:tcW w:w="1417" w:type="dxa"/>
            <w:vMerge/>
          </w:tcPr>
          <w:p w:rsidR="006879AC" w:rsidRPr="006879AC" w:rsidRDefault="006879AC" w:rsidP="005B21B8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6879AC">
            <w:pPr>
              <w:ind w:left="-108" w:right="-108"/>
              <w:jc w:val="center"/>
              <w:rPr>
                <w:lang w:val="ru-RU"/>
              </w:rPr>
            </w:pPr>
            <w:proofErr w:type="spellStart"/>
            <w:proofErr w:type="gramStart"/>
            <w:r w:rsidRPr="006879AC">
              <w:rPr>
                <w:color w:val="22272F"/>
                <w:lang w:val="ru-RU"/>
              </w:rPr>
              <w:t>Утверж</w:t>
            </w:r>
            <w:r>
              <w:rPr>
                <w:color w:val="22272F"/>
                <w:lang w:val="ru-RU"/>
              </w:rPr>
              <w:t>-</w:t>
            </w:r>
            <w:r w:rsidRPr="006879AC">
              <w:rPr>
                <w:color w:val="22272F"/>
                <w:lang w:val="ru-RU"/>
              </w:rPr>
              <w:t>д</w:t>
            </w:r>
            <w:r>
              <w:rPr>
                <w:color w:val="22272F"/>
                <w:lang w:val="ru-RU"/>
              </w:rPr>
              <w:t>ё</w:t>
            </w:r>
            <w:r w:rsidRPr="006879AC">
              <w:rPr>
                <w:color w:val="22272F"/>
                <w:lang w:val="ru-RU"/>
              </w:rPr>
              <w:t>нный</w:t>
            </w:r>
            <w:proofErr w:type="spellEnd"/>
            <w:proofErr w:type="gramEnd"/>
            <w:r w:rsidRPr="006879AC">
              <w:rPr>
                <w:color w:val="22272F"/>
                <w:lang w:val="ru-RU"/>
              </w:rPr>
              <w:t xml:space="preserve"> бюджет на ____ год</w:t>
            </w:r>
          </w:p>
        </w:tc>
        <w:tc>
          <w:tcPr>
            <w:tcW w:w="1417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lang w:val="ru-RU"/>
              </w:rPr>
            </w:pPr>
            <w:r w:rsidRPr="006879AC">
              <w:rPr>
                <w:color w:val="22272F"/>
                <w:lang w:val="ru-RU"/>
              </w:rPr>
              <w:t>Кассовые поступления по состоянию на "__"___20__ год</w:t>
            </w:r>
          </w:p>
        </w:tc>
        <w:tc>
          <w:tcPr>
            <w:tcW w:w="1134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r w:rsidRPr="006879AC">
              <w:rPr>
                <w:color w:val="22272F"/>
                <w:lang w:val="ru-RU"/>
              </w:rPr>
              <w:t xml:space="preserve">Оценка  </w:t>
            </w:r>
            <w:proofErr w:type="spellStart"/>
            <w:r w:rsidRPr="006879AC">
              <w:rPr>
                <w:color w:val="22272F"/>
                <w:lang w:val="ru-RU"/>
              </w:rPr>
              <w:t>ожидае</w:t>
            </w:r>
            <w:proofErr w:type="spellEnd"/>
            <w:r>
              <w:rPr>
                <w:color w:val="22272F"/>
                <w:lang w:val="ru-RU"/>
              </w:rPr>
              <w:t>-</w:t>
            </w:r>
          </w:p>
          <w:p w:rsidR="006879AC" w:rsidRPr="006879AC" w:rsidRDefault="006879AC" w:rsidP="005B21B8">
            <w:pPr>
              <w:ind w:left="-108" w:right="-108"/>
              <w:jc w:val="center"/>
              <w:rPr>
                <w:lang w:val="ru-RU"/>
              </w:rPr>
            </w:pPr>
            <w:proofErr w:type="spellStart"/>
            <w:r w:rsidRPr="006879AC">
              <w:rPr>
                <w:color w:val="22272F"/>
                <w:lang w:val="ru-RU"/>
              </w:rPr>
              <w:t>мого</w:t>
            </w:r>
            <w:proofErr w:type="spellEnd"/>
            <w:r w:rsidRPr="006879AC">
              <w:rPr>
                <w:color w:val="22272F"/>
                <w:lang w:val="ru-RU"/>
              </w:rPr>
              <w:t xml:space="preserve"> </w:t>
            </w:r>
            <w:proofErr w:type="spellStart"/>
            <w:proofErr w:type="gramStart"/>
            <w:r w:rsidRPr="006879AC">
              <w:rPr>
                <w:color w:val="22272F"/>
                <w:lang w:val="ru-RU"/>
              </w:rPr>
              <w:t>поступле</w:t>
            </w:r>
            <w:r>
              <w:rPr>
                <w:color w:val="22272F"/>
                <w:lang w:val="ru-RU"/>
              </w:rPr>
              <w:t>-</w:t>
            </w:r>
            <w:r w:rsidRPr="006879AC">
              <w:rPr>
                <w:color w:val="22272F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6879AC" w:rsidRPr="006879AC" w:rsidRDefault="006879AC" w:rsidP="005B21B8">
            <w:pPr>
              <w:jc w:val="center"/>
              <w:rPr>
                <w:color w:val="22272F"/>
                <w:lang w:val="ru-RU"/>
              </w:rPr>
            </w:pPr>
          </w:p>
          <w:p w:rsid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proofErr w:type="spellStart"/>
            <w:r>
              <w:rPr>
                <w:color w:val="22272F"/>
              </w:rPr>
              <w:t>На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очередной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финансо</w:t>
            </w:r>
            <w:proofErr w:type="spellEnd"/>
            <w:r>
              <w:rPr>
                <w:color w:val="22272F"/>
                <w:lang w:val="ru-RU"/>
              </w:rPr>
              <w:t>-</w:t>
            </w:r>
          </w:p>
          <w:p w:rsidR="006879AC" w:rsidRDefault="006879AC" w:rsidP="005B21B8">
            <w:pPr>
              <w:ind w:left="-108" w:right="-108"/>
              <w:jc w:val="center"/>
              <w:rPr>
                <w:color w:val="22272F"/>
              </w:rPr>
            </w:pPr>
            <w:bookmarkStart w:id="0" w:name="_GoBack"/>
            <w:bookmarkEnd w:id="0"/>
            <w:proofErr w:type="spellStart"/>
            <w:r>
              <w:rPr>
                <w:color w:val="22272F"/>
              </w:rPr>
              <w:t>вый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год</w:t>
            </w:r>
            <w:proofErr w:type="spellEnd"/>
          </w:p>
          <w:p w:rsidR="006879AC" w:rsidRPr="008F3843" w:rsidRDefault="006879AC" w:rsidP="005B21B8">
            <w:pPr>
              <w:ind w:left="-108" w:right="-108"/>
              <w:jc w:val="center"/>
            </w:pPr>
            <w:r>
              <w:rPr>
                <w:color w:val="22272F"/>
              </w:rPr>
              <w:t>_____</w:t>
            </w:r>
          </w:p>
        </w:tc>
        <w:tc>
          <w:tcPr>
            <w:tcW w:w="992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r w:rsidRPr="006879AC">
              <w:rPr>
                <w:color w:val="22272F"/>
                <w:lang w:val="ru-RU"/>
              </w:rPr>
              <w:t>На первый год планового периода</w:t>
            </w: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r w:rsidRPr="006879AC">
              <w:rPr>
                <w:color w:val="22272F"/>
                <w:lang w:val="ru-RU"/>
              </w:rPr>
              <w:t>_____</w:t>
            </w:r>
          </w:p>
          <w:p w:rsidR="006879AC" w:rsidRPr="008F3843" w:rsidRDefault="006879AC" w:rsidP="005B21B8">
            <w:pPr>
              <w:ind w:left="-108" w:right="-108"/>
              <w:jc w:val="center"/>
            </w:pPr>
            <w:r>
              <w:rPr>
                <w:color w:val="22272F"/>
              </w:rPr>
              <w:t>**</w:t>
            </w:r>
          </w:p>
        </w:tc>
        <w:tc>
          <w:tcPr>
            <w:tcW w:w="993" w:type="dxa"/>
          </w:tcPr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r w:rsidRPr="006879AC">
              <w:rPr>
                <w:color w:val="22272F"/>
                <w:lang w:val="ru-RU"/>
              </w:rPr>
              <w:t>На второй год планового периода</w:t>
            </w:r>
          </w:p>
          <w:p w:rsidR="006879AC" w:rsidRPr="006879AC" w:rsidRDefault="006879AC" w:rsidP="005B21B8">
            <w:pPr>
              <w:ind w:left="-108" w:right="-108"/>
              <w:jc w:val="center"/>
              <w:rPr>
                <w:color w:val="22272F"/>
                <w:lang w:val="ru-RU"/>
              </w:rPr>
            </w:pPr>
            <w:r w:rsidRPr="006879AC">
              <w:rPr>
                <w:color w:val="22272F"/>
                <w:lang w:val="ru-RU"/>
              </w:rPr>
              <w:t>_____</w:t>
            </w:r>
          </w:p>
          <w:p w:rsidR="006879AC" w:rsidRPr="008F3843" w:rsidRDefault="006879AC" w:rsidP="005B21B8">
            <w:pPr>
              <w:ind w:left="-108" w:right="-108"/>
              <w:jc w:val="center"/>
            </w:pPr>
            <w:r>
              <w:rPr>
                <w:color w:val="22272F"/>
              </w:rPr>
              <w:t>**</w:t>
            </w:r>
          </w:p>
        </w:tc>
      </w:tr>
      <w:tr w:rsidR="006879AC" w:rsidTr="005B21B8">
        <w:tc>
          <w:tcPr>
            <w:tcW w:w="425" w:type="dxa"/>
          </w:tcPr>
          <w:p w:rsidR="006879AC" w:rsidRPr="008F3843" w:rsidRDefault="006879AC" w:rsidP="005B21B8">
            <w:pPr>
              <w:jc w:val="center"/>
            </w:pPr>
            <w:r w:rsidRPr="008F3843">
              <w:t>1</w:t>
            </w:r>
          </w:p>
        </w:tc>
        <w:tc>
          <w:tcPr>
            <w:tcW w:w="1844" w:type="dxa"/>
          </w:tcPr>
          <w:p w:rsidR="006879AC" w:rsidRPr="008F3843" w:rsidRDefault="006879AC" w:rsidP="005B21B8">
            <w:pPr>
              <w:jc w:val="center"/>
            </w:pPr>
            <w:r w:rsidRPr="008F3843">
              <w:t>2</w:t>
            </w: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  <w:r w:rsidRPr="008F3843">
              <w:t>3</w:t>
            </w: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  <w:r w:rsidRPr="008F3843">
              <w:t>4</w:t>
            </w: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  <w:r w:rsidRPr="008F3843">
              <w:t>5</w:t>
            </w: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  <w:r w:rsidRPr="008F3843">
              <w:t>6</w:t>
            </w: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  <w:r w:rsidRPr="008F3843">
              <w:t>7</w:t>
            </w: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  <w:r>
              <w:t>14</w:t>
            </w:r>
          </w:p>
        </w:tc>
      </w:tr>
      <w:tr w:rsidR="006879AC" w:rsidTr="005B21B8">
        <w:tc>
          <w:tcPr>
            <w:tcW w:w="425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844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417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1134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2" w:type="dxa"/>
          </w:tcPr>
          <w:p w:rsidR="006879AC" w:rsidRPr="008F3843" w:rsidRDefault="006879AC" w:rsidP="005B21B8">
            <w:pPr>
              <w:jc w:val="center"/>
            </w:pPr>
          </w:p>
        </w:tc>
        <w:tc>
          <w:tcPr>
            <w:tcW w:w="993" w:type="dxa"/>
          </w:tcPr>
          <w:p w:rsidR="006879AC" w:rsidRPr="008F3843" w:rsidRDefault="006879AC" w:rsidP="005B21B8">
            <w:pPr>
              <w:jc w:val="center"/>
            </w:pPr>
          </w:p>
        </w:tc>
      </w:tr>
    </w:tbl>
    <w:p w:rsidR="006879AC" w:rsidRPr="006879AC" w:rsidRDefault="006879AC" w:rsidP="006879AC">
      <w:pPr>
        <w:ind w:left="360"/>
        <w:rPr>
          <w:lang w:val="ru-RU"/>
        </w:rPr>
      </w:pPr>
      <w:r w:rsidRPr="006879AC">
        <w:rPr>
          <w:lang w:val="ru-RU"/>
        </w:rPr>
        <w:t>*- заполняется при составлении фрагмента реестра источников доходов</w:t>
      </w:r>
    </w:p>
    <w:p w:rsidR="006879AC" w:rsidRPr="006879AC" w:rsidRDefault="006879AC" w:rsidP="006879AC">
      <w:pPr>
        <w:ind w:left="360"/>
        <w:rPr>
          <w:lang w:val="ru-RU"/>
        </w:rPr>
      </w:pPr>
      <w:r w:rsidRPr="006879AC">
        <w:rPr>
          <w:lang w:val="ru-RU"/>
        </w:rPr>
        <w:t>** - заполняется при формировании бюджета на очередной финансовый год и плановый период</w:t>
      </w:r>
    </w:p>
    <w:p w:rsidR="006879AC" w:rsidRPr="006879AC" w:rsidRDefault="006879AC" w:rsidP="006879AC">
      <w:pPr>
        <w:ind w:left="360"/>
        <w:rPr>
          <w:lang w:val="ru-RU"/>
        </w:rPr>
      </w:pPr>
    </w:p>
    <w:p w:rsidR="006879AC" w:rsidRPr="006879AC" w:rsidRDefault="006879AC" w:rsidP="006879AC">
      <w:pPr>
        <w:ind w:left="360"/>
        <w:rPr>
          <w:lang w:val="ru-RU"/>
        </w:rPr>
      </w:pPr>
    </w:p>
    <w:p w:rsidR="006879AC" w:rsidRDefault="006879AC" w:rsidP="0058020D">
      <w:pPr>
        <w:jc w:val="both"/>
        <w:rPr>
          <w:sz w:val="22"/>
          <w:szCs w:val="22"/>
          <w:lang w:val="ru-RU"/>
        </w:rPr>
      </w:pPr>
    </w:p>
    <w:sectPr w:rsidR="006879AC" w:rsidSect="006879AC">
      <w:headerReference w:type="even" r:id="rId10"/>
      <w:headerReference w:type="default" r:id="rId11"/>
      <w:pgSz w:w="16838" w:h="11906" w:orient="landscape"/>
      <w:pgMar w:top="1701" w:right="851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80" w:rsidRDefault="00FF2A80">
      <w:r>
        <w:separator/>
      </w:r>
    </w:p>
  </w:endnote>
  <w:endnote w:type="continuationSeparator" w:id="0">
    <w:p w:rsidR="00FF2A80" w:rsidRDefault="00FF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80" w:rsidRDefault="00FF2A80">
      <w:r>
        <w:separator/>
      </w:r>
    </w:p>
  </w:footnote>
  <w:footnote w:type="continuationSeparator" w:id="0">
    <w:p w:rsidR="00FF2A80" w:rsidRDefault="00FF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E" w:rsidRDefault="008541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97E">
      <w:rPr>
        <w:rStyle w:val="a6"/>
        <w:noProof/>
      </w:rPr>
      <w:t>1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7E" w:rsidRDefault="008541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9AC">
      <w:rPr>
        <w:rStyle w:val="a6"/>
        <w:noProof/>
      </w:rPr>
      <w:t>2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BD"/>
    <w:multiLevelType w:val="hybridMultilevel"/>
    <w:tmpl w:val="8FA8A338"/>
    <w:lvl w:ilvl="0" w:tplc="F4C0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82870"/>
    <w:multiLevelType w:val="hybridMultilevel"/>
    <w:tmpl w:val="BD46D19E"/>
    <w:lvl w:ilvl="0" w:tplc="4DDC4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9D44BF"/>
    <w:multiLevelType w:val="multilevel"/>
    <w:tmpl w:val="183C34F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42399E"/>
    <w:multiLevelType w:val="hybridMultilevel"/>
    <w:tmpl w:val="0FF8F284"/>
    <w:lvl w:ilvl="0" w:tplc="5848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D"/>
    <w:rsid w:val="000016A5"/>
    <w:rsid w:val="00004AAF"/>
    <w:rsid w:val="0001166A"/>
    <w:rsid w:val="00012555"/>
    <w:rsid w:val="00062D3A"/>
    <w:rsid w:val="00066047"/>
    <w:rsid w:val="00091D83"/>
    <w:rsid w:val="000A42A5"/>
    <w:rsid w:val="000B0854"/>
    <w:rsid w:val="000D3DC7"/>
    <w:rsid w:val="000D7199"/>
    <w:rsid w:val="000F497F"/>
    <w:rsid w:val="001072D3"/>
    <w:rsid w:val="00122CFA"/>
    <w:rsid w:val="00127A0E"/>
    <w:rsid w:val="00131F11"/>
    <w:rsid w:val="0013759A"/>
    <w:rsid w:val="00162619"/>
    <w:rsid w:val="00170321"/>
    <w:rsid w:val="0018038A"/>
    <w:rsid w:val="001A1B90"/>
    <w:rsid w:val="001A1C2F"/>
    <w:rsid w:val="001D3D12"/>
    <w:rsid w:val="00203F91"/>
    <w:rsid w:val="0020733F"/>
    <w:rsid w:val="00213C9F"/>
    <w:rsid w:val="0022239B"/>
    <w:rsid w:val="00235CEE"/>
    <w:rsid w:val="00244186"/>
    <w:rsid w:val="002A3FD8"/>
    <w:rsid w:val="002D46A1"/>
    <w:rsid w:val="002E0476"/>
    <w:rsid w:val="002F3B38"/>
    <w:rsid w:val="00301898"/>
    <w:rsid w:val="003075A7"/>
    <w:rsid w:val="0031131F"/>
    <w:rsid w:val="003214B0"/>
    <w:rsid w:val="003215E0"/>
    <w:rsid w:val="00331E27"/>
    <w:rsid w:val="003520CA"/>
    <w:rsid w:val="00365F86"/>
    <w:rsid w:val="00371862"/>
    <w:rsid w:val="00374E84"/>
    <w:rsid w:val="00383674"/>
    <w:rsid w:val="0039787A"/>
    <w:rsid w:val="003A02A9"/>
    <w:rsid w:val="003A34A6"/>
    <w:rsid w:val="003C0DD5"/>
    <w:rsid w:val="00400720"/>
    <w:rsid w:val="00402898"/>
    <w:rsid w:val="00402EF0"/>
    <w:rsid w:val="00423A01"/>
    <w:rsid w:val="00424258"/>
    <w:rsid w:val="0043291A"/>
    <w:rsid w:val="00442352"/>
    <w:rsid w:val="00455F7C"/>
    <w:rsid w:val="00463A0F"/>
    <w:rsid w:val="004652FA"/>
    <w:rsid w:val="00477C3C"/>
    <w:rsid w:val="0048086A"/>
    <w:rsid w:val="00487F05"/>
    <w:rsid w:val="004A04B9"/>
    <w:rsid w:val="004A4573"/>
    <w:rsid w:val="004B3285"/>
    <w:rsid w:val="004E4162"/>
    <w:rsid w:val="00513D80"/>
    <w:rsid w:val="00517817"/>
    <w:rsid w:val="005260E5"/>
    <w:rsid w:val="00543089"/>
    <w:rsid w:val="0054738A"/>
    <w:rsid w:val="0058020D"/>
    <w:rsid w:val="005D3CB9"/>
    <w:rsid w:val="005D4EF2"/>
    <w:rsid w:val="005E4B30"/>
    <w:rsid w:val="005E7865"/>
    <w:rsid w:val="0060189E"/>
    <w:rsid w:val="00620187"/>
    <w:rsid w:val="0063610D"/>
    <w:rsid w:val="00640F88"/>
    <w:rsid w:val="006879AC"/>
    <w:rsid w:val="006944E6"/>
    <w:rsid w:val="006E4421"/>
    <w:rsid w:val="00713302"/>
    <w:rsid w:val="00727718"/>
    <w:rsid w:val="00734058"/>
    <w:rsid w:val="00751E8C"/>
    <w:rsid w:val="0075406F"/>
    <w:rsid w:val="00761539"/>
    <w:rsid w:val="00771101"/>
    <w:rsid w:val="007A397C"/>
    <w:rsid w:val="007D37FE"/>
    <w:rsid w:val="007D497E"/>
    <w:rsid w:val="007D551D"/>
    <w:rsid w:val="007D5BEE"/>
    <w:rsid w:val="007D706C"/>
    <w:rsid w:val="007D707D"/>
    <w:rsid w:val="007F6F9C"/>
    <w:rsid w:val="008541B8"/>
    <w:rsid w:val="00855400"/>
    <w:rsid w:val="00871EA0"/>
    <w:rsid w:val="00876279"/>
    <w:rsid w:val="0087683A"/>
    <w:rsid w:val="00876FA7"/>
    <w:rsid w:val="00877906"/>
    <w:rsid w:val="008961B8"/>
    <w:rsid w:val="008A0E43"/>
    <w:rsid w:val="008B07EF"/>
    <w:rsid w:val="008C333B"/>
    <w:rsid w:val="00907F03"/>
    <w:rsid w:val="00916DDA"/>
    <w:rsid w:val="00917F30"/>
    <w:rsid w:val="00934027"/>
    <w:rsid w:val="00992522"/>
    <w:rsid w:val="009B0EC7"/>
    <w:rsid w:val="009B1FD8"/>
    <w:rsid w:val="009D2059"/>
    <w:rsid w:val="009F1DCF"/>
    <w:rsid w:val="00A112E2"/>
    <w:rsid w:val="00A32BEC"/>
    <w:rsid w:val="00A34626"/>
    <w:rsid w:val="00A35591"/>
    <w:rsid w:val="00A40D15"/>
    <w:rsid w:val="00A505CC"/>
    <w:rsid w:val="00A713A3"/>
    <w:rsid w:val="00A75A89"/>
    <w:rsid w:val="00A84830"/>
    <w:rsid w:val="00A86483"/>
    <w:rsid w:val="00A923C2"/>
    <w:rsid w:val="00AA038C"/>
    <w:rsid w:val="00AB3060"/>
    <w:rsid w:val="00AC77A4"/>
    <w:rsid w:val="00B24276"/>
    <w:rsid w:val="00B36C79"/>
    <w:rsid w:val="00B42F25"/>
    <w:rsid w:val="00B81F23"/>
    <w:rsid w:val="00BA2EAF"/>
    <w:rsid w:val="00BC4C72"/>
    <w:rsid w:val="00BE0CBC"/>
    <w:rsid w:val="00BE1EC1"/>
    <w:rsid w:val="00BE6B7A"/>
    <w:rsid w:val="00BE6C4E"/>
    <w:rsid w:val="00C113D2"/>
    <w:rsid w:val="00C23BF6"/>
    <w:rsid w:val="00C2557C"/>
    <w:rsid w:val="00C33073"/>
    <w:rsid w:val="00C42DBC"/>
    <w:rsid w:val="00C94EE5"/>
    <w:rsid w:val="00CC09AC"/>
    <w:rsid w:val="00CC2DE1"/>
    <w:rsid w:val="00CD0C58"/>
    <w:rsid w:val="00CD4F10"/>
    <w:rsid w:val="00D04B59"/>
    <w:rsid w:val="00D135BE"/>
    <w:rsid w:val="00D209E7"/>
    <w:rsid w:val="00D23F9C"/>
    <w:rsid w:val="00D27775"/>
    <w:rsid w:val="00D36D07"/>
    <w:rsid w:val="00D50219"/>
    <w:rsid w:val="00D504F6"/>
    <w:rsid w:val="00D77D61"/>
    <w:rsid w:val="00DD0B5A"/>
    <w:rsid w:val="00DD4312"/>
    <w:rsid w:val="00DE3071"/>
    <w:rsid w:val="00DF0CCD"/>
    <w:rsid w:val="00DF4432"/>
    <w:rsid w:val="00E1690A"/>
    <w:rsid w:val="00E17505"/>
    <w:rsid w:val="00E34D08"/>
    <w:rsid w:val="00E355F8"/>
    <w:rsid w:val="00E35A45"/>
    <w:rsid w:val="00E433A2"/>
    <w:rsid w:val="00E65C53"/>
    <w:rsid w:val="00E73293"/>
    <w:rsid w:val="00E975FA"/>
    <w:rsid w:val="00EA529E"/>
    <w:rsid w:val="00EB30BE"/>
    <w:rsid w:val="00EC52D1"/>
    <w:rsid w:val="00ED0710"/>
    <w:rsid w:val="00EE2DC2"/>
    <w:rsid w:val="00EF6B6A"/>
    <w:rsid w:val="00F23B0A"/>
    <w:rsid w:val="00F276F1"/>
    <w:rsid w:val="00F27CBE"/>
    <w:rsid w:val="00F43FC8"/>
    <w:rsid w:val="00F54EDE"/>
    <w:rsid w:val="00F81285"/>
    <w:rsid w:val="00FC2B0B"/>
    <w:rsid w:val="00FC5E7E"/>
    <w:rsid w:val="00FD11B8"/>
    <w:rsid w:val="00FE6745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4EF2"/>
    <w:rPr>
      <w:color w:val="106BBE"/>
    </w:rPr>
  </w:style>
  <w:style w:type="character" w:styleId="ac">
    <w:name w:val="Hyperlink"/>
    <w:basedOn w:val="a0"/>
    <w:uiPriority w:val="99"/>
    <w:semiHidden/>
    <w:unhideWhenUsed/>
    <w:rsid w:val="00E65C53"/>
    <w:rPr>
      <w:color w:val="0000FF"/>
      <w:u w:val="single"/>
    </w:rPr>
  </w:style>
  <w:style w:type="character" w:styleId="ad">
    <w:name w:val="Emphasis"/>
    <w:basedOn w:val="a0"/>
    <w:uiPriority w:val="20"/>
    <w:qFormat/>
    <w:rsid w:val="00E65C53"/>
    <w:rPr>
      <w:i/>
      <w:iCs/>
    </w:rPr>
  </w:style>
  <w:style w:type="paragraph" w:customStyle="1" w:styleId="s1">
    <w:name w:val="s_1"/>
    <w:basedOn w:val="a"/>
    <w:rsid w:val="005260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 Spacing"/>
    <w:uiPriority w:val="1"/>
    <w:qFormat/>
    <w:rsid w:val="006879A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4EF2"/>
    <w:rPr>
      <w:color w:val="106BBE"/>
    </w:rPr>
  </w:style>
  <w:style w:type="character" w:styleId="ac">
    <w:name w:val="Hyperlink"/>
    <w:basedOn w:val="a0"/>
    <w:uiPriority w:val="99"/>
    <w:semiHidden/>
    <w:unhideWhenUsed/>
    <w:rsid w:val="00E65C53"/>
    <w:rPr>
      <w:color w:val="0000FF"/>
      <w:u w:val="single"/>
    </w:rPr>
  </w:style>
  <w:style w:type="character" w:styleId="ad">
    <w:name w:val="Emphasis"/>
    <w:basedOn w:val="a0"/>
    <w:uiPriority w:val="20"/>
    <w:qFormat/>
    <w:rsid w:val="00E65C53"/>
    <w:rPr>
      <w:i/>
      <w:iCs/>
    </w:rPr>
  </w:style>
  <w:style w:type="paragraph" w:customStyle="1" w:styleId="s1">
    <w:name w:val="s_1"/>
    <w:basedOn w:val="a"/>
    <w:rsid w:val="005260E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 Spacing"/>
    <w:uiPriority w:val="1"/>
    <w:qFormat/>
    <w:rsid w:val="006879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1211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Татьяна В. Григоренко</cp:lastModifiedBy>
  <cp:revision>2</cp:revision>
  <cp:lastPrinted>2017-11-20T05:19:00Z</cp:lastPrinted>
  <dcterms:created xsi:type="dcterms:W3CDTF">2017-11-20T05:20:00Z</dcterms:created>
  <dcterms:modified xsi:type="dcterms:W3CDTF">2017-11-20T05:20:00Z</dcterms:modified>
</cp:coreProperties>
</file>